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7BEE1B" w14:textId="6249A229" w:rsidR="009E5A18" w:rsidRPr="00417BE8" w:rsidRDefault="00810C99" w:rsidP="00F55488">
      <w:pPr>
        <w:pStyle w:val="Tytu"/>
        <w:spacing w:after="60" w:line="276" w:lineRule="auto"/>
        <w:ind w:right="232"/>
        <w:contextualSpacing w:val="0"/>
        <w:jc w:val="left"/>
        <w:rPr>
          <w:rFonts w:ascii="Verdana" w:hAnsi="Verdana" w:cstheme="minorHAnsi"/>
          <w:color w:val="000000" w:themeColor="text1"/>
          <w:sz w:val="16"/>
          <w:szCs w:val="16"/>
        </w:rPr>
      </w:pPr>
      <w:r>
        <w:rPr>
          <w:rFonts w:ascii="Verdana" w:hAnsi="Verdana" w:cstheme="minorHAnsi"/>
          <w:color w:val="000000" w:themeColor="text1"/>
          <w:sz w:val="16"/>
          <w:szCs w:val="16"/>
        </w:rPr>
        <w:t xml:space="preserve"> </w:t>
      </w:r>
      <w:r w:rsidR="009E5A18" w:rsidRPr="00417BE8">
        <w:rPr>
          <w:rFonts w:ascii="Verdana" w:hAnsi="Verdana" w:cstheme="minorHAnsi"/>
          <w:color w:val="000000" w:themeColor="text1"/>
          <w:sz w:val="16"/>
          <w:szCs w:val="16"/>
        </w:rPr>
        <w:t>Nr CRU Umowy: …………….</w:t>
      </w:r>
    </w:p>
    <w:p w14:paraId="0D7229B0" w14:textId="503D3CEA" w:rsidR="00206D0B" w:rsidRPr="00417BE8" w:rsidRDefault="00206D0B" w:rsidP="00F55488">
      <w:pPr>
        <w:spacing w:after="60" w:line="276" w:lineRule="auto"/>
        <w:jc w:val="right"/>
        <w:rPr>
          <w:rFonts w:ascii="Verdana" w:eastAsia="Arial" w:hAnsi="Verdana" w:cstheme="minorHAnsi"/>
          <w:b/>
          <w:sz w:val="16"/>
          <w:szCs w:val="16"/>
        </w:rPr>
      </w:pPr>
    </w:p>
    <w:p w14:paraId="6FB60F7D" w14:textId="77777777" w:rsidR="00206D0B" w:rsidRPr="00417BE8" w:rsidRDefault="00206D0B" w:rsidP="00F55488">
      <w:pPr>
        <w:spacing w:after="60" w:line="276" w:lineRule="auto"/>
        <w:jc w:val="center"/>
        <w:rPr>
          <w:rFonts w:ascii="Verdana" w:eastAsia="Arial" w:hAnsi="Verdana" w:cstheme="minorHAnsi"/>
          <w:b/>
          <w:sz w:val="16"/>
          <w:szCs w:val="16"/>
        </w:rPr>
      </w:pPr>
    </w:p>
    <w:p w14:paraId="367D2459" w14:textId="7EDD36AB" w:rsidR="00206D0B" w:rsidRPr="00417BE8" w:rsidRDefault="00206D0B" w:rsidP="00F55488">
      <w:pPr>
        <w:spacing w:after="60" w:line="276" w:lineRule="auto"/>
        <w:jc w:val="center"/>
        <w:rPr>
          <w:rFonts w:ascii="Verdana" w:eastAsia="Arial" w:hAnsi="Verdana"/>
          <w:b/>
          <w:bCs/>
          <w:sz w:val="16"/>
          <w:szCs w:val="16"/>
        </w:rPr>
      </w:pPr>
      <w:r w:rsidRPr="40A2E775">
        <w:rPr>
          <w:rFonts w:ascii="Verdana" w:eastAsia="Arial" w:hAnsi="Verdana"/>
          <w:b/>
          <w:bCs/>
          <w:sz w:val="16"/>
          <w:szCs w:val="16"/>
        </w:rPr>
        <w:t xml:space="preserve">UMOWA </w:t>
      </w:r>
      <w:r w:rsidR="006E34C0">
        <w:rPr>
          <w:rFonts w:ascii="Verdana" w:eastAsia="Arial" w:hAnsi="Verdana"/>
          <w:b/>
          <w:bCs/>
          <w:sz w:val="16"/>
          <w:szCs w:val="16"/>
        </w:rPr>
        <w:t>SUKCESYWNA</w:t>
      </w:r>
      <w:r w:rsidR="728685D0" w:rsidRPr="40A2E775">
        <w:rPr>
          <w:rFonts w:ascii="Verdana" w:eastAsia="Arial" w:hAnsi="Verdana"/>
          <w:b/>
          <w:bCs/>
          <w:sz w:val="16"/>
          <w:szCs w:val="16"/>
        </w:rPr>
        <w:t xml:space="preserve"> </w:t>
      </w:r>
      <w:r w:rsidRPr="40A2E775">
        <w:rPr>
          <w:rFonts w:ascii="Verdana" w:eastAsia="Arial" w:hAnsi="Verdana"/>
          <w:b/>
          <w:bCs/>
          <w:sz w:val="16"/>
          <w:szCs w:val="16"/>
        </w:rPr>
        <w:t xml:space="preserve">nr </w:t>
      </w:r>
      <w:r w:rsidRPr="40A2E775">
        <w:rPr>
          <w:rFonts w:ascii="Verdana" w:eastAsia="Arial" w:hAnsi="Verdana"/>
          <w:sz w:val="16"/>
          <w:szCs w:val="16"/>
        </w:rPr>
        <w:t>………………………………..</w:t>
      </w:r>
    </w:p>
    <w:p w14:paraId="79E84092" w14:textId="64C1335B" w:rsidR="00206D0B" w:rsidRDefault="00206D0B" w:rsidP="00F55488">
      <w:pPr>
        <w:spacing w:after="60" w:line="276" w:lineRule="auto"/>
        <w:rPr>
          <w:rFonts w:ascii="Verdana" w:eastAsia="Arial" w:hAnsi="Verdana" w:cstheme="minorHAnsi"/>
          <w:sz w:val="16"/>
          <w:szCs w:val="16"/>
        </w:rPr>
      </w:pPr>
      <w:r w:rsidRPr="00417BE8">
        <w:rPr>
          <w:rFonts w:ascii="Verdana" w:eastAsia="Arial" w:hAnsi="Verdana" w:cstheme="minorHAnsi"/>
          <w:sz w:val="16"/>
          <w:szCs w:val="16"/>
        </w:rPr>
        <w:t xml:space="preserve">zawarta </w:t>
      </w:r>
      <w:r w:rsidRPr="008A1CF5">
        <w:rPr>
          <w:rFonts w:ascii="Verdana" w:eastAsia="Arial" w:hAnsi="Verdana" w:cstheme="minorHAnsi"/>
          <w:sz w:val="16"/>
          <w:szCs w:val="16"/>
          <w:highlight w:val="yellow"/>
        </w:rPr>
        <w:t>pomiędzy</w:t>
      </w:r>
      <w:r w:rsidRPr="00417BE8">
        <w:rPr>
          <w:rFonts w:ascii="Verdana" w:eastAsia="Arial" w:hAnsi="Verdana" w:cstheme="minorHAnsi"/>
          <w:sz w:val="16"/>
          <w:szCs w:val="16"/>
        </w:rPr>
        <w:t>:</w:t>
      </w:r>
    </w:p>
    <w:p w14:paraId="15C95801" w14:textId="62D86DFF" w:rsidR="00935D97" w:rsidRPr="00935D97" w:rsidRDefault="00935D97" w:rsidP="00935D97">
      <w:pPr>
        <w:spacing w:after="60" w:line="276" w:lineRule="auto"/>
        <w:rPr>
          <w:rFonts w:ascii="Verdana" w:eastAsia="Arial" w:hAnsi="Verdana" w:cstheme="minorHAnsi"/>
          <w:sz w:val="16"/>
          <w:szCs w:val="16"/>
        </w:rPr>
      </w:pPr>
      <w:r w:rsidRPr="00935D97">
        <w:rPr>
          <w:rFonts w:ascii="Verdana" w:eastAsia="Arial" w:hAnsi="Verdana" w:cstheme="minorHAnsi"/>
          <w:sz w:val="16"/>
          <w:szCs w:val="16"/>
        </w:rPr>
        <w:t xml:space="preserve">PGE Energetyka Kolejowa S.A. z siedzibą w Warszawie,  ul. Hoża 63 / 67, kod pocztowy 00-681 Warszawa, wpisaną do rejestru przedsiębiorców Krajowego Rejestru Sądowego przez Sąd Rejonowy dla m.st. Warszawy w Warszawie, XII Wydział Gospodarczy Krajowego Rejestru Sądowego pod numerem KRS 0000322634, NIP 526-25-42-704, REGON 017301607 </w:t>
      </w:r>
      <w:r>
        <w:rPr>
          <w:rFonts w:ascii="Verdana" w:eastAsia="Arial" w:hAnsi="Verdana" w:cstheme="minorHAnsi"/>
          <w:sz w:val="16"/>
          <w:szCs w:val="16"/>
        </w:rPr>
        <w:br/>
      </w:r>
      <w:r w:rsidRPr="00935D97">
        <w:rPr>
          <w:rFonts w:ascii="Verdana" w:eastAsia="Arial" w:hAnsi="Verdana" w:cstheme="minorHAnsi"/>
          <w:sz w:val="16"/>
          <w:szCs w:val="16"/>
        </w:rPr>
        <w:t xml:space="preserve">z kapitałem zakładowym 844.885.320,00 złotych, kapitał wpłacony w całości, którą reprezentują na podstawie aktualnego odpisu z rejestru przedsiębiorców w imieniu której działają:  </w:t>
      </w:r>
    </w:p>
    <w:p w14:paraId="6841CC5E" w14:textId="77777777" w:rsidR="00935D97" w:rsidRPr="00935D97" w:rsidRDefault="00935D97" w:rsidP="00935D97">
      <w:pPr>
        <w:spacing w:after="60" w:line="276" w:lineRule="auto"/>
        <w:rPr>
          <w:rFonts w:ascii="Verdana" w:eastAsia="Arial" w:hAnsi="Verdana" w:cstheme="minorHAnsi"/>
          <w:sz w:val="16"/>
          <w:szCs w:val="16"/>
        </w:rPr>
      </w:pPr>
      <w:r w:rsidRPr="00935D97">
        <w:rPr>
          <w:rFonts w:ascii="Verdana" w:eastAsia="Arial" w:hAnsi="Verdana" w:cstheme="minorHAnsi"/>
          <w:sz w:val="16"/>
          <w:szCs w:val="16"/>
        </w:rPr>
        <w:t>1.</w:t>
      </w:r>
      <w:r w:rsidRPr="00935D97">
        <w:rPr>
          <w:rFonts w:ascii="Verdana" w:eastAsia="Arial" w:hAnsi="Verdana" w:cstheme="minorHAnsi"/>
          <w:sz w:val="16"/>
          <w:szCs w:val="16"/>
        </w:rPr>
        <w:tab/>
        <w:t>……………</w:t>
      </w:r>
    </w:p>
    <w:p w14:paraId="02763DD8" w14:textId="3F4A2038" w:rsidR="00935D97" w:rsidRPr="00417BE8" w:rsidRDefault="00935D97" w:rsidP="00935D97">
      <w:pPr>
        <w:spacing w:after="60" w:line="276" w:lineRule="auto"/>
        <w:rPr>
          <w:rFonts w:ascii="Verdana" w:eastAsia="Arial" w:hAnsi="Verdana" w:cstheme="minorHAnsi"/>
          <w:sz w:val="16"/>
          <w:szCs w:val="16"/>
        </w:rPr>
      </w:pPr>
      <w:r w:rsidRPr="00935D97">
        <w:rPr>
          <w:rFonts w:ascii="Verdana" w:eastAsia="Arial" w:hAnsi="Verdana" w:cstheme="minorHAnsi"/>
          <w:sz w:val="16"/>
          <w:szCs w:val="16"/>
        </w:rPr>
        <w:t>2.</w:t>
      </w:r>
      <w:r w:rsidRPr="00935D97">
        <w:rPr>
          <w:rFonts w:ascii="Verdana" w:eastAsia="Arial" w:hAnsi="Verdana" w:cstheme="minorHAnsi"/>
          <w:sz w:val="16"/>
          <w:szCs w:val="16"/>
        </w:rPr>
        <w:tab/>
        <w:t>……………</w:t>
      </w:r>
    </w:p>
    <w:p w14:paraId="54CEC130" w14:textId="10093DAD" w:rsidR="00206D0B" w:rsidRPr="00417BE8" w:rsidRDefault="00206D0B" w:rsidP="00F55488">
      <w:pPr>
        <w:spacing w:after="60" w:line="276" w:lineRule="auto"/>
        <w:rPr>
          <w:rFonts w:ascii="Verdana" w:eastAsia="Arial" w:hAnsi="Verdana"/>
          <w:sz w:val="16"/>
          <w:szCs w:val="16"/>
        </w:rPr>
      </w:pPr>
      <w:r w:rsidRPr="0CA3B804">
        <w:rPr>
          <w:rFonts w:ascii="Verdana" w:eastAsia="Arial" w:hAnsi="Verdana"/>
          <w:sz w:val="16"/>
          <w:szCs w:val="16"/>
        </w:rPr>
        <w:t>zwana w dalszej treści Umowy Zamawiającym,</w:t>
      </w:r>
      <w:r w:rsidR="00545923">
        <w:rPr>
          <w:rFonts w:ascii="Verdana" w:eastAsia="Arial" w:hAnsi="Verdana"/>
          <w:sz w:val="16"/>
          <w:szCs w:val="16"/>
        </w:rPr>
        <w:t xml:space="preserve"> i</w:t>
      </w:r>
      <w:r w:rsidR="003F45A9">
        <w:rPr>
          <w:rFonts w:ascii="Verdana" w:eastAsia="Arial" w:hAnsi="Verdana"/>
          <w:sz w:val="16"/>
          <w:szCs w:val="16"/>
        </w:rPr>
        <w:t>/</w:t>
      </w:r>
      <w:r w:rsidR="00545923">
        <w:rPr>
          <w:rFonts w:ascii="Verdana" w:eastAsia="Arial" w:hAnsi="Verdana"/>
          <w:sz w:val="16"/>
          <w:szCs w:val="16"/>
        </w:rPr>
        <w:t>lub PGE EK</w:t>
      </w:r>
    </w:p>
    <w:p w14:paraId="1AD62030" w14:textId="77777777" w:rsidR="00206D0B" w:rsidRPr="00417BE8" w:rsidRDefault="00206D0B" w:rsidP="00F55488">
      <w:pPr>
        <w:spacing w:after="60" w:line="276" w:lineRule="auto"/>
        <w:rPr>
          <w:rFonts w:ascii="Verdana" w:eastAsia="Arial" w:hAnsi="Verdana" w:cstheme="minorHAnsi"/>
          <w:sz w:val="16"/>
          <w:szCs w:val="16"/>
        </w:rPr>
      </w:pPr>
      <w:r w:rsidRPr="00417BE8">
        <w:rPr>
          <w:rFonts w:ascii="Verdana" w:eastAsia="Arial" w:hAnsi="Verdana" w:cstheme="minorHAnsi"/>
          <w:sz w:val="16"/>
          <w:szCs w:val="16"/>
        </w:rPr>
        <w:t>a</w:t>
      </w:r>
    </w:p>
    <w:p w14:paraId="239D8B6F" w14:textId="67AE634F" w:rsidR="00206D0B" w:rsidRPr="00417BE8" w:rsidRDefault="00206D0B" w:rsidP="00F55488">
      <w:pPr>
        <w:spacing w:after="60" w:line="276" w:lineRule="auto"/>
        <w:rPr>
          <w:rFonts w:ascii="Verdana" w:eastAsia="Arial" w:hAnsi="Verdana" w:cstheme="minorHAnsi"/>
          <w:sz w:val="16"/>
          <w:szCs w:val="16"/>
        </w:rPr>
      </w:pPr>
      <w:r w:rsidRPr="00417BE8">
        <w:rPr>
          <w:rFonts w:ascii="Verdana" w:eastAsia="Arial" w:hAnsi="Verdana" w:cstheme="minorHAnsi"/>
          <w:sz w:val="16"/>
          <w:szCs w:val="16"/>
        </w:rPr>
        <w:t>……………………………………………..</w:t>
      </w:r>
    </w:p>
    <w:p w14:paraId="6DFAEB6D" w14:textId="1EFD7468" w:rsidR="00206D0B" w:rsidRPr="00F57238" w:rsidRDefault="00206D0B" w:rsidP="00F55488">
      <w:pPr>
        <w:spacing w:after="60" w:line="276" w:lineRule="auto"/>
        <w:rPr>
          <w:rFonts w:ascii="Verdana" w:eastAsia="Arial" w:hAnsi="Verdana" w:cstheme="minorHAnsi"/>
          <w:b/>
          <w:bCs/>
          <w:sz w:val="16"/>
          <w:szCs w:val="16"/>
        </w:rPr>
      </w:pPr>
      <w:r w:rsidRPr="00417BE8">
        <w:rPr>
          <w:rFonts w:ascii="Verdana" w:eastAsia="Arial" w:hAnsi="Verdana" w:cstheme="minorHAnsi"/>
          <w:sz w:val="16"/>
          <w:szCs w:val="16"/>
        </w:rPr>
        <w:t xml:space="preserve">zwanym dalej </w:t>
      </w:r>
      <w:r w:rsidRPr="00F57238">
        <w:rPr>
          <w:rFonts w:ascii="Verdana" w:eastAsia="Arial" w:hAnsi="Verdana" w:cstheme="minorHAnsi"/>
          <w:b/>
          <w:bCs/>
          <w:sz w:val="16"/>
          <w:szCs w:val="16"/>
        </w:rPr>
        <w:t>Wykonawcą</w:t>
      </w:r>
      <w:r w:rsidRPr="00417BE8">
        <w:rPr>
          <w:rFonts w:ascii="Verdana" w:eastAsia="Arial" w:hAnsi="Verdana" w:cstheme="minorHAnsi"/>
          <w:sz w:val="16"/>
          <w:szCs w:val="16"/>
        </w:rPr>
        <w:t xml:space="preserve">, </w:t>
      </w:r>
      <w:r w:rsidR="00FF67BC">
        <w:rPr>
          <w:rFonts w:ascii="Verdana" w:eastAsia="Arial" w:hAnsi="Verdana" w:cstheme="minorHAnsi"/>
          <w:sz w:val="16"/>
          <w:szCs w:val="16"/>
        </w:rPr>
        <w:t>i</w:t>
      </w:r>
      <w:r w:rsidR="003F45A9">
        <w:rPr>
          <w:rFonts w:ascii="Verdana" w:eastAsia="Arial" w:hAnsi="Verdana" w:cstheme="minorHAnsi"/>
          <w:sz w:val="16"/>
          <w:szCs w:val="16"/>
        </w:rPr>
        <w:t>/</w:t>
      </w:r>
      <w:r w:rsidR="00FF67BC">
        <w:rPr>
          <w:rFonts w:ascii="Verdana" w:eastAsia="Arial" w:hAnsi="Verdana" w:cstheme="minorHAnsi"/>
          <w:sz w:val="16"/>
          <w:szCs w:val="16"/>
        </w:rPr>
        <w:t xml:space="preserve">lub </w:t>
      </w:r>
      <w:r w:rsidR="00FF67BC" w:rsidRPr="00F57238">
        <w:rPr>
          <w:rFonts w:ascii="Verdana" w:eastAsia="Arial" w:hAnsi="Verdana" w:cstheme="minorHAnsi"/>
          <w:b/>
          <w:bCs/>
          <w:sz w:val="16"/>
          <w:szCs w:val="16"/>
        </w:rPr>
        <w:t xml:space="preserve">Jednostką Notyfikowaną </w:t>
      </w:r>
    </w:p>
    <w:p w14:paraId="575128D7" w14:textId="2F3D9ACF" w:rsidR="00206D0B" w:rsidRPr="005E753F" w:rsidRDefault="00206D0B" w:rsidP="00F55488">
      <w:pPr>
        <w:spacing w:after="60" w:line="276" w:lineRule="auto"/>
        <w:jc w:val="left"/>
        <w:rPr>
          <w:rFonts w:ascii="Verdana" w:eastAsia="Arial" w:hAnsi="Verdana" w:cstheme="minorHAnsi"/>
          <w:color w:val="000000" w:themeColor="text1"/>
          <w:sz w:val="16"/>
          <w:szCs w:val="16"/>
        </w:rPr>
      </w:pPr>
      <w:r w:rsidRPr="00417BE8">
        <w:rPr>
          <w:rFonts w:ascii="Verdana" w:eastAsia="Arial" w:hAnsi="Verdana" w:cstheme="minorHAnsi"/>
          <w:sz w:val="16"/>
          <w:szCs w:val="16"/>
        </w:rPr>
        <w:t xml:space="preserve">zwanymi również dalej łącznie "Stronami" lub Stroną" </w:t>
      </w:r>
      <w:r w:rsidRPr="005E753F">
        <w:rPr>
          <w:rFonts w:ascii="Verdana" w:eastAsia="Arial" w:hAnsi="Verdana" w:cstheme="minorHAnsi"/>
          <w:color w:val="000000" w:themeColor="text1"/>
          <w:sz w:val="16"/>
          <w:szCs w:val="16"/>
        </w:rPr>
        <w:t>każda z osobna</w:t>
      </w:r>
      <w:r w:rsidR="009E5A18" w:rsidRPr="005E753F">
        <w:rPr>
          <w:rFonts w:ascii="Verdana" w:eastAsia="Arial" w:hAnsi="Verdana" w:cstheme="minorHAnsi"/>
          <w:color w:val="000000" w:themeColor="text1"/>
          <w:sz w:val="16"/>
          <w:szCs w:val="16"/>
        </w:rPr>
        <w:t>.</w:t>
      </w:r>
    </w:p>
    <w:p w14:paraId="765DD937" w14:textId="77777777" w:rsidR="00504566" w:rsidRPr="005E753F" w:rsidRDefault="00504566" w:rsidP="00F55488">
      <w:pPr>
        <w:spacing w:after="60" w:line="276" w:lineRule="auto"/>
        <w:rPr>
          <w:rFonts w:ascii="Verdana" w:eastAsia="Arial" w:hAnsi="Verdana" w:cstheme="minorHAnsi"/>
          <w:color w:val="000000" w:themeColor="text1"/>
          <w:sz w:val="16"/>
          <w:szCs w:val="16"/>
        </w:rPr>
      </w:pPr>
    </w:p>
    <w:p w14:paraId="7E79439B" w14:textId="4342D7CE" w:rsidR="00504566" w:rsidRPr="005E753F" w:rsidRDefault="00504566" w:rsidP="00F55488">
      <w:pPr>
        <w:spacing w:after="60" w:line="276" w:lineRule="auto"/>
        <w:rPr>
          <w:rFonts w:ascii="Verdana" w:eastAsia="Arial" w:hAnsi="Verdana" w:cstheme="minorHAnsi"/>
          <w:color w:val="000000" w:themeColor="text1"/>
          <w:sz w:val="16"/>
          <w:szCs w:val="16"/>
        </w:rPr>
      </w:pPr>
      <w:r w:rsidRPr="005E753F">
        <w:rPr>
          <w:rFonts w:ascii="Verdana" w:eastAsia="Arial" w:hAnsi="Verdana" w:cstheme="minorHAnsi"/>
          <w:color w:val="000000" w:themeColor="text1"/>
          <w:sz w:val="16"/>
          <w:szCs w:val="16"/>
        </w:rPr>
        <w:t xml:space="preserve">Zważywszy, że Zamawiający przeprowadził Postępowanie zakupowe nr </w:t>
      </w:r>
      <w:r w:rsidRPr="005E753F">
        <w:rPr>
          <w:rFonts w:ascii="Verdana" w:eastAsia="Arial" w:hAnsi="Verdana" w:cstheme="minorHAnsi"/>
          <w:color w:val="000000" w:themeColor="text1"/>
          <w:sz w:val="16"/>
          <w:szCs w:val="16"/>
          <w:highlight w:val="yellow"/>
        </w:rPr>
        <w:t>…………….</w:t>
      </w:r>
      <w:r w:rsidRPr="005E753F">
        <w:rPr>
          <w:rFonts w:ascii="Verdana" w:eastAsia="Arial" w:hAnsi="Verdana" w:cstheme="minorHAnsi"/>
          <w:color w:val="000000" w:themeColor="text1"/>
          <w:sz w:val="16"/>
          <w:szCs w:val="16"/>
        </w:rPr>
        <w:t xml:space="preserve">w trybie </w:t>
      </w:r>
      <w:r w:rsidRPr="005E753F">
        <w:rPr>
          <w:rFonts w:ascii="Verdana" w:eastAsia="Arial" w:hAnsi="Verdana" w:cstheme="minorHAnsi"/>
          <w:color w:val="000000" w:themeColor="text1"/>
          <w:sz w:val="16"/>
          <w:szCs w:val="16"/>
          <w:highlight w:val="yellow"/>
        </w:rPr>
        <w:t>……………..</w:t>
      </w:r>
      <w:r w:rsidRPr="005E753F">
        <w:rPr>
          <w:rFonts w:ascii="Verdana" w:eastAsia="Arial" w:hAnsi="Verdana" w:cstheme="minorHAnsi"/>
          <w:color w:val="000000" w:themeColor="text1"/>
          <w:sz w:val="16"/>
          <w:szCs w:val="16"/>
        </w:rPr>
        <w:t xml:space="preserve"> zgodnie z Procedurą Ogólną Zakupów GK PGE, w którym Wykonawca złożył ofertę najkorzystniejszą, Strony postanawiają, co następuje:</w:t>
      </w:r>
    </w:p>
    <w:p w14:paraId="1096A65F" w14:textId="77777777" w:rsidR="00504566" w:rsidRPr="005E753F" w:rsidRDefault="00504566" w:rsidP="00F55488">
      <w:pPr>
        <w:spacing w:after="60" w:line="276" w:lineRule="auto"/>
        <w:jc w:val="left"/>
        <w:rPr>
          <w:rFonts w:ascii="Verdana" w:eastAsia="Arial" w:hAnsi="Verdana" w:cstheme="minorHAnsi"/>
          <w:color w:val="000000" w:themeColor="text1"/>
          <w:sz w:val="16"/>
          <w:szCs w:val="16"/>
        </w:rPr>
      </w:pPr>
    </w:p>
    <w:p w14:paraId="710D7A9C" w14:textId="77777777" w:rsidR="00B03E36" w:rsidRPr="005E753F" w:rsidRDefault="00B03E36" w:rsidP="00F55488">
      <w:pPr>
        <w:spacing w:after="60" w:line="276" w:lineRule="auto"/>
        <w:jc w:val="left"/>
        <w:rPr>
          <w:rFonts w:ascii="Verdana" w:eastAsia="Arial" w:hAnsi="Verdana" w:cstheme="minorHAnsi"/>
          <w:b/>
          <w:color w:val="000000" w:themeColor="text1"/>
          <w:sz w:val="16"/>
          <w:szCs w:val="16"/>
        </w:rPr>
      </w:pPr>
    </w:p>
    <w:p w14:paraId="5F98967F" w14:textId="2F88CB42" w:rsidR="00206D0B" w:rsidRPr="00417BE8" w:rsidRDefault="00206D0B" w:rsidP="00E7788C">
      <w:pPr>
        <w:pStyle w:val="Nagwek1"/>
        <w:numPr>
          <w:ilvl w:val="0"/>
          <w:numId w:val="24"/>
        </w:numPr>
        <w:spacing w:before="0" w:after="60" w:line="276" w:lineRule="auto"/>
        <w:ind w:left="567" w:hanging="207"/>
        <w:jc w:val="center"/>
        <w:rPr>
          <w:rFonts w:ascii="Trebuchet MS" w:eastAsia="Arial" w:hAnsi="Trebuchet MS" w:cstheme="minorHAnsi"/>
          <w:sz w:val="20"/>
          <w:szCs w:val="20"/>
        </w:rPr>
      </w:pPr>
      <w:bookmarkStart w:id="0" w:name="_Ref147929388"/>
      <w:bookmarkStart w:id="1" w:name="_Toc148426593"/>
      <w:r w:rsidRPr="00417BE8">
        <w:rPr>
          <w:rFonts w:ascii="Trebuchet MS" w:eastAsia="Arial" w:hAnsi="Trebuchet MS" w:cstheme="minorHAnsi"/>
          <w:sz w:val="20"/>
          <w:szCs w:val="20"/>
        </w:rPr>
        <w:t>DEFINICJE</w:t>
      </w:r>
      <w:bookmarkEnd w:id="0"/>
      <w:bookmarkEnd w:id="1"/>
    </w:p>
    <w:p w14:paraId="7BD27088" w14:textId="77777777" w:rsidR="00206D0B" w:rsidRPr="00417BE8" w:rsidRDefault="00206D0B" w:rsidP="00F55488">
      <w:pPr>
        <w:keepLines/>
        <w:spacing w:after="60" w:line="276" w:lineRule="auto"/>
        <w:rPr>
          <w:rFonts w:ascii="Verdana" w:eastAsia="Arial" w:hAnsi="Verdana" w:cstheme="minorHAnsi"/>
          <w:color w:val="000000" w:themeColor="text1"/>
          <w:sz w:val="16"/>
          <w:szCs w:val="16"/>
        </w:rPr>
      </w:pPr>
      <w:r w:rsidRPr="00417BE8">
        <w:rPr>
          <w:rFonts w:ascii="Verdana" w:eastAsia="Arial" w:hAnsi="Verdana" w:cstheme="minorHAnsi"/>
          <w:sz w:val="16"/>
          <w:szCs w:val="16"/>
        </w:rPr>
        <w:t xml:space="preserve">Użyte w Umowie terminy i skróty (wyróżnione dużą pierwszą literą), niezależnie od formy gramatycznej, mają następujące </w:t>
      </w:r>
      <w:r w:rsidRPr="00417BE8">
        <w:rPr>
          <w:rFonts w:ascii="Verdana" w:eastAsia="Arial" w:hAnsi="Verdana" w:cstheme="minorHAnsi"/>
          <w:color w:val="000000" w:themeColor="text1"/>
          <w:sz w:val="16"/>
          <w:szCs w:val="16"/>
        </w:rPr>
        <w:t>znaczenie:</w:t>
      </w:r>
    </w:p>
    <w:p w14:paraId="16103E0C" w14:textId="77777777" w:rsidR="008705E7" w:rsidRPr="00934557" w:rsidRDefault="008705E7" w:rsidP="00E7788C">
      <w:pPr>
        <w:pStyle w:val="Akapitzlist1"/>
        <w:numPr>
          <w:ilvl w:val="0"/>
          <w:numId w:val="31"/>
        </w:numPr>
        <w:suppressAutoHyphens w:val="0"/>
        <w:spacing w:after="60" w:line="276" w:lineRule="auto"/>
        <w:ind w:left="426" w:hanging="284"/>
        <w:rPr>
          <w:rFonts w:ascii="Verdana" w:eastAsia="Arial" w:hAnsi="Verdana" w:cstheme="minorHAnsi"/>
          <w:color w:val="000000" w:themeColor="text1"/>
          <w:sz w:val="16"/>
          <w:szCs w:val="16"/>
        </w:rPr>
      </w:pPr>
      <w:bookmarkStart w:id="2" w:name="_Hlk148439588"/>
      <w:r w:rsidRPr="00934557">
        <w:rPr>
          <w:rFonts w:ascii="Verdana" w:eastAsia="Arial" w:hAnsi="Verdana" w:cstheme="minorHAnsi"/>
          <w:b/>
          <w:color w:val="000000" w:themeColor="text1"/>
          <w:sz w:val="16"/>
          <w:szCs w:val="16"/>
        </w:rPr>
        <w:t xml:space="preserve">Dzień </w:t>
      </w:r>
      <w:r w:rsidRPr="00934557">
        <w:rPr>
          <w:rFonts w:ascii="Verdana" w:eastAsia="Arial" w:hAnsi="Verdana" w:cstheme="minorHAnsi"/>
          <w:color w:val="000000" w:themeColor="text1"/>
          <w:sz w:val="16"/>
          <w:szCs w:val="16"/>
        </w:rPr>
        <w:t>– jeśli nie określono inaczej każde odwołanie się do czasu podanego w dniach oznacza dzień kalendarzowy,</w:t>
      </w:r>
    </w:p>
    <w:p w14:paraId="08291AAB" w14:textId="77777777" w:rsidR="008705E7" w:rsidRPr="00934557" w:rsidRDefault="008705E7" w:rsidP="00E7788C">
      <w:pPr>
        <w:pStyle w:val="Akapitzlist1"/>
        <w:numPr>
          <w:ilvl w:val="0"/>
          <w:numId w:val="31"/>
        </w:numPr>
        <w:suppressAutoHyphens w:val="0"/>
        <w:spacing w:after="60" w:line="276" w:lineRule="auto"/>
        <w:ind w:left="426" w:hanging="284"/>
        <w:rPr>
          <w:rFonts w:ascii="Verdana" w:eastAsia="Arial" w:hAnsi="Verdana" w:cstheme="minorHAnsi"/>
          <w:color w:val="000000" w:themeColor="text1"/>
          <w:sz w:val="16"/>
          <w:szCs w:val="16"/>
        </w:rPr>
      </w:pPr>
      <w:bookmarkStart w:id="3" w:name="_Hlk148439673"/>
      <w:bookmarkEnd w:id="2"/>
      <w:r w:rsidRPr="00934557">
        <w:rPr>
          <w:rFonts w:ascii="Verdana" w:eastAsia="Arial" w:hAnsi="Verdana" w:cstheme="minorHAnsi"/>
          <w:b/>
          <w:color w:val="000000" w:themeColor="text1"/>
          <w:sz w:val="16"/>
          <w:szCs w:val="16"/>
        </w:rPr>
        <w:t xml:space="preserve">Dzień roboczy </w:t>
      </w:r>
      <w:r w:rsidRPr="00934557">
        <w:rPr>
          <w:rFonts w:ascii="Verdana" w:eastAsia="Arial" w:hAnsi="Verdana" w:cstheme="minorHAnsi"/>
          <w:color w:val="000000" w:themeColor="text1"/>
          <w:sz w:val="16"/>
          <w:szCs w:val="16"/>
        </w:rPr>
        <w:t>– oznacza dzień inny niż jakikolwiek dzień ustawowo wolny od pracy w Polsce,</w:t>
      </w:r>
    </w:p>
    <w:bookmarkEnd w:id="3"/>
    <w:p w14:paraId="507A1D80" w14:textId="4F9FB2F7" w:rsidR="008705E7" w:rsidRPr="00934557" w:rsidRDefault="008705E7" w:rsidP="00E7788C">
      <w:pPr>
        <w:pStyle w:val="Akapitzlist1"/>
        <w:numPr>
          <w:ilvl w:val="0"/>
          <w:numId w:val="31"/>
        </w:numPr>
        <w:suppressAutoHyphens w:val="0"/>
        <w:spacing w:after="60" w:line="276" w:lineRule="auto"/>
        <w:ind w:left="426" w:hanging="284"/>
        <w:rPr>
          <w:rFonts w:ascii="Verdana" w:eastAsia="Arial" w:hAnsi="Verdana" w:cstheme="minorHAnsi"/>
          <w:color w:val="000000" w:themeColor="text1"/>
          <w:sz w:val="16"/>
          <w:szCs w:val="16"/>
        </w:rPr>
      </w:pPr>
      <w:r w:rsidRPr="00934557">
        <w:rPr>
          <w:rFonts w:ascii="Verdana" w:eastAsia="Arial" w:hAnsi="Verdana" w:cstheme="minorHAnsi"/>
          <w:b/>
          <w:color w:val="000000" w:themeColor="text1"/>
          <w:sz w:val="16"/>
          <w:szCs w:val="16"/>
        </w:rPr>
        <w:t xml:space="preserve">Faktura </w:t>
      </w:r>
      <w:r w:rsidRPr="00934557">
        <w:rPr>
          <w:rFonts w:ascii="Verdana" w:eastAsia="Arial" w:hAnsi="Verdana" w:cstheme="minorHAnsi"/>
          <w:color w:val="000000" w:themeColor="text1"/>
          <w:sz w:val="16"/>
          <w:szCs w:val="16"/>
        </w:rPr>
        <w:t>– dla celów Umowy oznacza fakturę w rozumieniu przepisów Działu XI Rozdział 1 Ustawy o VAT, jak również inny, równoważny w świetle obowiązujących przepisów prawa dokument rozliczeniowy,</w:t>
      </w:r>
    </w:p>
    <w:p w14:paraId="327AE8F8" w14:textId="4AE5C9BB" w:rsidR="005B4395" w:rsidRPr="005E753F" w:rsidRDefault="005B4395" w:rsidP="00E7788C">
      <w:pPr>
        <w:pStyle w:val="Akapitzlist1"/>
        <w:numPr>
          <w:ilvl w:val="0"/>
          <w:numId w:val="31"/>
        </w:numPr>
        <w:suppressAutoHyphens w:val="0"/>
        <w:spacing w:after="60" w:line="276" w:lineRule="auto"/>
        <w:ind w:left="426" w:hanging="284"/>
        <w:rPr>
          <w:rFonts w:ascii="Verdana" w:eastAsia="Arial" w:hAnsi="Verdana" w:cstheme="minorHAnsi"/>
          <w:color w:val="000000" w:themeColor="text1"/>
          <w:sz w:val="16"/>
          <w:szCs w:val="16"/>
        </w:rPr>
      </w:pPr>
      <w:r w:rsidRPr="005E753F">
        <w:rPr>
          <w:rFonts w:ascii="Verdana" w:eastAsia="Arial" w:hAnsi="Verdana"/>
          <w:b/>
          <w:bCs/>
          <w:color w:val="000000" w:themeColor="text1"/>
          <w:sz w:val="16"/>
          <w:szCs w:val="16"/>
        </w:rPr>
        <w:t>Opis Przedmiotu Zamówienia (OPZ)</w:t>
      </w:r>
      <w:r w:rsidRPr="005E753F">
        <w:rPr>
          <w:rFonts w:ascii="Verdana" w:eastAsia="Arial" w:hAnsi="Verdana"/>
          <w:color w:val="000000" w:themeColor="text1"/>
          <w:sz w:val="16"/>
          <w:szCs w:val="16"/>
        </w:rPr>
        <w:t xml:space="preserve"> – wyczerpujący, dokładny i zrozumiany opis cech usług, określający jednoznacznie przedmiot Umowy, będący podstawą do jej zawarcia, mogący stanowić jej integralną część, uwzględniający wymagania i okoliczności mogące mieć wpływ na sporządzenie </w:t>
      </w:r>
      <w:r w:rsidR="00D1761D">
        <w:rPr>
          <w:rFonts w:ascii="Verdana" w:eastAsia="Arial" w:hAnsi="Verdana"/>
          <w:color w:val="000000" w:themeColor="text1"/>
          <w:sz w:val="16"/>
          <w:szCs w:val="16"/>
        </w:rPr>
        <w:t>o</w:t>
      </w:r>
      <w:r w:rsidRPr="005E753F">
        <w:rPr>
          <w:rFonts w:ascii="Verdana" w:eastAsia="Arial" w:hAnsi="Verdana"/>
          <w:color w:val="000000" w:themeColor="text1"/>
          <w:sz w:val="16"/>
          <w:szCs w:val="16"/>
        </w:rPr>
        <w:t>ferty, umożliwiający uczciwą konkurencję.</w:t>
      </w:r>
    </w:p>
    <w:p w14:paraId="184E66C9" w14:textId="627EEFDA" w:rsidR="00F04284" w:rsidRPr="00F04284" w:rsidRDefault="00F04284" w:rsidP="00E7788C">
      <w:pPr>
        <w:pStyle w:val="Akapitzlist"/>
        <w:numPr>
          <w:ilvl w:val="0"/>
          <w:numId w:val="31"/>
        </w:numPr>
        <w:spacing w:after="60" w:line="276" w:lineRule="auto"/>
        <w:ind w:left="426" w:hanging="284"/>
        <w:contextualSpacing w:val="0"/>
        <w:rPr>
          <w:rFonts w:ascii="Verdana" w:eastAsia="Arial" w:hAnsi="Verdana" w:cstheme="minorHAnsi"/>
          <w:color w:val="000000" w:themeColor="text1"/>
          <w:sz w:val="16"/>
          <w:szCs w:val="16"/>
        </w:rPr>
      </w:pPr>
      <w:bookmarkStart w:id="4" w:name="_Ref147929415"/>
      <w:bookmarkStart w:id="5" w:name="_Ref149307026"/>
      <w:r w:rsidRPr="00F04284">
        <w:rPr>
          <w:rFonts w:ascii="Verdana" w:eastAsia="Arial" w:hAnsi="Verdana" w:cstheme="minorHAnsi"/>
          <w:b/>
          <w:bCs/>
          <w:color w:val="000000" w:themeColor="text1"/>
          <w:sz w:val="16"/>
          <w:szCs w:val="16"/>
        </w:rPr>
        <w:t>Obiekt zasilania</w:t>
      </w:r>
      <w:r>
        <w:rPr>
          <w:rFonts w:ascii="Verdana" w:eastAsia="Arial" w:hAnsi="Verdana" w:cstheme="minorHAnsi"/>
          <w:color w:val="000000" w:themeColor="text1"/>
          <w:sz w:val="16"/>
          <w:szCs w:val="16"/>
        </w:rPr>
        <w:t xml:space="preserve"> – podstacja trakcyjna i/lub kabina sekcyjna</w:t>
      </w:r>
    </w:p>
    <w:p w14:paraId="78202C2F" w14:textId="3E8CB4C9" w:rsidR="008705E7" w:rsidRPr="00934557" w:rsidRDefault="008705E7" w:rsidP="00E7788C">
      <w:pPr>
        <w:pStyle w:val="Akapitzlist"/>
        <w:numPr>
          <w:ilvl w:val="0"/>
          <w:numId w:val="31"/>
        </w:numPr>
        <w:spacing w:after="60" w:line="276" w:lineRule="auto"/>
        <w:ind w:left="426" w:hanging="284"/>
        <w:contextualSpacing w:val="0"/>
        <w:rPr>
          <w:rFonts w:ascii="Verdana" w:eastAsia="Arial" w:hAnsi="Verdana" w:cstheme="minorHAnsi"/>
          <w:color w:val="000000" w:themeColor="text1"/>
          <w:sz w:val="16"/>
          <w:szCs w:val="16"/>
        </w:rPr>
      </w:pPr>
      <w:r w:rsidRPr="005E753F">
        <w:rPr>
          <w:rFonts w:ascii="Verdana" w:eastAsia="Arial" w:hAnsi="Verdana" w:cstheme="minorHAnsi"/>
          <w:b/>
          <w:color w:val="000000" w:themeColor="text1"/>
          <w:sz w:val="16"/>
          <w:szCs w:val="16"/>
        </w:rPr>
        <w:t>Personel Wykonawcy</w:t>
      </w:r>
      <w:r w:rsidRPr="005E753F">
        <w:rPr>
          <w:rFonts w:ascii="Verdana" w:eastAsia="Arial" w:hAnsi="Verdana" w:cstheme="minorHAnsi"/>
          <w:color w:val="000000" w:themeColor="text1"/>
          <w:sz w:val="16"/>
          <w:szCs w:val="16"/>
        </w:rPr>
        <w:t xml:space="preserve"> – osoby </w:t>
      </w:r>
      <w:r w:rsidRPr="00934557">
        <w:rPr>
          <w:rFonts w:ascii="Verdana" w:eastAsia="Arial" w:hAnsi="Verdana" w:cstheme="minorHAnsi"/>
          <w:color w:val="000000" w:themeColor="text1"/>
          <w:sz w:val="16"/>
          <w:szCs w:val="16"/>
        </w:rPr>
        <w:t>fizyczne, którymi posługuje się Wykonawca, wykonujące prace lub świadczące usługi na rzecz Wykonawcy na podstawie umowy o pracę, umowy o dzieło, umowy zlecenia, bądź innej umowy o świadczenie usług do której zgodnie z Kodeksem Cywilnym stosuje się przepisy o zleceniu</w:t>
      </w:r>
      <w:bookmarkEnd w:id="4"/>
      <w:r w:rsidRPr="00934557">
        <w:rPr>
          <w:rFonts w:ascii="Verdana" w:eastAsia="Arial" w:hAnsi="Verdana" w:cstheme="minorHAnsi"/>
          <w:color w:val="000000" w:themeColor="text1"/>
          <w:sz w:val="16"/>
          <w:szCs w:val="16"/>
        </w:rPr>
        <w:t>.</w:t>
      </w:r>
      <w:bookmarkEnd w:id="5"/>
    </w:p>
    <w:p w14:paraId="054C04F5" w14:textId="77777777" w:rsidR="008705E7" w:rsidRPr="008705E7" w:rsidRDefault="008705E7" w:rsidP="00E7788C">
      <w:pPr>
        <w:pStyle w:val="Akapitzlist"/>
        <w:numPr>
          <w:ilvl w:val="0"/>
          <w:numId w:val="31"/>
        </w:numPr>
        <w:spacing w:after="60" w:line="276" w:lineRule="auto"/>
        <w:ind w:left="426" w:hanging="284"/>
        <w:contextualSpacing w:val="0"/>
        <w:rPr>
          <w:rFonts w:ascii="Verdana" w:eastAsia="Calibri" w:hAnsi="Verdana" w:cs="Arial"/>
          <w:b/>
          <w:bCs/>
          <w:sz w:val="16"/>
          <w:szCs w:val="16"/>
          <w:lang w:eastAsia="en-US"/>
        </w:rPr>
      </w:pPr>
      <w:r w:rsidRPr="00934557">
        <w:rPr>
          <w:rFonts w:ascii="Verdana" w:eastAsia="Calibri" w:hAnsi="Verdana" w:cs="Arial"/>
          <w:b/>
          <w:bCs/>
          <w:color w:val="000000" w:themeColor="text1"/>
          <w:sz w:val="16"/>
          <w:szCs w:val="16"/>
          <w:lang w:eastAsia="en-US"/>
        </w:rPr>
        <w:t xml:space="preserve">Podmiot Objęty Sankcjami </w:t>
      </w:r>
      <w:r w:rsidRPr="00934557">
        <w:rPr>
          <w:rFonts w:ascii="Verdana" w:eastAsia="Calibri" w:hAnsi="Verdana" w:cs="Arial"/>
          <w:color w:val="000000" w:themeColor="text1"/>
          <w:sz w:val="16"/>
          <w:szCs w:val="16"/>
          <w:lang w:eastAsia="en-US"/>
        </w:rPr>
        <w:t xml:space="preserve">oznacza podmiot </w:t>
      </w:r>
      <w:r w:rsidRPr="008705E7">
        <w:rPr>
          <w:rFonts w:ascii="Verdana" w:eastAsia="Calibri" w:hAnsi="Verdana" w:cs="Arial"/>
          <w:sz w:val="16"/>
          <w:szCs w:val="16"/>
          <w:lang w:eastAsia="en-US"/>
        </w:rPr>
        <w:t>należący do którejkolwiek z poniższych kategorii:</w:t>
      </w:r>
    </w:p>
    <w:p w14:paraId="5066E479" w14:textId="77777777" w:rsidR="008705E7" w:rsidRPr="008705E7" w:rsidRDefault="008705E7" w:rsidP="00E7788C">
      <w:pPr>
        <w:numPr>
          <w:ilvl w:val="2"/>
          <w:numId w:val="31"/>
        </w:numPr>
        <w:tabs>
          <w:tab w:val="left" w:pos="426"/>
          <w:tab w:val="left" w:pos="709"/>
        </w:tabs>
        <w:suppressAutoHyphens/>
        <w:autoSpaceDN w:val="0"/>
        <w:spacing w:after="60" w:line="276" w:lineRule="auto"/>
        <w:ind w:left="851"/>
        <w:textAlignment w:val="baseline"/>
        <w:rPr>
          <w:rFonts w:ascii="Verdana" w:eastAsia="Calibri" w:hAnsi="Verdana" w:cs="Arial"/>
          <w:sz w:val="16"/>
          <w:szCs w:val="16"/>
        </w:rPr>
      </w:pPr>
      <w:r w:rsidRPr="008705E7">
        <w:rPr>
          <w:rFonts w:ascii="Verdana" w:eastAsia="Calibri" w:hAnsi="Verdana" w:cs="Arial"/>
          <w:sz w:val="16"/>
          <w:szCs w:val="16"/>
        </w:rPr>
        <w:t>podmiot, o którym mowa w art. 5k ust. 1 Rozporządzenia 833/2014, tj.:</w:t>
      </w:r>
    </w:p>
    <w:p w14:paraId="1657DC03" w14:textId="77777777" w:rsidR="008705E7" w:rsidRPr="008705E7" w:rsidRDefault="008705E7" w:rsidP="00E7788C">
      <w:pPr>
        <w:numPr>
          <w:ilvl w:val="3"/>
          <w:numId w:val="31"/>
        </w:numPr>
        <w:tabs>
          <w:tab w:val="left" w:pos="426"/>
        </w:tabs>
        <w:suppressAutoHyphens/>
        <w:autoSpaceDN w:val="0"/>
        <w:spacing w:after="60" w:line="276" w:lineRule="auto"/>
        <w:ind w:left="993" w:hanging="77"/>
        <w:textAlignment w:val="baseline"/>
        <w:rPr>
          <w:rFonts w:ascii="Verdana" w:eastAsia="Calibri" w:hAnsi="Verdana" w:cs="Arial"/>
          <w:sz w:val="16"/>
          <w:szCs w:val="16"/>
        </w:rPr>
      </w:pPr>
      <w:r w:rsidRPr="008705E7">
        <w:rPr>
          <w:rFonts w:ascii="Verdana" w:eastAsia="Calibri" w:hAnsi="Verdana" w:cs="Arial"/>
          <w:sz w:val="16"/>
          <w:szCs w:val="16"/>
        </w:rPr>
        <w:t>obywatel rosyjski, osoba fizyczna, osoba prawna, podmiot lub organ z siedzibą w Rosji,</w:t>
      </w:r>
    </w:p>
    <w:p w14:paraId="43A021B4" w14:textId="77777777" w:rsidR="008705E7" w:rsidRPr="008705E7" w:rsidRDefault="008705E7" w:rsidP="00E7788C">
      <w:pPr>
        <w:numPr>
          <w:ilvl w:val="3"/>
          <w:numId w:val="31"/>
        </w:numPr>
        <w:tabs>
          <w:tab w:val="left" w:pos="426"/>
        </w:tabs>
        <w:suppressAutoHyphens/>
        <w:autoSpaceDN w:val="0"/>
        <w:spacing w:after="60" w:line="276" w:lineRule="auto"/>
        <w:ind w:left="993" w:hanging="77"/>
        <w:textAlignment w:val="baseline"/>
        <w:rPr>
          <w:rFonts w:ascii="Verdana" w:eastAsia="Calibri" w:hAnsi="Verdana" w:cs="Arial"/>
          <w:sz w:val="16"/>
          <w:szCs w:val="16"/>
        </w:rPr>
      </w:pPr>
      <w:r w:rsidRPr="008705E7">
        <w:rPr>
          <w:rFonts w:ascii="Verdana" w:eastAsia="Calibri" w:hAnsi="Verdana" w:cs="Arial"/>
          <w:sz w:val="16"/>
          <w:szCs w:val="16"/>
        </w:rPr>
        <w:t>osoba prawna, podmiot lub organ, do której/którego prawa własności bezpośrednio lub pośrednio w ponad 50 % należą do podmiotu lub podmiotów, o którym/których mowa w </w:t>
      </w:r>
      <w:proofErr w:type="spellStart"/>
      <w:r w:rsidRPr="008705E7">
        <w:rPr>
          <w:rFonts w:ascii="Verdana" w:eastAsia="Calibri" w:hAnsi="Verdana" w:cs="Arial"/>
          <w:sz w:val="16"/>
          <w:szCs w:val="16"/>
        </w:rPr>
        <w:t>ppkt</w:t>
      </w:r>
      <w:proofErr w:type="spellEnd"/>
      <w:r w:rsidRPr="008705E7">
        <w:rPr>
          <w:rFonts w:ascii="Verdana" w:eastAsia="Calibri" w:hAnsi="Verdana" w:cs="Arial"/>
          <w:sz w:val="16"/>
          <w:szCs w:val="16"/>
        </w:rPr>
        <w:t xml:space="preserve"> (i) powyżej,</w:t>
      </w:r>
    </w:p>
    <w:p w14:paraId="7139BC39" w14:textId="77777777" w:rsidR="008705E7" w:rsidRPr="008705E7" w:rsidRDefault="008705E7" w:rsidP="00E7788C">
      <w:pPr>
        <w:numPr>
          <w:ilvl w:val="3"/>
          <w:numId w:val="31"/>
        </w:numPr>
        <w:tabs>
          <w:tab w:val="left" w:pos="426"/>
        </w:tabs>
        <w:suppressAutoHyphens/>
        <w:autoSpaceDN w:val="0"/>
        <w:spacing w:after="60" w:line="276" w:lineRule="auto"/>
        <w:ind w:left="993" w:hanging="77"/>
        <w:textAlignment w:val="baseline"/>
        <w:rPr>
          <w:rFonts w:ascii="Verdana" w:eastAsia="Calibri" w:hAnsi="Verdana" w:cs="Arial"/>
          <w:sz w:val="16"/>
          <w:szCs w:val="16"/>
        </w:rPr>
      </w:pPr>
      <w:r w:rsidRPr="008705E7">
        <w:rPr>
          <w:rFonts w:ascii="Verdana" w:eastAsia="Calibri" w:hAnsi="Verdana" w:cs="Arial"/>
          <w:sz w:val="16"/>
          <w:szCs w:val="16"/>
        </w:rPr>
        <w:t xml:space="preserve">osoba fizyczna lub prawna, podmiot lub organ działająca/y w imieniu lub pod kierunkiem podmiotu lub podmiotów, o którym/których mowa w </w:t>
      </w:r>
      <w:proofErr w:type="spellStart"/>
      <w:r w:rsidRPr="008705E7">
        <w:rPr>
          <w:rFonts w:ascii="Verdana" w:eastAsia="Calibri" w:hAnsi="Verdana" w:cs="Arial"/>
          <w:sz w:val="16"/>
          <w:szCs w:val="16"/>
        </w:rPr>
        <w:t>ppkt</w:t>
      </w:r>
      <w:proofErr w:type="spellEnd"/>
      <w:r w:rsidRPr="008705E7">
        <w:rPr>
          <w:rFonts w:ascii="Verdana" w:eastAsia="Calibri" w:hAnsi="Verdana" w:cs="Arial"/>
          <w:sz w:val="16"/>
          <w:szCs w:val="16"/>
        </w:rPr>
        <w:t xml:space="preserve"> (i) lub (ii) powyżej;</w:t>
      </w:r>
    </w:p>
    <w:p w14:paraId="4EF6BBA3" w14:textId="77777777" w:rsidR="008705E7" w:rsidRPr="008705E7" w:rsidRDefault="008705E7" w:rsidP="00E7788C">
      <w:pPr>
        <w:numPr>
          <w:ilvl w:val="2"/>
          <w:numId w:val="31"/>
        </w:numPr>
        <w:tabs>
          <w:tab w:val="left" w:pos="426"/>
        </w:tabs>
        <w:suppressAutoHyphens/>
        <w:autoSpaceDN w:val="0"/>
        <w:spacing w:after="60" w:line="276" w:lineRule="auto"/>
        <w:ind w:left="851" w:hanging="284"/>
        <w:textAlignment w:val="baseline"/>
        <w:rPr>
          <w:rFonts w:ascii="Verdana" w:eastAsia="Calibri" w:hAnsi="Verdana" w:cs="Arial"/>
          <w:sz w:val="16"/>
          <w:szCs w:val="16"/>
        </w:rPr>
      </w:pPr>
      <w:r w:rsidRPr="008705E7">
        <w:rPr>
          <w:rFonts w:ascii="Verdana" w:eastAsia="Calibri" w:hAnsi="Verdana" w:cs="Arial"/>
          <w:sz w:val="16"/>
          <w:szCs w:val="16"/>
        </w:rPr>
        <w:t>podmiot wymieniony w którymkolwiek z wykazów określonych w Rozporządzeniu 765/2006;</w:t>
      </w:r>
    </w:p>
    <w:p w14:paraId="6A892977" w14:textId="77777777" w:rsidR="008705E7" w:rsidRPr="008705E7" w:rsidRDefault="008705E7" w:rsidP="00E7788C">
      <w:pPr>
        <w:numPr>
          <w:ilvl w:val="2"/>
          <w:numId w:val="31"/>
        </w:numPr>
        <w:suppressAutoHyphens/>
        <w:autoSpaceDN w:val="0"/>
        <w:spacing w:after="60" w:line="276" w:lineRule="auto"/>
        <w:ind w:left="851" w:hanging="284"/>
        <w:textAlignment w:val="baseline"/>
        <w:rPr>
          <w:rFonts w:ascii="Verdana" w:eastAsia="Calibri" w:hAnsi="Verdana" w:cs="Arial"/>
          <w:sz w:val="16"/>
          <w:szCs w:val="16"/>
        </w:rPr>
      </w:pPr>
      <w:r w:rsidRPr="008705E7">
        <w:rPr>
          <w:rFonts w:ascii="Verdana" w:eastAsia="Calibri" w:hAnsi="Verdana" w:cs="Arial"/>
          <w:sz w:val="16"/>
          <w:szCs w:val="16"/>
        </w:rPr>
        <w:t>podmiot wymieniony w którymkolwiek z wykazów określonych w Rozporządzeniu 269/2014;</w:t>
      </w:r>
    </w:p>
    <w:p w14:paraId="2B089E7C" w14:textId="77777777" w:rsidR="008705E7" w:rsidRPr="008705E7" w:rsidRDefault="008705E7" w:rsidP="00E7788C">
      <w:pPr>
        <w:numPr>
          <w:ilvl w:val="2"/>
          <w:numId w:val="31"/>
        </w:numPr>
        <w:tabs>
          <w:tab w:val="left" w:pos="426"/>
          <w:tab w:val="left" w:pos="709"/>
        </w:tabs>
        <w:suppressAutoHyphens/>
        <w:autoSpaceDN w:val="0"/>
        <w:spacing w:after="60" w:line="276" w:lineRule="auto"/>
        <w:ind w:left="851" w:hanging="284"/>
        <w:textAlignment w:val="baseline"/>
        <w:rPr>
          <w:rFonts w:ascii="Verdana" w:eastAsia="Calibri" w:hAnsi="Verdana" w:cs="Arial"/>
          <w:sz w:val="16"/>
          <w:szCs w:val="16"/>
        </w:rPr>
      </w:pPr>
      <w:r w:rsidRPr="008705E7">
        <w:rPr>
          <w:rFonts w:ascii="Verdana" w:eastAsia="Calibri" w:hAnsi="Verdana" w:cs="Arial"/>
          <w:sz w:val="16"/>
          <w:szCs w:val="16"/>
        </w:rPr>
        <w:t>podmiot wpisany na listę, o której mowa w art. 2 ust. 1 Ustawy o przeciwdziałaniu na podstawie decyzji w sprawie wpisu na tę listę rozstrzygającej o zastosowaniu środka, o którym mowa w art. 1 pkt 3 Ustawy o przeciwdziałaniu;</w:t>
      </w:r>
    </w:p>
    <w:p w14:paraId="04B4D63D" w14:textId="77777777" w:rsidR="008705E7" w:rsidRPr="008705E7" w:rsidRDefault="008705E7" w:rsidP="00E7788C">
      <w:pPr>
        <w:numPr>
          <w:ilvl w:val="2"/>
          <w:numId w:val="31"/>
        </w:numPr>
        <w:tabs>
          <w:tab w:val="left" w:pos="426"/>
        </w:tabs>
        <w:suppressAutoHyphens/>
        <w:autoSpaceDN w:val="0"/>
        <w:spacing w:after="60" w:line="276" w:lineRule="auto"/>
        <w:ind w:left="851" w:hanging="284"/>
        <w:textAlignment w:val="baseline"/>
        <w:rPr>
          <w:rFonts w:ascii="Verdana" w:eastAsia="Calibri" w:hAnsi="Verdana" w:cs="Arial"/>
          <w:sz w:val="16"/>
          <w:szCs w:val="16"/>
        </w:rPr>
      </w:pPr>
      <w:r w:rsidRPr="008705E7">
        <w:rPr>
          <w:rFonts w:ascii="Verdana" w:eastAsia="Calibri" w:hAnsi="Verdana" w:cs="Arial"/>
          <w:sz w:val="16"/>
          <w:szCs w:val="16"/>
        </w:rPr>
        <w:lastRenderedPageBreak/>
        <w:t>podmiot, którego beneficjentem rzeczywistym w rozumieniu ustawy z dnia 1 marca 2018 r. o przeciwdziałaniu praniu pieniędzy oraz finansowaniu terroryzmu (</w:t>
      </w:r>
      <w:proofErr w:type="spellStart"/>
      <w:r w:rsidRPr="008705E7">
        <w:rPr>
          <w:rFonts w:ascii="Verdana" w:eastAsia="Calibri" w:hAnsi="Verdana" w:cs="Arial"/>
          <w:sz w:val="16"/>
          <w:szCs w:val="16"/>
        </w:rPr>
        <w:t>t.j</w:t>
      </w:r>
      <w:proofErr w:type="spellEnd"/>
      <w:r w:rsidRPr="008705E7">
        <w:rPr>
          <w:rFonts w:ascii="Verdana" w:eastAsia="Calibri" w:hAnsi="Verdana" w:cs="Arial"/>
          <w:sz w:val="16"/>
          <w:szCs w:val="16"/>
        </w:rPr>
        <w:t xml:space="preserve">. Dz. U. z 2022 r. poz. 593 z </w:t>
      </w:r>
      <w:proofErr w:type="spellStart"/>
      <w:r w:rsidRPr="008705E7">
        <w:rPr>
          <w:rFonts w:ascii="Verdana" w:eastAsia="Calibri" w:hAnsi="Verdana" w:cs="Arial"/>
          <w:sz w:val="16"/>
          <w:szCs w:val="16"/>
        </w:rPr>
        <w:t>późn</w:t>
      </w:r>
      <w:proofErr w:type="spellEnd"/>
      <w:r w:rsidRPr="008705E7">
        <w:rPr>
          <w:rFonts w:ascii="Verdana" w:eastAsia="Calibri" w:hAnsi="Verdana" w:cs="Arial"/>
          <w:sz w:val="16"/>
          <w:szCs w:val="16"/>
        </w:rPr>
        <w:t>. zm.) jest, lub po 23 lutego 2022 r. był, podmiot, o którym mowa w lit. a, b, c lub d powyżej;</w:t>
      </w:r>
    </w:p>
    <w:p w14:paraId="288B97D0" w14:textId="67B1B6F2" w:rsidR="008705E7" w:rsidRPr="008705E7" w:rsidRDefault="008705E7" w:rsidP="00E7788C">
      <w:pPr>
        <w:numPr>
          <w:ilvl w:val="2"/>
          <w:numId w:val="31"/>
        </w:numPr>
        <w:suppressAutoHyphens/>
        <w:autoSpaceDN w:val="0"/>
        <w:spacing w:after="60" w:line="276" w:lineRule="auto"/>
        <w:ind w:left="851" w:hanging="284"/>
        <w:textAlignment w:val="baseline"/>
        <w:rPr>
          <w:rFonts w:ascii="Verdana" w:eastAsia="Calibri" w:hAnsi="Verdana" w:cs="Arial"/>
          <w:sz w:val="16"/>
          <w:szCs w:val="16"/>
        </w:rPr>
      </w:pPr>
      <w:r w:rsidRPr="008705E7">
        <w:rPr>
          <w:rFonts w:ascii="Verdana" w:eastAsia="Calibri" w:hAnsi="Verdana" w:cs="Arial"/>
          <w:sz w:val="16"/>
          <w:szCs w:val="16"/>
        </w:rPr>
        <w:t>podmiot, którego jednostką dominującą w rozumieniu art. 3 ust. 1 pkt 37 ustawy z dnia 29 września 1994 r. o rachunkowości (</w:t>
      </w:r>
      <w:proofErr w:type="spellStart"/>
      <w:r w:rsidRPr="008705E7">
        <w:rPr>
          <w:rFonts w:ascii="Verdana" w:eastAsia="Calibri" w:hAnsi="Verdana" w:cs="Arial"/>
          <w:sz w:val="16"/>
          <w:szCs w:val="16"/>
        </w:rPr>
        <w:t>t.j</w:t>
      </w:r>
      <w:proofErr w:type="spellEnd"/>
      <w:r w:rsidRPr="008705E7">
        <w:rPr>
          <w:rFonts w:ascii="Verdana" w:eastAsia="Calibri" w:hAnsi="Verdana" w:cs="Arial"/>
          <w:sz w:val="16"/>
          <w:szCs w:val="16"/>
        </w:rPr>
        <w:t xml:space="preserve">. Dz. U. z 2021 r. poz. 217 z </w:t>
      </w:r>
      <w:proofErr w:type="spellStart"/>
      <w:r w:rsidRPr="008705E7">
        <w:rPr>
          <w:rFonts w:ascii="Verdana" w:eastAsia="Calibri" w:hAnsi="Verdana" w:cs="Arial"/>
          <w:sz w:val="16"/>
          <w:szCs w:val="16"/>
        </w:rPr>
        <w:t>późn</w:t>
      </w:r>
      <w:proofErr w:type="spellEnd"/>
      <w:r w:rsidRPr="008705E7">
        <w:rPr>
          <w:rFonts w:ascii="Verdana" w:eastAsia="Calibri" w:hAnsi="Verdana" w:cs="Arial"/>
          <w:sz w:val="16"/>
          <w:szCs w:val="16"/>
        </w:rPr>
        <w:t>. zm.), jest lub po 23 lutego 2022 r. był, podmiot, o którym mowa w lit. a, b, c lub d powyżej;</w:t>
      </w:r>
    </w:p>
    <w:p w14:paraId="0E4BBC24" w14:textId="77777777" w:rsidR="008705E7" w:rsidRPr="008705E7" w:rsidRDefault="008705E7" w:rsidP="00E7788C">
      <w:pPr>
        <w:numPr>
          <w:ilvl w:val="2"/>
          <w:numId w:val="31"/>
        </w:numPr>
        <w:tabs>
          <w:tab w:val="left" w:pos="426"/>
        </w:tabs>
        <w:suppressAutoHyphens/>
        <w:autoSpaceDN w:val="0"/>
        <w:spacing w:after="60" w:line="276" w:lineRule="auto"/>
        <w:ind w:left="851" w:hanging="284"/>
        <w:textAlignment w:val="baseline"/>
        <w:rPr>
          <w:rFonts w:ascii="Verdana" w:eastAsia="Calibri" w:hAnsi="Verdana" w:cs="Arial"/>
          <w:sz w:val="16"/>
          <w:szCs w:val="16"/>
        </w:rPr>
      </w:pPr>
      <w:r w:rsidRPr="008705E7">
        <w:rPr>
          <w:rFonts w:ascii="Verdana" w:eastAsia="Calibri" w:hAnsi="Verdana" w:cs="Arial"/>
          <w:sz w:val="16"/>
          <w:szCs w:val="16"/>
        </w:rPr>
        <w:t>inny podmiot objęty, na podstawie przepisów prawa obowiązującego w Rzeczypospolitej Polskiej, sankcjami wyłączającymi lub ograniczającymi możliwość zawarcia z nim lub realizacji z nim lub z jego udziałem Zamówienia;</w:t>
      </w:r>
    </w:p>
    <w:p w14:paraId="0A7D5FB0" w14:textId="77777777" w:rsidR="008705E7" w:rsidRPr="008705E7" w:rsidRDefault="008705E7" w:rsidP="00E7788C">
      <w:pPr>
        <w:pStyle w:val="Akapitzlist"/>
        <w:numPr>
          <w:ilvl w:val="0"/>
          <w:numId w:val="31"/>
        </w:numPr>
        <w:spacing w:after="60" w:line="276" w:lineRule="auto"/>
        <w:ind w:left="426" w:hanging="426"/>
        <w:contextualSpacing w:val="0"/>
        <w:rPr>
          <w:rFonts w:ascii="Verdana" w:eastAsia="Arial" w:hAnsi="Verdana" w:cs="Calibri"/>
          <w:b/>
          <w:color w:val="000000" w:themeColor="text1"/>
          <w:sz w:val="16"/>
          <w:szCs w:val="16"/>
        </w:rPr>
      </w:pPr>
      <w:r w:rsidRPr="008705E7">
        <w:rPr>
          <w:rFonts w:ascii="Verdana" w:eastAsia="Arial" w:hAnsi="Verdana" w:cs="Calibri"/>
          <w:b/>
          <w:color w:val="000000" w:themeColor="text1"/>
          <w:sz w:val="16"/>
          <w:szCs w:val="16"/>
        </w:rPr>
        <w:t xml:space="preserve">Podwykonawca </w:t>
      </w:r>
      <w:r w:rsidRPr="008705E7">
        <w:rPr>
          <w:rFonts w:ascii="Verdana" w:eastAsia="Arial" w:hAnsi="Verdana" w:cs="Calibri"/>
          <w:bCs/>
          <w:color w:val="000000" w:themeColor="text1"/>
          <w:sz w:val="16"/>
          <w:szCs w:val="16"/>
        </w:rPr>
        <w:t xml:space="preserve">– osoba prawna, fizyczna lub jednostka organizacyjna nieposiadająca osobowości prawnej, która za zgodą Zamawiającego wyrażaną na warunkach niniejszego Zamówienia, w ramach podwykonawstwa realizuje na rzecz Wykonawcy część prac objętych Zamówienie. </w:t>
      </w:r>
    </w:p>
    <w:p w14:paraId="4F61DA9A" w14:textId="77777777" w:rsidR="00743CCC" w:rsidRPr="00743CCC" w:rsidRDefault="00743CCC" w:rsidP="00E7788C">
      <w:pPr>
        <w:pStyle w:val="Akapitzlist"/>
        <w:numPr>
          <w:ilvl w:val="0"/>
          <w:numId w:val="31"/>
        </w:numPr>
        <w:spacing w:after="60" w:line="276" w:lineRule="auto"/>
        <w:ind w:left="426" w:hanging="426"/>
        <w:contextualSpacing w:val="0"/>
        <w:rPr>
          <w:rFonts w:ascii="Verdana" w:eastAsia="Arial" w:hAnsi="Verdana" w:cs="Calibri"/>
          <w:color w:val="000000" w:themeColor="text1"/>
          <w:sz w:val="16"/>
          <w:szCs w:val="16"/>
        </w:rPr>
      </w:pPr>
      <w:r>
        <w:rPr>
          <w:rFonts w:ascii="Verdana" w:eastAsia="Arial" w:hAnsi="Verdana" w:cs="Calibri"/>
          <w:b/>
          <w:bCs/>
          <w:sz w:val="16"/>
          <w:szCs w:val="16"/>
        </w:rPr>
        <w:t xml:space="preserve">Proces weryfikacji WE układu zasilania </w:t>
      </w:r>
      <w:r>
        <w:rPr>
          <w:rFonts w:ascii="Verdana" w:eastAsia="Arial" w:hAnsi="Verdana" w:cs="Calibri"/>
          <w:sz w:val="16"/>
          <w:szCs w:val="16"/>
        </w:rPr>
        <w:t xml:space="preserve">– proces weryfikacji WE podsystemu Energia układu zasilania sieci trakcyjnej </w:t>
      </w:r>
    </w:p>
    <w:p w14:paraId="71967378" w14:textId="7BC1A848" w:rsidR="008705E7" w:rsidRPr="008705E7" w:rsidRDefault="008705E7" w:rsidP="00E7788C">
      <w:pPr>
        <w:pStyle w:val="Akapitzlist"/>
        <w:numPr>
          <w:ilvl w:val="0"/>
          <w:numId w:val="31"/>
        </w:numPr>
        <w:spacing w:after="60" w:line="276" w:lineRule="auto"/>
        <w:ind w:left="426" w:hanging="426"/>
        <w:contextualSpacing w:val="0"/>
        <w:rPr>
          <w:rFonts w:ascii="Verdana" w:eastAsia="Arial" w:hAnsi="Verdana" w:cs="Calibri"/>
          <w:color w:val="000000" w:themeColor="text1"/>
          <w:sz w:val="16"/>
          <w:szCs w:val="16"/>
        </w:rPr>
      </w:pPr>
      <w:r w:rsidRPr="008705E7">
        <w:rPr>
          <w:rFonts w:ascii="Verdana" w:eastAsia="Arial" w:hAnsi="Verdana" w:cs="Calibri"/>
          <w:b/>
          <w:bCs/>
          <w:sz w:val="16"/>
          <w:szCs w:val="16"/>
        </w:rPr>
        <w:t xml:space="preserve">Przedstawiciel </w:t>
      </w:r>
      <w:r w:rsidRPr="008705E7">
        <w:rPr>
          <w:rFonts w:ascii="Verdana" w:eastAsia="Arial" w:hAnsi="Verdana" w:cs="Calibri"/>
          <w:b/>
          <w:bCs/>
          <w:color w:val="000000" w:themeColor="text1"/>
          <w:sz w:val="16"/>
          <w:szCs w:val="16"/>
        </w:rPr>
        <w:t>Wykonawcy</w:t>
      </w:r>
      <w:r w:rsidRPr="008705E7">
        <w:rPr>
          <w:rFonts w:ascii="Verdana" w:eastAsia="Arial" w:hAnsi="Verdana" w:cs="Calibri"/>
          <w:color w:val="000000" w:themeColor="text1"/>
          <w:sz w:val="16"/>
          <w:szCs w:val="16"/>
        </w:rPr>
        <w:t xml:space="preserve"> – osoba odpowiedzialna za współpracę z Zamawiającym dla potrzeb realizacji Zamówienia.</w:t>
      </w:r>
    </w:p>
    <w:p w14:paraId="33D8C532" w14:textId="77777777" w:rsidR="008705E7" w:rsidRPr="008705E7" w:rsidRDefault="008705E7" w:rsidP="00E7788C">
      <w:pPr>
        <w:pStyle w:val="Akapitzlist"/>
        <w:numPr>
          <w:ilvl w:val="0"/>
          <w:numId w:val="31"/>
        </w:numPr>
        <w:spacing w:after="60" w:line="276" w:lineRule="auto"/>
        <w:ind w:left="426" w:hanging="426"/>
        <w:contextualSpacing w:val="0"/>
        <w:rPr>
          <w:rFonts w:ascii="Verdana" w:eastAsia="Arial" w:hAnsi="Verdana" w:cs="Calibri"/>
          <w:color w:val="000000" w:themeColor="text1"/>
          <w:sz w:val="16"/>
          <w:szCs w:val="16"/>
        </w:rPr>
      </w:pPr>
      <w:r w:rsidRPr="008705E7">
        <w:rPr>
          <w:rFonts w:ascii="Verdana" w:eastAsia="Arial" w:hAnsi="Verdana" w:cs="Calibri"/>
          <w:b/>
          <w:bCs/>
          <w:color w:val="000000" w:themeColor="text1"/>
          <w:sz w:val="16"/>
          <w:szCs w:val="16"/>
        </w:rPr>
        <w:t xml:space="preserve">Przedstawiciel Zamawiającego </w:t>
      </w:r>
      <w:r w:rsidRPr="008705E7">
        <w:rPr>
          <w:rFonts w:ascii="Verdana" w:eastAsia="Arial" w:hAnsi="Verdana" w:cs="Calibri"/>
          <w:color w:val="000000" w:themeColor="text1"/>
          <w:sz w:val="16"/>
          <w:szCs w:val="16"/>
        </w:rPr>
        <w:t>– osoba odpowiedzialna za współpracę z Wykonawcą dla potrzeb realizacji Zamówienia.</w:t>
      </w:r>
    </w:p>
    <w:p w14:paraId="1E11D9B8" w14:textId="77777777" w:rsidR="008705E7" w:rsidRPr="008705E7" w:rsidRDefault="008705E7" w:rsidP="00E7788C">
      <w:pPr>
        <w:pStyle w:val="Akapitzlist"/>
        <w:numPr>
          <w:ilvl w:val="0"/>
          <w:numId w:val="31"/>
        </w:numPr>
        <w:spacing w:after="60" w:line="276" w:lineRule="auto"/>
        <w:ind w:left="426" w:hanging="426"/>
        <w:contextualSpacing w:val="0"/>
        <w:rPr>
          <w:rFonts w:ascii="Verdana" w:eastAsia="Calibri" w:hAnsi="Verdana" w:cs="Arial"/>
          <w:sz w:val="16"/>
          <w:szCs w:val="16"/>
          <w:lang w:eastAsia="en-US"/>
        </w:rPr>
      </w:pPr>
      <w:r w:rsidRPr="008705E7">
        <w:rPr>
          <w:rFonts w:ascii="Verdana" w:eastAsia="Calibri" w:hAnsi="Verdana" w:cs="Arial"/>
          <w:b/>
          <w:bCs/>
          <w:sz w:val="16"/>
          <w:szCs w:val="16"/>
          <w:lang w:eastAsia="en-US"/>
        </w:rPr>
        <w:t>Rozporządzenie 269/2014</w:t>
      </w:r>
      <w:r w:rsidRPr="008705E7">
        <w:rPr>
          <w:rFonts w:ascii="Verdana" w:eastAsia="Calibri" w:hAnsi="Verdana" w:cs="Arial"/>
          <w:sz w:val="16"/>
          <w:szCs w:val="16"/>
          <w:lang w:eastAsia="en-US"/>
        </w:rPr>
        <w:t xml:space="preserve"> – oznacza Rozporządzenie Rady (UE) nr 269/2014 z dnia 17 marca 2014 r. w sprawie środków ograniczających w odniesieniu do działań podważających integralność terytorialną, suwerenność i niezależność Ukrainy lub im zagrażających (Dz. U. UE. L. z 2014 r. Nr 78, str. 6 z </w:t>
      </w:r>
      <w:proofErr w:type="spellStart"/>
      <w:r w:rsidRPr="008705E7">
        <w:rPr>
          <w:rFonts w:ascii="Verdana" w:eastAsia="Calibri" w:hAnsi="Verdana" w:cs="Arial"/>
          <w:sz w:val="16"/>
          <w:szCs w:val="16"/>
          <w:lang w:eastAsia="en-US"/>
        </w:rPr>
        <w:t>późn</w:t>
      </w:r>
      <w:proofErr w:type="spellEnd"/>
      <w:r w:rsidRPr="008705E7">
        <w:rPr>
          <w:rFonts w:ascii="Verdana" w:eastAsia="Calibri" w:hAnsi="Verdana" w:cs="Arial"/>
          <w:sz w:val="16"/>
          <w:szCs w:val="16"/>
          <w:lang w:eastAsia="en-US"/>
        </w:rPr>
        <w:t>. zm.);</w:t>
      </w:r>
    </w:p>
    <w:p w14:paraId="2DDA376B" w14:textId="77777777" w:rsidR="008705E7" w:rsidRPr="008705E7" w:rsidRDefault="008705E7" w:rsidP="00E7788C">
      <w:pPr>
        <w:pStyle w:val="Akapitzlist"/>
        <w:numPr>
          <w:ilvl w:val="0"/>
          <w:numId w:val="31"/>
        </w:numPr>
        <w:spacing w:after="60" w:line="276" w:lineRule="auto"/>
        <w:ind w:left="426" w:hanging="426"/>
        <w:contextualSpacing w:val="0"/>
        <w:rPr>
          <w:rFonts w:ascii="Verdana" w:eastAsia="Calibri" w:hAnsi="Verdana" w:cs="Arial"/>
          <w:sz w:val="16"/>
          <w:szCs w:val="16"/>
          <w:lang w:eastAsia="en-US"/>
        </w:rPr>
      </w:pPr>
      <w:r w:rsidRPr="008705E7">
        <w:rPr>
          <w:rFonts w:ascii="Verdana" w:eastAsia="Calibri" w:hAnsi="Verdana" w:cs="Arial"/>
          <w:b/>
          <w:bCs/>
          <w:sz w:val="16"/>
          <w:szCs w:val="16"/>
          <w:lang w:eastAsia="en-US"/>
        </w:rPr>
        <w:t>Rozporządzenie 765/2006</w:t>
      </w:r>
      <w:r w:rsidRPr="008705E7">
        <w:rPr>
          <w:rFonts w:ascii="Verdana" w:eastAsia="Calibri" w:hAnsi="Verdana" w:cs="Arial"/>
          <w:sz w:val="16"/>
          <w:szCs w:val="16"/>
          <w:lang w:eastAsia="en-US"/>
        </w:rPr>
        <w:t xml:space="preserve"> – oznacza Rozporządzenie Rady (WE) nr 765/2006 z dnia 18 maja 2006 r. dotyczące środków ograniczających w związku z sytuacją na Białorusi i udziałem Białorusi w agresji Rosji wobec Ukrainy (Dz. U. UE. L. z 2006 r. Nr 134, str. 1 z </w:t>
      </w:r>
      <w:proofErr w:type="spellStart"/>
      <w:r w:rsidRPr="008705E7">
        <w:rPr>
          <w:rFonts w:ascii="Verdana" w:eastAsia="Calibri" w:hAnsi="Verdana" w:cs="Arial"/>
          <w:sz w:val="16"/>
          <w:szCs w:val="16"/>
          <w:lang w:eastAsia="en-US"/>
        </w:rPr>
        <w:t>późn</w:t>
      </w:r>
      <w:proofErr w:type="spellEnd"/>
      <w:r w:rsidRPr="008705E7">
        <w:rPr>
          <w:rFonts w:ascii="Verdana" w:eastAsia="Calibri" w:hAnsi="Verdana" w:cs="Arial"/>
          <w:sz w:val="16"/>
          <w:szCs w:val="16"/>
          <w:lang w:eastAsia="en-US"/>
        </w:rPr>
        <w:t>. zm.);</w:t>
      </w:r>
    </w:p>
    <w:p w14:paraId="278CD9F7" w14:textId="77777777" w:rsidR="008705E7" w:rsidRPr="006C7999" w:rsidRDefault="008705E7" w:rsidP="00E7788C">
      <w:pPr>
        <w:pStyle w:val="Akapitzlist"/>
        <w:numPr>
          <w:ilvl w:val="0"/>
          <w:numId w:val="31"/>
        </w:numPr>
        <w:spacing w:after="60" w:line="276" w:lineRule="auto"/>
        <w:ind w:left="426" w:hanging="426"/>
        <w:contextualSpacing w:val="0"/>
        <w:rPr>
          <w:rFonts w:ascii="Verdana" w:eastAsia="Calibri" w:hAnsi="Verdana" w:cs="Arial"/>
          <w:b/>
          <w:bCs/>
          <w:color w:val="000000" w:themeColor="text1"/>
          <w:sz w:val="16"/>
          <w:szCs w:val="16"/>
          <w:lang w:eastAsia="en-US"/>
        </w:rPr>
      </w:pPr>
      <w:r w:rsidRPr="008705E7">
        <w:rPr>
          <w:rFonts w:ascii="Verdana" w:eastAsia="Calibri" w:hAnsi="Verdana" w:cs="Arial"/>
          <w:b/>
          <w:bCs/>
          <w:sz w:val="16"/>
          <w:szCs w:val="16"/>
          <w:lang w:eastAsia="en-US"/>
        </w:rPr>
        <w:t xml:space="preserve">Rozporządzenie 833/2014 </w:t>
      </w:r>
      <w:r w:rsidRPr="008705E7">
        <w:rPr>
          <w:rFonts w:ascii="Verdana" w:eastAsia="Calibri" w:hAnsi="Verdana" w:cs="Arial"/>
          <w:sz w:val="16"/>
          <w:szCs w:val="16"/>
          <w:lang w:eastAsia="en-US"/>
        </w:rPr>
        <w:t xml:space="preserve">– oznacza Rozporządzenie Rady (UE) nr 833/2014 z dnia 31 lipca 2014 r. dotyczące środków ograniczających w związku z działaniami Rosji destabilizującymi sytuację na Ukrainie (Dz. U. UE. L. z 2014 r. Nr </w:t>
      </w:r>
      <w:r w:rsidRPr="006C7999">
        <w:rPr>
          <w:rFonts w:ascii="Verdana" w:eastAsia="Calibri" w:hAnsi="Verdana" w:cs="Arial"/>
          <w:color w:val="000000" w:themeColor="text1"/>
          <w:sz w:val="16"/>
          <w:szCs w:val="16"/>
          <w:lang w:eastAsia="en-US"/>
        </w:rPr>
        <w:t xml:space="preserve">229, str. 1 z </w:t>
      </w:r>
      <w:proofErr w:type="spellStart"/>
      <w:r w:rsidRPr="006C7999">
        <w:rPr>
          <w:rFonts w:ascii="Verdana" w:eastAsia="Calibri" w:hAnsi="Verdana" w:cs="Arial"/>
          <w:color w:val="000000" w:themeColor="text1"/>
          <w:sz w:val="16"/>
          <w:szCs w:val="16"/>
          <w:lang w:eastAsia="en-US"/>
        </w:rPr>
        <w:t>późn</w:t>
      </w:r>
      <w:proofErr w:type="spellEnd"/>
      <w:r w:rsidRPr="006C7999">
        <w:rPr>
          <w:rFonts w:ascii="Verdana" w:eastAsia="Calibri" w:hAnsi="Verdana" w:cs="Arial"/>
          <w:color w:val="000000" w:themeColor="text1"/>
          <w:sz w:val="16"/>
          <w:szCs w:val="16"/>
          <w:lang w:eastAsia="en-US"/>
        </w:rPr>
        <w:t>. zm.);</w:t>
      </w:r>
    </w:p>
    <w:p w14:paraId="5227503D" w14:textId="0642594D" w:rsidR="008705E7" w:rsidRPr="006C7999" w:rsidRDefault="008705E7" w:rsidP="00E7788C">
      <w:pPr>
        <w:pStyle w:val="Akapitzlist"/>
        <w:numPr>
          <w:ilvl w:val="0"/>
          <w:numId w:val="31"/>
        </w:numPr>
        <w:spacing w:after="60" w:line="276" w:lineRule="auto"/>
        <w:ind w:left="426" w:hanging="426"/>
        <w:contextualSpacing w:val="0"/>
        <w:rPr>
          <w:rFonts w:ascii="Verdana" w:eastAsia="Calibri" w:hAnsi="Verdana" w:cs="Calibri"/>
          <w:color w:val="000000" w:themeColor="text1"/>
          <w:sz w:val="16"/>
          <w:szCs w:val="16"/>
          <w:lang w:eastAsia="en-US"/>
        </w:rPr>
      </w:pPr>
      <w:r w:rsidRPr="006C7999">
        <w:rPr>
          <w:rFonts w:ascii="Verdana" w:eastAsia="Calibri" w:hAnsi="Verdana" w:cs="Calibri"/>
          <w:b/>
          <w:bCs/>
          <w:color w:val="000000" w:themeColor="text1"/>
          <w:sz w:val="16"/>
          <w:szCs w:val="16"/>
          <w:lang w:eastAsia="en-US"/>
        </w:rPr>
        <w:t>Siła wyższa</w:t>
      </w:r>
      <w:r w:rsidRPr="006C7999">
        <w:rPr>
          <w:rFonts w:ascii="Verdana" w:eastAsia="Calibri" w:hAnsi="Verdana" w:cs="Calibri"/>
          <w:color w:val="000000" w:themeColor="text1"/>
          <w:sz w:val="16"/>
          <w:szCs w:val="16"/>
          <w:lang w:eastAsia="en-US"/>
        </w:rPr>
        <w:t xml:space="preserve"> – nadzwyczajne, nieprzewidywalne, nieuniknione okoliczności niezależne od podmiotu, który się na nie powołuje, których następstw nie można było uniknąć mimo zachowania należytej staranności takich jak: trzęsienie ziemi, strajki (ale z wyłączeniem strajków </w:t>
      </w:r>
      <w:r w:rsidR="00033B5E">
        <w:rPr>
          <w:rFonts w:ascii="Verdana" w:eastAsia="Calibri" w:hAnsi="Verdana" w:cs="Calibri"/>
          <w:color w:val="000000" w:themeColor="text1"/>
          <w:sz w:val="16"/>
          <w:szCs w:val="16"/>
          <w:lang w:eastAsia="en-US"/>
        </w:rPr>
        <w:t>Personelu</w:t>
      </w:r>
      <w:r w:rsidR="00033B5E" w:rsidRPr="006C7999">
        <w:rPr>
          <w:rFonts w:ascii="Verdana" w:eastAsia="Calibri" w:hAnsi="Verdana" w:cs="Calibri"/>
          <w:color w:val="000000" w:themeColor="text1"/>
          <w:sz w:val="16"/>
          <w:szCs w:val="16"/>
          <w:lang w:eastAsia="en-US"/>
        </w:rPr>
        <w:t xml:space="preserve"> </w:t>
      </w:r>
      <w:r w:rsidRPr="006C7999">
        <w:rPr>
          <w:rFonts w:ascii="Verdana" w:eastAsia="Calibri" w:hAnsi="Verdana" w:cs="Calibri"/>
          <w:color w:val="000000" w:themeColor="text1"/>
          <w:sz w:val="16"/>
          <w:szCs w:val="16"/>
          <w:lang w:eastAsia="en-US"/>
        </w:rPr>
        <w:t>Wykonawcy), powodzie, pożary, itp.</w:t>
      </w:r>
    </w:p>
    <w:p w14:paraId="2A39074C" w14:textId="77777777" w:rsidR="008705E7" w:rsidRPr="006C7999" w:rsidRDefault="008705E7" w:rsidP="00E7788C">
      <w:pPr>
        <w:pStyle w:val="Akapitzlist"/>
        <w:numPr>
          <w:ilvl w:val="0"/>
          <w:numId w:val="31"/>
        </w:numPr>
        <w:spacing w:after="60" w:line="276" w:lineRule="auto"/>
        <w:ind w:left="426" w:hanging="426"/>
        <w:contextualSpacing w:val="0"/>
        <w:rPr>
          <w:rFonts w:ascii="Verdana" w:eastAsia="Calibri" w:hAnsi="Verdana" w:cs="Calibri"/>
          <w:color w:val="000000" w:themeColor="text1"/>
          <w:sz w:val="16"/>
          <w:szCs w:val="16"/>
          <w:lang w:eastAsia="en-US"/>
        </w:rPr>
      </w:pPr>
      <w:r w:rsidRPr="006C7999">
        <w:rPr>
          <w:rFonts w:ascii="Verdana" w:eastAsia="Calibri" w:hAnsi="Verdana" w:cs="Calibri"/>
          <w:b/>
          <w:bCs/>
          <w:color w:val="000000" w:themeColor="text1"/>
          <w:sz w:val="16"/>
          <w:szCs w:val="16"/>
          <w:lang w:eastAsia="en-US"/>
        </w:rPr>
        <w:t>Strona, Strony</w:t>
      </w:r>
      <w:r w:rsidRPr="006C7999">
        <w:rPr>
          <w:rFonts w:ascii="Verdana" w:eastAsia="Calibri" w:hAnsi="Verdana" w:cs="Calibri"/>
          <w:color w:val="000000" w:themeColor="text1"/>
          <w:sz w:val="16"/>
          <w:szCs w:val="16"/>
          <w:lang w:eastAsia="en-US"/>
        </w:rPr>
        <w:t xml:space="preserve"> – oznacza Wykonawcę, Zamawiającego lub obie strony jednocześnie. </w:t>
      </w:r>
    </w:p>
    <w:p w14:paraId="68D9C12E" w14:textId="28A11AB1" w:rsidR="008705E7" w:rsidRPr="006C7999" w:rsidRDefault="008705E7" w:rsidP="00E7788C">
      <w:pPr>
        <w:pStyle w:val="Akapitzlist"/>
        <w:numPr>
          <w:ilvl w:val="0"/>
          <w:numId w:val="31"/>
        </w:numPr>
        <w:spacing w:after="60" w:line="276" w:lineRule="auto"/>
        <w:ind w:left="426" w:hanging="426"/>
        <w:contextualSpacing w:val="0"/>
        <w:rPr>
          <w:rFonts w:ascii="Verdana" w:eastAsia="Calibri" w:hAnsi="Verdana" w:cs="Calibri"/>
          <w:color w:val="000000" w:themeColor="text1"/>
          <w:sz w:val="16"/>
          <w:szCs w:val="16"/>
          <w:lang w:eastAsia="en-US"/>
        </w:rPr>
      </w:pPr>
      <w:r w:rsidRPr="006C7999">
        <w:rPr>
          <w:rFonts w:ascii="Verdana" w:eastAsia="Calibri" w:hAnsi="Verdana" w:cs="Calibri"/>
          <w:b/>
          <w:bCs/>
          <w:color w:val="000000" w:themeColor="text1"/>
          <w:sz w:val="16"/>
          <w:szCs w:val="16"/>
          <w:lang w:eastAsia="en-US"/>
        </w:rPr>
        <w:t>Usługa</w:t>
      </w:r>
      <w:r w:rsidRPr="006C7999">
        <w:rPr>
          <w:rFonts w:ascii="Verdana" w:eastAsia="Calibri" w:hAnsi="Verdana" w:cs="Calibri"/>
          <w:color w:val="000000" w:themeColor="text1"/>
          <w:sz w:val="16"/>
          <w:szCs w:val="16"/>
          <w:lang w:eastAsia="en-US"/>
        </w:rPr>
        <w:t xml:space="preserve"> – oznacza usługę będącą przedmiotem świadczenia przez Wykonawcę na podstawie Zamówienia. </w:t>
      </w:r>
      <w:r w:rsidR="008261BD">
        <w:rPr>
          <w:rFonts w:ascii="Verdana" w:eastAsia="Calibri" w:hAnsi="Verdana" w:cs="Calibri"/>
          <w:color w:val="000000" w:themeColor="text1"/>
          <w:sz w:val="16"/>
          <w:szCs w:val="16"/>
          <w:lang w:eastAsia="en-US"/>
        </w:rPr>
        <w:t xml:space="preserve">Obejmuje przeprowadzenie procesu weryfikacji WE układu zasilania przez </w:t>
      </w:r>
      <w:r w:rsidR="00935D97">
        <w:rPr>
          <w:rFonts w:ascii="Verdana" w:eastAsia="Calibri" w:hAnsi="Verdana" w:cs="Calibri"/>
          <w:color w:val="000000" w:themeColor="text1"/>
          <w:sz w:val="16"/>
          <w:szCs w:val="16"/>
          <w:lang w:eastAsia="en-US"/>
        </w:rPr>
        <w:t>Wykonawcę.</w:t>
      </w:r>
    </w:p>
    <w:p w14:paraId="04D4E1FF" w14:textId="77777777" w:rsidR="008705E7" w:rsidRPr="006C7999" w:rsidRDefault="008705E7" w:rsidP="00E7788C">
      <w:pPr>
        <w:pStyle w:val="Akapitzlist"/>
        <w:numPr>
          <w:ilvl w:val="0"/>
          <w:numId w:val="31"/>
        </w:numPr>
        <w:spacing w:after="60" w:line="276" w:lineRule="auto"/>
        <w:ind w:left="426" w:hanging="426"/>
        <w:contextualSpacing w:val="0"/>
        <w:rPr>
          <w:rFonts w:ascii="Verdana" w:eastAsia="Calibri" w:hAnsi="Verdana" w:cs="Arial"/>
          <w:color w:val="000000" w:themeColor="text1"/>
          <w:sz w:val="16"/>
          <w:szCs w:val="16"/>
          <w:lang w:eastAsia="en-US"/>
        </w:rPr>
      </w:pPr>
      <w:r w:rsidRPr="006C7999">
        <w:rPr>
          <w:rFonts w:ascii="Verdana" w:eastAsia="Calibri" w:hAnsi="Verdana" w:cs="Arial"/>
          <w:b/>
          <w:bCs/>
          <w:color w:val="000000" w:themeColor="text1"/>
          <w:sz w:val="16"/>
          <w:szCs w:val="16"/>
          <w:lang w:eastAsia="en-US"/>
        </w:rPr>
        <w:t>Ustawa o przeciwdziałaniu</w:t>
      </w:r>
      <w:r w:rsidRPr="006C7999">
        <w:rPr>
          <w:rFonts w:ascii="Verdana" w:eastAsia="Calibri" w:hAnsi="Verdana" w:cs="Arial"/>
          <w:color w:val="000000" w:themeColor="text1"/>
          <w:sz w:val="16"/>
          <w:szCs w:val="16"/>
          <w:lang w:eastAsia="en-US"/>
        </w:rPr>
        <w:t xml:space="preserve"> – oznacza ustawę z dnia z dnia 13 kwietnia 2022 r. o szczególnych rozwiązaniach w zakresie przeciwdziałania wspieraniu agresji na Ukrainę oraz służących ochronie bezpieczeństwa narodowego (Dz. U. poz. 835 z </w:t>
      </w:r>
      <w:proofErr w:type="spellStart"/>
      <w:r w:rsidRPr="006C7999">
        <w:rPr>
          <w:rFonts w:ascii="Verdana" w:eastAsia="Calibri" w:hAnsi="Verdana" w:cs="Arial"/>
          <w:color w:val="000000" w:themeColor="text1"/>
          <w:sz w:val="16"/>
          <w:szCs w:val="16"/>
          <w:lang w:eastAsia="en-US"/>
        </w:rPr>
        <w:t>późn</w:t>
      </w:r>
      <w:proofErr w:type="spellEnd"/>
      <w:r w:rsidRPr="006C7999">
        <w:rPr>
          <w:rFonts w:ascii="Verdana" w:eastAsia="Calibri" w:hAnsi="Verdana" w:cs="Arial"/>
          <w:color w:val="000000" w:themeColor="text1"/>
          <w:sz w:val="16"/>
          <w:szCs w:val="16"/>
          <w:lang w:eastAsia="en-US"/>
        </w:rPr>
        <w:t>. zm.);</w:t>
      </w:r>
    </w:p>
    <w:p w14:paraId="75EEB6C5" w14:textId="66768F6C" w:rsidR="008705E7" w:rsidRPr="006C7999" w:rsidRDefault="008705E7" w:rsidP="00E7788C">
      <w:pPr>
        <w:pStyle w:val="Akapitzlist1"/>
        <w:numPr>
          <w:ilvl w:val="0"/>
          <w:numId w:val="31"/>
        </w:numPr>
        <w:suppressAutoHyphens w:val="0"/>
        <w:spacing w:after="60" w:line="276" w:lineRule="auto"/>
        <w:ind w:left="426" w:hanging="426"/>
        <w:rPr>
          <w:rFonts w:ascii="Verdana" w:eastAsia="Arial" w:hAnsi="Verdana" w:cs="Times New Roman"/>
          <w:b/>
          <w:bCs/>
          <w:color w:val="000000" w:themeColor="text1"/>
          <w:sz w:val="16"/>
          <w:szCs w:val="16"/>
        </w:rPr>
      </w:pPr>
      <w:bookmarkStart w:id="6" w:name="_Hlk148439960"/>
      <w:r w:rsidRPr="006C7999">
        <w:rPr>
          <w:rFonts w:ascii="Verdana" w:eastAsia="Arial" w:hAnsi="Verdana"/>
          <w:b/>
          <w:bCs/>
          <w:color w:val="000000" w:themeColor="text1"/>
          <w:sz w:val="16"/>
          <w:szCs w:val="16"/>
        </w:rPr>
        <w:t>Wada</w:t>
      </w:r>
      <w:r w:rsidRPr="006C7999">
        <w:rPr>
          <w:rFonts w:ascii="Verdana" w:eastAsia="Arial" w:hAnsi="Verdana"/>
          <w:color w:val="000000" w:themeColor="text1"/>
          <w:sz w:val="16"/>
          <w:szCs w:val="16"/>
        </w:rPr>
        <w:t xml:space="preserve"> – brak wymaganej jakości, kompletności oraz zgodności z Umową, </w:t>
      </w:r>
      <w:r w:rsidR="00F55488">
        <w:rPr>
          <w:rFonts w:ascii="Verdana" w:eastAsia="Arial" w:hAnsi="Verdana"/>
          <w:color w:val="000000" w:themeColor="text1"/>
          <w:sz w:val="16"/>
          <w:szCs w:val="16"/>
        </w:rPr>
        <w:t>w</w:t>
      </w:r>
      <w:r w:rsidRPr="006C7999">
        <w:rPr>
          <w:rFonts w:ascii="Verdana" w:eastAsia="Arial" w:hAnsi="Verdana"/>
          <w:color w:val="000000" w:themeColor="text1"/>
          <w:sz w:val="16"/>
          <w:szCs w:val="16"/>
        </w:rPr>
        <w:t xml:space="preserve">ymogami </w:t>
      </w:r>
      <w:r w:rsidR="00F55488">
        <w:rPr>
          <w:rFonts w:ascii="Verdana" w:eastAsia="Arial" w:hAnsi="Verdana"/>
          <w:color w:val="000000" w:themeColor="text1"/>
          <w:sz w:val="16"/>
          <w:szCs w:val="16"/>
        </w:rPr>
        <w:t>p</w:t>
      </w:r>
      <w:r w:rsidRPr="006C7999">
        <w:rPr>
          <w:rFonts w:ascii="Verdana" w:eastAsia="Arial" w:hAnsi="Verdana"/>
          <w:color w:val="000000" w:themeColor="text1"/>
          <w:sz w:val="16"/>
          <w:szCs w:val="16"/>
        </w:rPr>
        <w:t>rawa, Zasadami wiedzy technicznej, a w szczególności jawne lub ukryte właściwości powodujące niemożność używania lub korzystania z przedmiotu Umowy zgodnie z przeznaczeniem. To również niezgodność wykonania Umowy z zobowiązaniami Wykonawcy, zmniejszenie wartości, usterki, obniżenie jakości lub inne niezgodności w przedmiocie Umowy. Za Wadę uznaje się także sytuację, w której przedmiot Umowy lub jakakolwiek jego część nie stanowi własności Wykonawcy lub jest obciążony prawem lub prawami osób trzecich,</w:t>
      </w:r>
      <w:bookmarkEnd w:id="6"/>
    </w:p>
    <w:p w14:paraId="66B59EDD" w14:textId="2912DF4C" w:rsidR="008705E7" w:rsidRPr="008705E7" w:rsidRDefault="008705E7" w:rsidP="00E7788C">
      <w:pPr>
        <w:pStyle w:val="Akapitzlist"/>
        <w:numPr>
          <w:ilvl w:val="0"/>
          <w:numId w:val="31"/>
        </w:numPr>
        <w:spacing w:after="60" w:line="276" w:lineRule="auto"/>
        <w:ind w:left="426" w:hanging="426"/>
        <w:contextualSpacing w:val="0"/>
        <w:rPr>
          <w:rFonts w:ascii="Verdana" w:eastAsia="Calibri" w:hAnsi="Verdana" w:cs="Calibri"/>
          <w:sz w:val="16"/>
          <w:szCs w:val="16"/>
          <w:lang w:eastAsia="en-US"/>
        </w:rPr>
      </w:pPr>
      <w:r w:rsidRPr="008705E7">
        <w:rPr>
          <w:rFonts w:ascii="Verdana" w:hAnsi="Verdana" w:cs="Calibri"/>
          <w:b/>
          <w:bCs/>
          <w:sz w:val="16"/>
          <w:szCs w:val="16"/>
        </w:rPr>
        <w:t>Wypadek</w:t>
      </w:r>
      <w:r w:rsidRPr="008705E7">
        <w:rPr>
          <w:rFonts w:ascii="Verdana" w:hAnsi="Verdana" w:cs="Calibri"/>
          <w:sz w:val="16"/>
          <w:szCs w:val="16"/>
        </w:rPr>
        <w:t xml:space="preserve"> - nagłe zdarzenie wywołane przyczyną zewnętrzną, do którego doszło w miejscu realizacji </w:t>
      </w:r>
      <w:r w:rsidR="00F55488">
        <w:rPr>
          <w:rFonts w:ascii="Verdana" w:hAnsi="Verdana" w:cs="Calibri"/>
          <w:sz w:val="16"/>
          <w:szCs w:val="16"/>
        </w:rPr>
        <w:t>przedmiot</w:t>
      </w:r>
      <w:r w:rsidRPr="008705E7">
        <w:rPr>
          <w:rFonts w:ascii="Verdana" w:hAnsi="Verdana" w:cs="Calibri"/>
          <w:sz w:val="16"/>
          <w:szCs w:val="16"/>
        </w:rPr>
        <w:t>u Zamówienia lub na skutek realizacji przez Wykonawcę przedmiotu Zamówienia na rzecz Zamawiającego, które doprowadziło do urazu lub śmierci pracownika wykonawcy, podwykonawcy, dostawcy, gościa lub osoby postronnej</w:t>
      </w:r>
      <w:r w:rsidR="00F55488">
        <w:rPr>
          <w:rFonts w:ascii="Verdana" w:hAnsi="Verdana" w:cs="Calibri"/>
          <w:sz w:val="16"/>
          <w:szCs w:val="16"/>
        </w:rPr>
        <w:t>;</w:t>
      </w:r>
      <w:r w:rsidRPr="008705E7">
        <w:rPr>
          <w:rFonts w:ascii="Verdana" w:hAnsi="Verdana" w:cs="Calibri"/>
          <w:sz w:val="16"/>
          <w:szCs w:val="16"/>
        </w:rPr>
        <w:t xml:space="preserve"> </w:t>
      </w:r>
    </w:p>
    <w:p w14:paraId="609C816A" w14:textId="2E267723" w:rsidR="008705E7" w:rsidRPr="00935D97" w:rsidRDefault="008705E7" w:rsidP="00E7788C">
      <w:pPr>
        <w:pStyle w:val="Akapitzlist"/>
        <w:numPr>
          <w:ilvl w:val="0"/>
          <w:numId w:val="31"/>
        </w:numPr>
        <w:spacing w:after="60" w:line="276" w:lineRule="auto"/>
        <w:ind w:left="426" w:hanging="426"/>
        <w:contextualSpacing w:val="0"/>
        <w:rPr>
          <w:rFonts w:ascii="Verdana" w:eastAsia="Calibri" w:hAnsi="Verdana" w:cs="Arial"/>
          <w:sz w:val="16"/>
          <w:szCs w:val="16"/>
          <w:lang w:eastAsia="en-US"/>
        </w:rPr>
      </w:pPr>
      <w:r w:rsidRPr="00935D97">
        <w:rPr>
          <w:rFonts w:ascii="Verdana" w:eastAsia="Calibri" w:hAnsi="Verdana" w:cs="Arial"/>
          <w:b/>
          <w:bCs/>
          <w:sz w:val="16"/>
          <w:szCs w:val="16"/>
          <w:lang w:eastAsia="en-US"/>
        </w:rPr>
        <w:t xml:space="preserve">Zamawiający </w:t>
      </w:r>
      <w:r w:rsidRPr="00935D97">
        <w:rPr>
          <w:rFonts w:ascii="Verdana" w:eastAsia="Calibri" w:hAnsi="Verdana" w:cs="Arial"/>
          <w:sz w:val="16"/>
          <w:szCs w:val="16"/>
          <w:lang w:eastAsia="en-US"/>
        </w:rPr>
        <w:t xml:space="preserve">– PGE Energetyka Kolejowa </w:t>
      </w:r>
      <w:r w:rsidR="00F04284" w:rsidRPr="00935D97">
        <w:rPr>
          <w:rFonts w:ascii="Verdana" w:eastAsia="Calibri" w:hAnsi="Verdana" w:cs="Arial"/>
          <w:sz w:val="16"/>
          <w:szCs w:val="16"/>
          <w:lang w:eastAsia="en-US"/>
        </w:rPr>
        <w:t>S.A.</w:t>
      </w:r>
    </w:p>
    <w:p w14:paraId="6F1DA662" w14:textId="70CEA310" w:rsidR="008705E7" w:rsidRPr="00935D97" w:rsidRDefault="008705E7" w:rsidP="00E7788C">
      <w:pPr>
        <w:pStyle w:val="Akapitzlist"/>
        <w:numPr>
          <w:ilvl w:val="0"/>
          <w:numId w:val="31"/>
        </w:numPr>
        <w:spacing w:after="60" w:line="276" w:lineRule="auto"/>
        <w:ind w:left="426" w:hanging="426"/>
        <w:contextualSpacing w:val="0"/>
        <w:rPr>
          <w:rFonts w:ascii="Verdana" w:eastAsia="Calibri" w:hAnsi="Verdana" w:cs="Arial"/>
          <w:sz w:val="16"/>
          <w:szCs w:val="16"/>
          <w:lang w:eastAsia="en-US"/>
        </w:rPr>
      </w:pPr>
      <w:r w:rsidRPr="00935D97">
        <w:rPr>
          <w:rFonts w:ascii="Verdana" w:eastAsia="Calibri" w:hAnsi="Verdana" w:cs="Arial"/>
          <w:b/>
          <w:bCs/>
          <w:sz w:val="16"/>
          <w:szCs w:val="16"/>
          <w:lang w:eastAsia="en-US"/>
        </w:rPr>
        <w:t>Zamówienie</w:t>
      </w:r>
      <w:r w:rsidRPr="00935D97">
        <w:rPr>
          <w:rFonts w:ascii="Verdana" w:eastAsia="Calibri" w:hAnsi="Verdana" w:cs="Arial"/>
          <w:sz w:val="16"/>
          <w:szCs w:val="16"/>
          <w:lang w:eastAsia="en-US"/>
        </w:rPr>
        <w:t xml:space="preserve"> – pisemne zamówienie złożone przez Zamawiającego, podpisane przez osobę/osoby upoważnione </w:t>
      </w:r>
      <w:r w:rsidR="00663833">
        <w:rPr>
          <w:rFonts w:ascii="Verdana" w:eastAsia="Calibri" w:hAnsi="Verdana" w:cs="Arial"/>
          <w:sz w:val="16"/>
          <w:szCs w:val="16"/>
          <w:lang w:eastAsia="en-US"/>
        </w:rPr>
        <w:br/>
      </w:r>
      <w:r w:rsidRPr="00935D97">
        <w:rPr>
          <w:rFonts w:ascii="Verdana" w:eastAsia="Calibri" w:hAnsi="Verdana" w:cs="Arial"/>
          <w:sz w:val="16"/>
          <w:szCs w:val="16"/>
          <w:lang w:eastAsia="en-US"/>
        </w:rPr>
        <w:t>do reprezentowania Zamawiającego</w:t>
      </w:r>
      <w:r w:rsidR="00935D97">
        <w:rPr>
          <w:rFonts w:ascii="Verdana" w:eastAsia="Calibri" w:hAnsi="Verdana" w:cs="Arial"/>
          <w:sz w:val="16"/>
          <w:szCs w:val="16"/>
          <w:lang w:eastAsia="en-US"/>
        </w:rPr>
        <w:t xml:space="preserve"> i doręczone do Wykonawcy</w:t>
      </w:r>
      <w:r w:rsidRPr="00935D97">
        <w:rPr>
          <w:rFonts w:ascii="Verdana" w:eastAsia="Calibri" w:hAnsi="Verdana" w:cs="Arial"/>
          <w:sz w:val="16"/>
          <w:szCs w:val="16"/>
          <w:lang w:eastAsia="en-US"/>
        </w:rPr>
        <w:t xml:space="preserve">. </w:t>
      </w:r>
    </w:p>
    <w:p w14:paraId="5F84E680" w14:textId="1B714D50" w:rsidR="008705E7" w:rsidRPr="008705E7" w:rsidRDefault="008705E7" w:rsidP="00E7788C">
      <w:pPr>
        <w:pStyle w:val="Akapitzlist"/>
        <w:numPr>
          <w:ilvl w:val="0"/>
          <w:numId w:val="31"/>
        </w:numPr>
        <w:spacing w:after="60" w:line="276" w:lineRule="auto"/>
        <w:ind w:left="426" w:hanging="426"/>
        <w:contextualSpacing w:val="0"/>
        <w:rPr>
          <w:rFonts w:ascii="Verdana" w:eastAsia="Calibri" w:hAnsi="Verdana" w:cs="Calibri"/>
          <w:sz w:val="16"/>
          <w:szCs w:val="16"/>
          <w:lang w:eastAsia="en-US"/>
        </w:rPr>
      </w:pPr>
      <w:r w:rsidRPr="008705E7">
        <w:rPr>
          <w:rFonts w:ascii="Verdana" w:hAnsi="Verdana" w:cs="Calibri"/>
          <w:b/>
          <w:bCs/>
          <w:sz w:val="16"/>
          <w:szCs w:val="16"/>
        </w:rPr>
        <w:t>Zdarzenie potencjalnie wypadkowe</w:t>
      </w:r>
      <w:r w:rsidRPr="008705E7">
        <w:rPr>
          <w:rFonts w:ascii="Verdana" w:hAnsi="Verdana" w:cs="Calibri"/>
          <w:sz w:val="16"/>
          <w:szCs w:val="16"/>
        </w:rPr>
        <w:t xml:space="preserve"> - niebezpieczne dla zdrowia lub życia pracownika wykonawcy, podwykonawcy, dostawcy, gościa lub osoby postronnej zdarzenie, do którego doszło w miejscu realizacji </w:t>
      </w:r>
      <w:r w:rsidR="00F55488">
        <w:rPr>
          <w:rFonts w:ascii="Verdana" w:hAnsi="Verdana" w:cs="Calibri"/>
          <w:sz w:val="16"/>
          <w:szCs w:val="16"/>
        </w:rPr>
        <w:t>przedmiot</w:t>
      </w:r>
      <w:r w:rsidRPr="008705E7">
        <w:rPr>
          <w:rFonts w:ascii="Verdana" w:hAnsi="Verdana" w:cs="Calibri"/>
          <w:sz w:val="16"/>
          <w:szCs w:val="16"/>
        </w:rPr>
        <w:t>u Zamówienia lub na skutek realizacji przez Wykonawcę Zamówienia na rzecz Zamawiającego, podczas którego nie dochodzi do urazów lub pogorszenia stanu zdrowia.</w:t>
      </w:r>
    </w:p>
    <w:p w14:paraId="64E49E51" w14:textId="77777777" w:rsidR="002A3278" w:rsidRPr="00417BE8" w:rsidRDefault="002A3278" w:rsidP="00F55488">
      <w:pPr>
        <w:spacing w:after="60" w:line="276" w:lineRule="auto"/>
        <w:rPr>
          <w:rFonts w:ascii="Verdana" w:eastAsia="Arial" w:hAnsi="Verdana" w:cstheme="minorHAnsi"/>
          <w:color w:val="000000" w:themeColor="text1"/>
          <w:sz w:val="16"/>
          <w:szCs w:val="16"/>
        </w:rPr>
      </w:pPr>
    </w:p>
    <w:p w14:paraId="55D619F0" w14:textId="7193E530" w:rsidR="00206D0B" w:rsidRDefault="7E24A0D0" w:rsidP="00E7788C">
      <w:pPr>
        <w:pStyle w:val="Nagwek1"/>
        <w:numPr>
          <w:ilvl w:val="0"/>
          <w:numId w:val="24"/>
        </w:numPr>
        <w:spacing w:before="0" w:after="60" w:line="276" w:lineRule="auto"/>
        <w:ind w:left="567" w:hanging="207"/>
        <w:jc w:val="center"/>
        <w:rPr>
          <w:rFonts w:ascii="Trebuchet MS" w:eastAsia="Arial" w:hAnsi="Trebuchet MS" w:cstheme="minorBidi"/>
          <w:sz w:val="20"/>
          <w:szCs w:val="20"/>
        </w:rPr>
      </w:pPr>
      <w:r w:rsidRPr="4A6AB1C8">
        <w:rPr>
          <w:rFonts w:ascii="Trebuchet MS" w:eastAsia="Arial" w:hAnsi="Trebuchet MS" w:cstheme="minorBidi"/>
          <w:sz w:val="20"/>
          <w:szCs w:val="20"/>
        </w:rPr>
        <w:lastRenderedPageBreak/>
        <w:t xml:space="preserve"> </w:t>
      </w:r>
      <w:r w:rsidR="00F243FC" w:rsidRPr="4A6AB1C8">
        <w:rPr>
          <w:rFonts w:ascii="Trebuchet MS" w:eastAsia="Arial" w:hAnsi="Trebuchet MS" w:cstheme="minorBidi"/>
          <w:sz w:val="20"/>
          <w:szCs w:val="20"/>
        </w:rPr>
        <w:t>PRZEDMIOT UMOWY</w:t>
      </w:r>
    </w:p>
    <w:p w14:paraId="38B5D53E" w14:textId="66CBD9D2" w:rsidR="00F93050" w:rsidRDefault="00F243FC" w:rsidP="00E7788C">
      <w:pPr>
        <w:pStyle w:val="Style2"/>
        <w:widowControl/>
        <w:numPr>
          <w:ilvl w:val="3"/>
          <w:numId w:val="24"/>
        </w:numPr>
        <w:spacing w:after="60" w:line="276" w:lineRule="auto"/>
        <w:ind w:left="426"/>
        <w:rPr>
          <w:rFonts w:ascii="Verdana" w:eastAsia="Arial" w:hAnsi="Verdana"/>
          <w:color w:val="000000" w:themeColor="text1"/>
          <w:sz w:val="16"/>
          <w:szCs w:val="16"/>
        </w:rPr>
      </w:pPr>
      <w:bookmarkStart w:id="7" w:name="_Ref149210324"/>
      <w:r w:rsidRPr="00FE78C6">
        <w:rPr>
          <w:rFonts w:ascii="Verdana" w:eastAsia="Arial" w:hAnsi="Verdana"/>
          <w:color w:val="000000" w:themeColor="text1"/>
          <w:sz w:val="16"/>
          <w:szCs w:val="16"/>
        </w:rPr>
        <w:t xml:space="preserve">Celem niniejszej Umowy jest ustalenie warunków udzielania i realizacji Zamówień, dotyczących sukcesywnej obsługi </w:t>
      </w:r>
      <w:r w:rsidR="00F975EB">
        <w:rPr>
          <w:rFonts w:ascii="Verdana" w:eastAsia="Arial" w:hAnsi="Verdana"/>
          <w:color w:val="000000" w:themeColor="text1"/>
          <w:sz w:val="16"/>
          <w:szCs w:val="16"/>
        </w:rPr>
        <w:t xml:space="preserve">procesu weryfikacji WE </w:t>
      </w:r>
      <w:r w:rsidR="00743CCC">
        <w:rPr>
          <w:rFonts w:ascii="Verdana" w:eastAsia="Arial" w:hAnsi="Verdana"/>
          <w:color w:val="000000" w:themeColor="text1"/>
          <w:sz w:val="16"/>
          <w:szCs w:val="16"/>
        </w:rPr>
        <w:t>układu zasilania</w:t>
      </w:r>
      <w:r w:rsidR="00F975EB">
        <w:rPr>
          <w:rFonts w:ascii="Verdana" w:eastAsia="Arial" w:hAnsi="Verdana"/>
          <w:color w:val="000000" w:themeColor="text1"/>
          <w:sz w:val="16"/>
          <w:szCs w:val="16"/>
        </w:rPr>
        <w:t xml:space="preserve"> </w:t>
      </w:r>
      <w:r w:rsidR="00F93050">
        <w:rPr>
          <w:rFonts w:ascii="Verdana" w:eastAsia="Arial" w:hAnsi="Verdana"/>
          <w:color w:val="000000" w:themeColor="text1"/>
          <w:sz w:val="16"/>
          <w:szCs w:val="16"/>
        </w:rPr>
        <w:t xml:space="preserve">dla </w:t>
      </w:r>
      <w:r w:rsidRPr="00FE78C6">
        <w:rPr>
          <w:rFonts w:ascii="Verdana" w:eastAsia="Arial" w:hAnsi="Verdana"/>
          <w:color w:val="000000" w:themeColor="text1"/>
          <w:sz w:val="16"/>
          <w:szCs w:val="16"/>
        </w:rPr>
        <w:t xml:space="preserve">realizowanych przez Zamawiającego </w:t>
      </w:r>
      <w:r w:rsidR="000B036B">
        <w:rPr>
          <w:rFonts w:ascii="Verdana" w:eastAsia="Arial" w:hAnsi="Verdana"/>
          <w:color w:val="000000" w:themeColor="text1"/>
          <w:sz w:val="16"/>
          <w:szCs w:val="16"/>
        </w:rPr>
        <w:t>inwestyc</w:t>
      </w:r>
      <w:r w:rsidRPr="00FE78C6">
        <w:rPr>
          <w:rFonts w:ascii="Verdana" w:eastAsia="Arial" w:hAnsi="Verdana"/>
          <w:color w:val="000000" w:themeColor="text1"/>
          <w:sz w:val="16"/>
          <w:szCs w:val="16"/>
        </w:rPr>
        <w:t>ji</w:t>
      </w:r>
      <w:r w:rsidR="00F975EB">
        <w:rPr>
          <w:rFonts w:ascii="Verdana" w:eastAsia="Arial" w:hAnsi="Verdana"/>
          <w:color w:val="000000" w:themeColor="text1"/>
          <w:sz w:val="16"/>
          <w:szCs w:val="16"/>
        </w:rPr>
        <w:t xml:space="preserve"> obejmujących obiekty zasilania</w:t>
      </w:r>
      <w:r w:rsidRPr="00FE78C6">
        <w:rPr>
          <w:rFonts w:ascii="Verdana" w:eastAsia="Arial" w:hAnsi="Verdana"/>
          <w:color w:val="000000" w:themeColor="text1"/>
          <w:sz w:val="16"/>
          <w:szCs w:val="16"/>
        </w:rPr>
        <w:t>.</w:t>
      </w:r>
      <w:bookmarkEnd w:id="7"/>
      <w:r w:rsidRPr="00FE78C6">
        <w:rPr>
          <w:rFonts w:ascii="Verdana" w:eastAsia="Arial" w:hAnsi="Verdana"/>
          <w:color w:val="000000" w:themeColor="text1"/>
          <w:sz w:val="16"/>
          <w:szCs w:val="16"/>
        </w:rPr>
        <w:t xml:space="preserve"> </w:t>
      </w:r>
    </w:p>
    <w:p w14:paraId="3737AF76" w14:textId="5D8F40B6" w:rsidR="006C09DD" w:rsidRDefault="00A470F4" w:rsidP="00E7788C">
      <w:pPr>
        <w:pStyle w:val="Style2"/>
        <w:widowControl/>
        <w:numPr>
          <w:ilvl w:val="3"/>
          <w:numId w:val="24"/>
        </w:numPr>
        <w:spacing w:after="60" w:line="276" w:lineRule="auto"/>
        <w:ind w:left="426"/>
        <w:rPr>
          <w:rFonts w:ascii="Verdana" w:eastAsia="Arial" w:hAnsi="Verdana"/>
          <w:color w:val="000000" w:themeColor="text1"/>
          <w:sz w:val="16"/>
          <w:szCs w:val="16"/>
        </w:rPr>
      </w:pPr>
      <w:r>
        <w:rPr>
          <w:rFonts w:ascii="Verdana" w:eastAsia="Arial" w:hAnsi="Verdana"/>
          <w:color w:val="000000" w:themeColor="text1"/>
          <w:sz w:val="16"/>
          <w:szCs w:val="16"/>
        </w:rPr>
        <w:t xml:space="preserve">Proces weryfikacji WE </w:t>
      </w:r>
      <w:r w:rsidR="00037EB1">
        <w:rPr>
          <w:rFonts w:ascii="Verdana" w:eastAsia="Arial" w:hAnsi="Verdana"/>
          <w:color w:val="000000" w:themeColor="text1"/>
          <w:sz w:val="16"/>
          <w:szCs w:val="16"/>
        </w:rPr>
        <w:t xml:space="preserve">układu zasilania </w:t>
      </w:r>
      <w:r>
        <w:rPr>
          <w:rFonts w:ascii="Verdana" w:eastAsia="Arial" w:hAnsi="Verdana"/>
          <w:color w:val="000000" w:themeColor="text1"/>
          <w:sz w:val="16"/>
          <w:szCs w:val="16"/>
        </w:rPr>
        <w:t xml:space="preserve">będzie obejmował łącznie </w:t>
      </w:r>
      <w:r w:rsidR="00F3626E">
        <w:rPr>
          <w:rFonts w:ascii="Verdana" w:eastAsia="Arial" w:hAnsi="Verdana"/>
          <w:color w:val="000000" w:themeColor="text1"/>
          <w:sz w:val="16"/>
          <w:szCs w:val="16"/>
        </w:rPr>
        <w:t>178</w:t>
      </w:r>
      <w:r>
        <w:rPr>
          <w:rFonts w:ascii="Verdana" w:eastAsia="Arial" w:hAnsi="Verdana"/>
          <w:color w:val="000000" w:themeColor="text1"/>
          <w:sz w:val="16"/>
          <w:szCs w:val="16"/>
        </w:rPr>
        <w:t xml:space="preserve"> obiektów zasilania. </w:t>
      </w:r>
    </w:p>
    <w:p w14:paraId="5A9127EB" w14:textId="6620C055" w:rsidR="00470DC9" w:rsidRPr="00470DC9" w:rsidRDefault="006C09DD" w:rsidP="00E7788C">
      <w:pPr>
        <w:pStyle w:val="Style2"/>
        <w:widowControl/>
        <w:numPr>
          <w:ilvl w:val="3"/>
          <w:numId w:val="24"/>
        </w:numPr>
        <w:spacing w:after="60" w:line="276" w:lineRule="auto"/>
        <w:ind w:left="426"/>
        <w:rPr>
          <w:rFonts w:ascii="Verdana" w:eastAsia="Arial" w:hAnsi="Verdana"/>
          <w:color w:val="000000" w:themeColor="text1"/>
          <w:sz w:val="16"/>
          <w:szCs w:val="16"/>
        </w:rPr>
      </w:pPr>
      <w:r>
        <w:rPr>
          <w:rFonts w:ascii="Verdana" w:eastAsia="Arial" w:hAnsi="Verdana" w:cstheme="minorHAnsi"/>
          <w:color w:val="000000" w:themeColor="text1"/>
          <w:sz w:val="16"/>
          <w:szCs w:val="16"/>
        </w:rPr>
        <w:t xml:space="preserve">Proces weryfikacji WE </w:t>
      </w:r>
      <w:r w:rsidR="00037EB1">
        <w:rPr>
          <w:rFonts w:ascii="Verdana" w:eastAsia="Arial" w:hAnsi="Verdana"/>
          <w:color w:val="000000" w:themeColor="text1"/>
          <w:sz w:val="16"/>
          <w:szCs w:val="16"/>
        </w:rPr>
        <w:t xml:space="preserve">układu zasilania </w:t>
      </w:r>
      <w:r>
        <w:rPr>
          <w:rFonts w:ascii="Verdana" w:eastAsia="Arial" w:hAnsi="Verdana" w:cstheme="minorHAnsi"/>
          <w:color w:val="000000" w:themeColor="text1"/>
          <w:sz w:val="16"/>
          <w:szCs w:val="16"/>
        </w:rPr>
        <w:t xml:space="preserve">będzie realizowany </w:t>
      </w:r>
      <w:r w:rsidR="00F93050">
        <w:rPr>
          <w:rFonts w:ascii="Verdana" w:eastAsia="Arial" w:hAnsi="Verdana" w:cstheme="minorHAnsi"/>
          <w:color w:val="000000" w:themeColor="text1"/>
          <w:sz w:val="16"/>
          <w:szCs w:val="16"/>
        </w:rPr>
        <w:t xml:space="preserve">na </w:t>
      </w:r>
      <w:r w:rsidR="00470DC9">
        <w:rPr>
          <w:rFonts w:ascii="Verdana" w:eastAsia="Arial" w:hAnsi="Verdana" w:cstheme="minorHAnsi"/>
          <w:color w:val="000000" w:themeColor="text1"/>
          <w:sz w:val="16"/>
          <w:szCs w:val="16"/>
        </w:rPr>
        <w:t>terenie Rzeczpospolitej Polski. Wszystkie obiekty zasilania objęte procesem weryfikacji WE</w:t>
      </w:r>
      <w:r w:rsidR="00037EB1">
        <w:rPr>
          <w:rFonts w:ascii="Verdana" w:eastAsia="Arial" w:hAnsi="Verdana" w:cstheme="minorHAnsi"/>
          <w:color w:val="000000" w:themeColor="text1"/>
          <w:sz w:val="16"/>
          <w:szCs w:val="16"/>
        </w:rPr>
        <w:t xml:space="preserve"> </w:t>
      </w:r>
      <w:r w:rsidR="007C1AF8">
        <w:rPr>
          <w:rFonts w:ascii="Verdana" w:eastAsia="Arial" w:hAnsi="Verdana"/>
          <w:color w:val="000000" w:themeColor="text1"/>
          <w:sz w:val="16"/>
          <w:szCs w:val="16"/>
        </w:rPr>
        <w:t xml:space="preserve">układu zasilania </w:t>
      </w:r>
      <w:r w:rsidR="00470DC9">
        <w:rPr>
          <w:rFonts w:ascii="Verdana" w:eastAsia="Arial" w:hAnsi="Verdana" w:cstheme="minorHAnsi"/>
          <w:color w:val="000000" w:themeColor="text1"/>
          <w:sz w:val="16"/>
          <w:szCs w:val="16"/>
        </w:rPr>
        <w:t xml:space="preserve">znajdują się na </w:t>
      </w:r>
      <w:r w:rsidR="00470DC9" w:rsidRPr="00FE78C6">
        <w:rPr>
          <w:rFonts w:ascii="Verdana" w:eastAsia="Arial" w:hAnsi="Verdana" w:cstheme="minorHAnsi"/>
          <w:color w:val="000000" w:themeColor="text1"/>
          <w:sz w:val="16"/>
          <w:szCs w:val="16"/>
        </w:rPr>
        <w:t xml:space="preserve">terenie </w:t>
      </w:r>
      <w:r w:rsidR="00470DC9">
        <w:rPr>
          <w:rFonts w:ascii="Verdana" w:eastAsia="Arial" w:hAnsi="Verdana" w:cstheme="minorHAnsi"/>
          <w:color w:val="000000" w:themeColor="text1"/>
          <w:sz w:val="16"/>
          <w:szCs w:val="16"/>
        </w:rPr>
        <w:t>Rzeczpospolitej Polski.</w:t>
      </w:r>
    </w:p>
    <w:p w14:paraId="079CB6F9" w14:textId="5BAA8717" w:rsidR="006C09DD" w:rsidRDefault="006C09DD" w:rsidP="00E7788C">
      <w:pPr>
        <w:pStyle w:val="Style2"/>
        <w:widowControl/>
        <w:numPr>
          <w:ilvl w:val="3"/>
          <w:numId w:val="24"/>
        </w:numPr>
        <w:spacing w:after="60" w:line="276" w:lineRule="auto"/>
        <w:ind w:left="426"/>
        <w:rPr>
          <w:rFonts w:ascii="Verdana" w:eastAsia="Arial" w:hAnsi="Verdana"/>
          <w:color w:val="000000" w:themeColor="text1"/>
          <w:sz w:val="16"/>
          <w:szCs w:val="16"/>
        </w:rPr>
      </w:pPr>
      <w:r w:rsidRPr="006C09DD">
        <w:rPr>
          <w:rFonts w:ascii="Verdana" w:eastAsia="Arial" w:hAnsi="Verdana" w:cstheme="minorHAnsi"/>
          <w:color w:val="000000" w:themeColor="text1"/>
          <w:sz w:val="16"/>
          <w:szCs w:val="16"/>
        </w:rPr>
        <w:t>Proces weryfikacji W</w:t>
      </w:r>
      <w:r w:rsidR="00037EB1">
        <w:rPr>
          <w:rFonts w:ascii="Verdana" w:eastAsia="Arial" w:hAnsi="Verdana" w:cstheme="minorHAnsi"/>
          <w:color w:val="000000" w:themeColor="text1"/>
          <w:sz w:val="16"/>
          <w:szCs w:val="16"/>
        </w:rPr>
        <w:t xml:space="preserve">E </w:t>
      </w:r>
      <w:r w:rsidR="002D3419">
        <w:rPr>
          <w:rFonts w:ascii="Verdana" w:eastAsia="Arial" w:hAnsi="Verdana"/>
          <w:color w:val="000000" w:themeColor="text1"/>
          <w:sz w:val="16"/>
          <w:szCs w:val="16"/>
        </w:rPr>
        <w:t xml:space="preserve">układu zasilania </w:t>
      </w:r>
      <w:r w:rsidRPr="006C09DD">
        <w:rPr>
          <w:rFonts w:ascii="Verdana" w:eastAsia="Arial" w:hAnsi="Verdana" w:cstheme="minorHAnsi"/>
          <w:color w:val="000000" w:themeColor="text1"/>
          <w:sz w:val="16"/>
          <w:szCs w:val="16"/>
        </w:rPr>
        <w:t xml:space="preserve">będzie realizowany w latach 2025 - 2029. </w:t>
      </w:r>
    </w:p>
    <w:p w14:paraId="54CC0645" w14:textId="5A468735" w:rsidR="006C09DD" w:rsidRPr="006C09DD" w:rsidRDefault="006C09DD" w:rsidP="00E7788C">
      <w:pPr>
        <w:pStyle w:val="Style2"/>
        <w:widowControl/>
        <w:numPr>
          <w:ilvl w:val="3"/>
          <w:numId w:val="24"/>
        </w:numPr>
        <w:spacing w:after="60" w:line="276" w:lineRule="auto"/>
        <w:ind w:left="426"/>
        <w:rPr>
          <w:rFonts w:ascii="Verdana" w:eastAsia="Arial" w:hAnsi="Verdana"/>
          <w:color w:val="000000" w:themeColor="text1"/>
          <w:sz w:val="16"/>
          <w:szCs w:val="16"/>
        </w:rPr>
      </w:pPr>
      <w:r w:rsidRPr="006C09DD">
        <w:rPr>
          <w:rFonts w:ascii="Verdana" w:eastAsia="Arial" w:hAnsi="Verdana" w:cstheme="minorHAnsi"/>
          <w:color w:val="000000" w:themeColor="text1"/>
          <w:sz w:val="16"/>
          <w:szCs w:val="16"/>
        </w:rPr>
        <w:t xml:space="preserve">Proces weryfikacji WE </w:t>
      </w:r>
      <w:r w:rsidR="002D3419">
        <w:rPr>
          <w:rFonts w:ascii="Verdana" w:eastAsia="Arial" w:hAnsi="Verdana"/>
          <w:color w:val="000000" w:themeColor="text1"/>
          <w:sz w:val="16"/>
          <w:szCs w:val="16"/>
        </w:rPr>
        <w:t xml:space="preserve">układu zasilania </w:t>
      </w:r>
      <w:r w:rsidR="00037EB1">
        <w:rPr>
          <w:rFonts w:ascii="Verdana" w:eastAsia="Arial" w:hAnsi="Verdana"/>
          <w:color w:val="000000" w:themeColor="text1"/>
          <w:sz w:val="16"/>
          <w:szCs w:val="16"/>
        </w:rPr>
        <w:t>realizowany</w:t>
      </w:r>
      <w:r w:rsidR="00FF67BC" w:rsidRPr="006C09DD">
        <w:rPr>
          <w:rFonts w:ascii="Verdana" w:eastAsia="Arial" w:hAnsi="Verdana" w:cstheme="minorHAnsi"/>
          <w:color w:val="000000" w:themeColor="text1"/>
          <w:sz w:val="16"/>
          <w:szCs w:val="16"/>
        </w:rPr>
        <w:t xml:space="preserve"> </w:t>
      </w:r>
      <w:r w:rsidRPr="006C09DD">
        <w:rPr>
          <w:rFonts w:ascii="Verdana" w:eastAsia="Arial" w:hAnsi="Verdana" w:cstheme="minorHAnsi"/>
          <w:color w:val="000000" w:themeColor="text1"/>
          <w:sz w:val="16"/>
          <w:szCs w:val="16"/>
        </w:rPr>
        <w:t xml:space="preserve">w latach 2025-2029 będzie podzielony na części. Dana część procesu weryfikacji WE </w:t>
      </w:r>
      <w:r w:rsidR="007C1AF8">
        <w:rPr>
          <w:rFonts w:ascii="Verdana" w:eastAsia="Arial" w:hAnsi="Verdana"/>
          <w:color w:val="000000" w:themeColor="text1"/>
          <w:sz w:val="16"/>
          <w:szCs w:val="16"/>
        </w:rPr>
        <w:t xml:space="preserve">układu zasilania </w:t>
      </w:r>
      <w:r w:rsidRPr="006C09DD">
        <w:rPr>
          <w:rFonts w:ascii="Verdana" w:eastAsia="Arial" w:hAnsi="Verdana" w:cstheme="minorHAnsi"/>
          <w:color w:val="000000" w:themeColor="text1"/>
          <w:sz w:val="16"/>
          <w:szCs w:val="16"/>
        </w:rPr>
        <w:t xml:space="preserve">może obejmować różną liczbę obiektów zasilania. Najmniejsza liczba obiektów zasilania podlegających procesowi weryfikacji WE </w:t>
      </w:r>
      <w:r w:rsidR="007C1AF8">
        <w:rPr>
          <w:rFonts w:ascii="Verdana" w:eastAsia="Arial" w:hAnsi="Verdana"/>
          <w:color w:val="000000" w:themeColor="text1"/>
          <w:sz w:val="16"/>
          <w:szCs w:val="16"/>
        </w:rPr>
        <w:t xml:space="preserve">układu zasilania </w:t>
      </w:r>
      <w:r w:rsidRPr="006C09DD">
        <w:rPr>
          <w:rFonts w:ascii="Verdana" w:eastAsia="Arial" w:hAnsi="Verdana" w:cstheme="minorHAnsi"/>
          <w:color w:val="000000" w:themeColor="text1"/>
          <w:sz w:val="16"/>
          <w:szCs w:val="16"/>
        </w:rPr>
        <w:t>w danej części może obejmować</w:t>
      </w:r>
      <w:r w:rsidR="003F45A9">
        <w:rPr>
          <w:rFonts w:ascii="Verdana" w:eastAsia="Arial" w:hAnsi="Verdana" w:cstheme="minorHAnsi"/>
          <w:color w:val="000000" w:themeColor="text1"/>
          <w:sz w:val="16"/>
          <w:szCs w:val="16"/>
        </w:rPr>
        <w:t xml:space="preserve"> 1 (słownie:</w:t>
      </w:r>
      <w:r w:rsidRPr="006C09DD">
        <w:rPr>
          <w:rFonts w:ascii="Verdana" w:eastAsia="Arial" w:hAnsi="Verdana" w:cstheme="minorHAnsi"/>
          <w:color w:val="000000" w:themeColor="text1"/>
          <w:sz w:val="16"/>
          <w:szCs w:val="16"/>
        </w:rPr>
        <w:t xml:space="preserve"> jeden</w:t>
      </w:r>
      <w:r w:rsidR="003F45A9">
        <w:rPr>
          <w:rFonts w:ascii="Verdana" w:eastAsia="Arial" w:hAnsi="Verdana" w:cstheme="minorHAnsi"/>
          <w:color w:val="000000" w:themeColor="text1"/>
          <w:sz w:val="16"/>
          <w:szCs w:val="16"/>
        </w:rPr>
        <w:t>)</w:t>
      </w:r>
      <w:r w:rsidRPr="006C09DD">
        <w:rPr>
          <w:rFonts w:ascii="Verdana" w:eastAsia="Arial" w:hAnsi="Verdana" w:cstheme="minorHAnsi"/>
          <w:color w:val="000000" w:themeColor="text1"/>
          <w:sz w:val="16"/>
          <w:szCs w:val="16"/>
        </w:rPr>
        <w:t xml:space="preserve"> obiekt zasilania. </w:t>
      </w:r>
    </w:p>
    <w:p w14:paraId="26793EBB" w14:textId="77777777" w:rsidR="00F243FC" w:rsidRPr="00FE6B19" w:rsidRDefault="00F243FC" w:rsidP="00F55488">
      <w:pPr>
        <w:pStyle w:val="Style2"/>
        <w:widowControl/>
        <w:spacing w:after="60" w:line="276" w:lineRule="auto"/>
        <w:ind w:left="2880" w:firstLine="0"/>
        <w:rPr>
          <w:rFonts w:ascii="Verdana" w:eastAsia="Arial" w:hAnsi="Verdana" w:cstheme="minorHAnsi"/>
          <w:color w:val="FF0000"/>
          <w:sz w:val="16"/>
          <w:szCs w:val="16"/>
        </w:rPr>
      </w:pPr>
    </w:p>
    <w:p w14:paraId="0F6F147C" w14:textId="77777777" w:rsidR="00F243FC" w:rsidRDefault="00F243FC" w:rsidP="00E7788C">
      <w:pPr>
        <w:pStyle w:val="Nagwek1"/>
        <w:numPr>
          <w:ilvl w:val="0"/>
          <w:numId w:val="24"/>
        </w:numPr>
        <w:spacing w:before="0" w:after="60" w:line="276" w:lineRule="auto"/>
        <w:ind w:left="567" w:hanging="207"/>
        <w:jc w:val="center"/>
        <w:rPr>
          <w:rFonts w:ascii="Trebuchet MS" w:eastAsia="Arial" w:hAnsi="Trebuchet MS" w:cstheme="minorHAnsi"/>
          <w:sz w:val="20"/>
          <w:szCs w:val="20"/>
        </w:rPr>
      </w:pPr>
      <w:r>
        <w:rPr>
          <w:rFonts w:ascii="Trebuchet MS" w:eastAsia="Arial" w:hAnsi="Trebuchet MS" w:cstheme="minorHAnsi"/>
          <w:sz w:val="20"/>
          <w:szCs w:val="20"/>
        </w:rPr>
        <w:t>POSTANOWIENIA OGÓLNE</w:t>
      </w:r>
    </w:p>
    <w:p w14:paraId="13238925" w14:textId="77777777" w:rsidR="00206D0B" w:rsidRPr="00417BE8" w:rsidRDefault="00206D0B" w:rsidP="00E7788C">
      <w:pPr>
        <w:pStyle w:val="Akapitzlist"/>
        <w:numPr>
          <w:ilvl w:val="3"/>
          <w:numId w:val="24"/>
        </w:numPr>
        <w:spacing w:after="60" w:line="276" w:lineRule="auto"/>
        <w:ind w:left="284" w:hanging="357"/>
        <w:contextualSpacing w:val="0"/>
        <w:rPr>
          <w:rFonts w:ascii="Verdana" w:eastAsia="Arial" w:hAnsi="Verdana" w:cstheme="minorHAnsi"/>
          <w:sz w:val="16"/>
          <w:szCs w:val="16"/>
        </w:rPr>
      </w:pPr>
      <w:r w:rsidRPr="00417BE8">
        <w:rPr>
          <w:rFonts w:ascii="Verdana" w:eastAsia="Arial" w:hAnsi="Verdana" w:cstheme="minorHAnsi"/>
          <w:sz w:val="16"/>
          <w:szCs w:val="16"/>
        </w:rPr>
        <w:t xml:space="preserve">Odniesienia do paragrafów, ustępów i załączników bez wskazania innego dokumentu są odniesieniami do paragrafów, ustępów i załączników Umowy. </w:t>
      </w:r>
    </w:p>
    <w:p w14:paraId="5551154D" w14:textId="77777777" w:rsidR="00206D0B" w:rsidRPr="00417BE8" w:rsidRDefault="00206D0B" w:rsidP="00E7788C">
      <w:pPr>
        <w:pStyle w:val="Akapitzlist"/>
        <w:numPr>
          <w:ilvl w:val="3"/>
          <w:numId w:val="24"/>
        </w:numPr>
        <w:spacing w:after="60" w:line="276" w:lineRule="auto"/>
        <w:ind w:left="284" w:hanging="357"/>
        <w:contextualSpacing w:val="0"/>
        <w:rPr>
          <w:rFonts w:ascii="Verdana" w:eastAsia="Arial" w:hAnsi="Verdana" w:cstheme="minorHAnsi"/>
          <w:sz w:val="16"/>
          <w:szCs w:val="16"/>
        </w:rPr>
      </w:pPr>
      <w:r w:rsidRPr="00417BE8">
        <w:rPr>
          <w:rFonts w:ascii="Verdana" w:eastAsia="Arial" w:hAnsi="Verdana" w:cstheme="minorHAnsi"/>
          <w:sz w:val="16"/>
          <w:szCs w:val="16"/>
        </w:rPr>
        <w:t xml:space="preserve">Określenia wskazujące na liczbę pojedynczą dotyczyć będą również liczby mnogiej i na odwrót, w zależności od kontekstu. </w:t>
      </w:r>
    </w:p>
    <w:p w14:paraId="157A1606" w14:textId="77777777" w:rsidR="00206D0B" w:rsidRPr="00417BE8" w:rsidRDefault="00206D0B" w:rsidP="00E7788C">
      <w:pPr>
        <w:pStyle w:val="Akapitzlist"/>
        <w:numPr>
          <w:ilvl w:val="3"/>
          <w:numId w:val="24"/>
        </w:numPr>
        <w:spacing w:after="60" w:line="276" w:lineRule="auto"/>
        <w:ind w:left="284" w:hanging="357"/>
        <w:contextualSpacing w:val="0"/>
        <w:rPr>
          <w:rFonts w:ascii="Verdana" w:eastAsia="Arial" w:hAnsi="Verdana" w:cstheme="minorHAnsi"/>
          <w:sz w:val="16"/>
          <w:szCs w:val="16"/>
        </w:rPr>
      </w:pPr>
      <w:r w:rsidRPr="00417BE8">
        <w:rPr>
          <w:rFonts w:ascii="Verdana" w:eastAsia="Arial" w:hAnsi="Verdana" w:cstheme="minorHAnsi"/>
          <w:sz w:val="16"/>
          <w:szCs w:val="16"/>
        </w:rPr>
        <w:t xml:space="preserve">Terminy określone w dniach, tygodniach, miesiącach, latach odnoszą się do dni, tygodni, miesięcy, lat kalendarzowych, chyba że Umowa stanowi inaczej. Bieg i upływ terminów przyjmuje się zgodnie z przepisami kodeksu cywilnego. </w:t>
      </w:r>
    </w:p>
    <w:p w14:paraId="07AB963C" w14:textId="3D828188" w:rsidR="00206D0B" w:rsidRPr="00417BE8" w:rsidRDefault="00206D0B" w:rsidP="00E7788C">
      <w:pPr>
        <w:pStyle w:val="Akapitzlist"/>
        <w:numPr>
          <w:ilvl w:val="3"/>
          <w:numId w:val="24"/>
        </w:numPr>
        <w:spacing w:after="60" w:line="276" w:lineRule="auto"/>
        <w:ind w:left="284" w:hanging="357"/>
        <w:contextualSpacing w:val="0"/>
        <w:rPr>
          <w:rFonts w:ascii="Verdana" w:eastAsia="Arial" w:hAnsi="Verdana" w:cstheme="minorHAnsi"/>
          <w:sz w:val="16"/>
          <w:szCs w:val="16"/>
        </w:rPr>
      </w:pPr>
      <w:r w:rsidRPr="00417BE8">
        <w:rPr>
          <w:rFonts w:ascii="Verdana" w:eastAsia="Arial" w:hAnsi="Verdana" w:cstheme="minorHAnsi"/>
          <w:sz w:val="16"/>
          <w:szCs w:val="16"/>
        </w:rPr>
        <w:t xml:space="preserve">Dokumentacja </w:t>
      </w:r>
      <w:r w:rsidR="006D72BF">
        <w:rPr>
          <w:rFonts w:ascii="Verdana" w:eastAsia="Arial" w:hAnsi="Verdana" w:cstheme="minorHAnsi"/>
          <w:sz w:val="16"/>
          <w:szCs w:val="16"/>
        </w:rPr>
        <w:t xml:space="preserve">z </w:t>
      </w:r>
      <w:r w:rsidR="00743CCC">
        <w:rPr>
          <w:rFonts w:ascii="Verdana" w:eastAsia="Arial" w:hAnsi="Verdana" w:cstheme="minorHAnsi"/>
          <w:sz w:val="16"/>
          <w:szCs w:val="16"/>
        </w:rPr>
        <w:t xml:space="preserve">procesu weryfikacji WE podsystemu Energia układu zasilania sieci trakcyjnej </w:t>
      </w:r>
      <w:r w:rsidR="006D72BF">
        <w:rPr>
          <w:rFonts w:ascii="Verdana" w:eastAsia="Arial" w:hAnsi="Verdana" w:cstheme="minorHAnsi"/>
          <w:sz w:val="16"/>
          <w:szCs w:val="16"/>
        </w:rPr>
        <w:t>zostanie</w:t>
      </w:r>
      <w:r w:rsidRPr="00417BE8">
        <w:rPr>
          <w:rFonts w:ascii="Verdana" w:eastAsia="Arial" w:hAnsi="Verdana" w:cstheme="minorHAnsi"/>
          <w:sz w:val="16"/>
          <w:szCs w:val="16"/>
        </w:rPr>
        <w:t xml:space="preserve"> sporządzon</w:t>
      </w:r>
      <w:r w:rsidR="006D72BF">
        <w:rPr>
          <w:rFonts w:ascii="Verdana" w:eastAsia="Arial" w:hAnsi="Verdana" w:cstheme="minorHAnsi"/>
          <w:sz w:val="16"/>
          <w:szCs w:val="16"/>
        </w:rPr>
        <w:t>a</w:t>
      </w:r>
      <w:r w:rsidRPr="00417BE8">
        <w:rPr>
          <w:rFonts w:ascii="Verdana" w:eastAsia="Arial" w:hAnsi="Verdana" w:cstheme="minorHAnsi"/>
          <w:sz w:val="16"/>
          <w:szCs w:val="16"/>
        </w:rPr>
        <w:t xml:space="preserve"> w</w:t>
      </w:r>
      <w:r w:rsidR="00F3626E">
        <w:rPr>
          <w:rFonts w:ascii="Verdana" w:eastAsia="Arial" w:hAnsi="Verdana" w:cstheme="minorHAnsi"/>
          <w:sz w:val="16"/>
          <w:szCs w:val="16"/>
        </w:rPr>
        <w:t> </w:t>
      </w:r>
      <w:r w:rsidRPr="00417BE8">
        <w:rPr>
          <w:rFonts w:ascii="Verdana" w:eastAsia="Arial" w:hAnsi="Verdana" w:cstheme="minorHAnsi"/>
          <w:sz w:val="16"/>
          <w:szCs w:val="16"/>
        </w:rPr>
        <w:t xml:space="preserve">języku polskim.  </w:t>
      </w:r>
    </w:p>
    <w:p w14:paraId="5CD5CD38" w14:textId="6A7F8B05" w:rsidR="00FB5B8A" w:rsidRDefault="00FB5B8A" w:rsidP="00E7788C">
      <w:pPr>
        <w:pStyle w:val="Numerowany"/>
        <w:numPr>
          <w:ilvl w:val="3"/>
          <w:numId w:val="24"/>
        </w:numPr>
        <w:spacing w:before="0" w:after="60" w:line="276" w:lineRule="auto"/>
        <w:ind w:left="284"/>
        <w:rPr>
          <w:rFonts w:ascii="Verdana" w:hAnsi="Verdana"/>
          <w:color w:val="000000" w:themeColor="text1"/>
          <w:sz w:val="16"/>
          <w:szCs w:val="16"/>
        </w:rPr>
      </w:pPr>
      <w:r w:rsidRPr="59A5798F">
        <w:rPr>
          <w:rFonts w:ascii="Verdana" w:hAnsi="Verdana"/>
          <w:color w:val="000000" w:themeColor="text1"/>
          <w:sz w:val="16"/>
          <w:szCs w:val="16"/>
        </w:rPr>
        <w:t>Na potrzeby Umowy przez Grupę Kapitałową PGE (zwaną również „GK PGE”) Strony rozumieją PGE Polska Grupa Energetyczna S.A. (nr KRS: 0000059307) oraz spółki w stosunku do niej dominujące, zależne lub powiązane – zarówno obecnie, jak i w przyszłości – rozumieniu przepisów ustawy z dnia 15 września 2000 r. Kodeks spółek handlowych.</w:t>
      </w:r>
      <w:r w:rsidR="009B29C4">
        <w:rPr>
          <w:rFonts w:ascii="Verdana" w:hAnsi="Verdana"/>
          <w:color w:val="000000" w:themeColor="text1"/>
          <w:sz w:val="16"/>
          <w:szCs w:val="16"/>
        </w:rPr>
        <w:t xml:space="preserve"> </w:t>
      </w:r>
    </w:p>
    <w:p w14:paraId="5ADA1D44" w14:textId="77777777" w:rsidR="00743CCC" w:rsidRPr="00891655" w:rsidRDefault="00743CCC" w:rsidP="00E7788C">
      <w:pPr>
        <w:pStyle w:val="Numerowany"/>
        <w:numPr>
          <w:ilvl w:val="3"/>
          <w:numId w:val="24"/>
        </w:numPr>
        <w:spacing w:before="0" w:after="60" w:line="276" w:lineRule="auto"/>
        <w:ind w:left="284"/>
        <w:rPr>
          <w:rFonts w:ascii="Verdana" w:eastAsia="Arial" w:hAnsi="Verdana" w:cstheme="minorHAnsi"/>
          <w:color w:val="000000" w:themeColor="text1"/>
          <w:sz w:val="16"/>
          <w:szCs w:val="16"/>
        </w:rPr>
      </w:pPr>
      <w:r w:rsidRPr="00891655">
        <w:rPr>
          <w:rFonts w:ascii="Verdana" w:eastAsia="Arial" w:hAnsi="Verdana" w:cstheme="minorHAnsi"/>
          <w:color w:val="000000" w:themeColor="text1"/>
          <w:sz w:val="16"/>
          <w:szCs w:val="16"/>
        </w:rPr>
        <w:t xml:space="preserve">W przypadku rozbieżności treści Umowy, </w:t>
      </w:r>
      <w:r>
        <w:rPr>
          <w:rFonts w:ascii="Verdana" w:eastAsia="Arial" w:hAnsi="Verdana" w:cstheme="minorHAnsi"/>
          <w:color w:val="000000" w:themeColor="text1"/>
          <w:sz w:val="16"/>
          <w:szCs w:val="16"/>
        </w:rPr>
        <w:t>Opisu Przedmiotu</w:t>
      </w:r>
      <w:r w:rsidRPr="00891655">
        <w:rPr>
          <w:rFonts w:ascii="Verdana" w:eastAsia="Arial" w:hAnsi="Verdana" w:cstheme="minorHAnsi"/>
          <w:color w:val="000000" w:themeColor="text1"/>
          <w:sz w:val="16"/>
          <w:szCs w:val="16"/>
        </w:rPr>
        <w:t xml:space="preserve"> Zamówienia, i Załączników, które to dokumenty wzajemnie się uzupełniają i razem określają całość zobowiązań Wykonawcy przyjmuje się następującą kolejność uwzględnienia ich treści:</w:t>
      </w:r>
    </w:p>
    <w:p w14:paraId="7CA1ADD7" w14:textId="77777777" w:rsidR="00743CCC" w:rsidRPr="00891655" w:rsidRDefault="00743CCC" w:rsidP="00E7788C">
      <w:pPr>
        <w:pStyle w:val="Akapitzlist"/>
        <w:numPr>
          <w:ilvl w:val="0"/>
          <w:numId w:val="19"/>
        </w:numPr>
        <w:spacing w:after="60" w:line="276" w:lineRule="auto"/>
        <w:ind w:left="851"/>
        <w:contextualSpacing w:val="0"/>
        <w:rPr>
          <w:rFonts w:ascii="Verdana" w:eastAsia="Arial" w:hAnsi="Verdana" w:cstheme="minorHAnsi"/>
          <w:color w:val="000000" w:themeColor="text1"/>
          <w:sz w:val="16"/>
          <w:szCs w:val="16"/>
        </w:rPr>
      </w:pPr>
      <w:r w:rsidRPr="00891655">
        <w:rPr>
          <w:rFonts w:ascii="Verdana" w:eastAsia="Arial" w:hAnsi="Verdana" w:cstheme="minorHAnsi"/>
          <w:color w:val="000000" w:themeColor="text1"/>
          <w:sz w:val="16"/>
          <w:szCs w:val="16"/>
        </w:rPr>
        <w:t xml:space="preserve">Umowa, </w:t>
      </w:r>
    </w:p>
    <w:p w14:paraId="6196FFC6" w14:textId="77777777" w:rsidR="00743CCC" w:rsidRPr="00891655" w:rsidRDefault="00743CCC" w:rsidP="00E7788C">
      <w:pPr>
        <w:pStyle w:val="Akapitzlist"/>
        <w:numPr>
          <w:ilvl w:val="0"/>
          <w:numId w:val="19"/>
        </w:numPr>
        <w:spacing w:after="60" w:line="276" w:lineRule="auto"/>
        <w:ind w:left="851"/>
        <w:contextualSpacing w:val="0"/>
        <w:rPr>
          <w:rFonts w:ascii="Verdana" w:eastAsia="Arial" w:hAnsi="Verdana" w:cstheme="minorHAnsi"/>
          <w:color w:val="000000" w:themeColor="text1"/>
          <w:sz w:val="16"/>
          <w:szCs w:val="16"/>
        </w:rPr>
      </w:pPr>
      <w:r>
        <w:rPr>
          <w:rFonts w:ascii="Verdana" w:eastAsia="Arial" w:hAnsi="Verdana" w:cstheme="minorHAnsi"/>
          <w:color w:val="000000" w:themeColor="text1"/>
          <w:sz w:val="16"/>
          <w:szCs w:val="16"/>
        </w:rPr>
        <w:t>Opis Przedmiotu Zamówienia</w:t>
      </w:r>
      <w:r w:rsidRPr="00891655">
        <w:rPr>
          <w:rFonts w:ascii="Verdana" w:eastAsia="Arial" w:hAnsi="Verdana" w:cstheme="minorHAnsi"/>
          <w:color w:val="000000" w:themeColor="text1"/>
          <w:sz w:val="16"/>
          <w:szCs w:val="16"/>
        </w:rPr>
        <w:t xml:space="preserve"> wraz z załącznikami,</w:t>
      </w:r>
    </w:p>
    <w:p w14:paraId="78DF33B5" w14:textId="77777777" w:rsidR="00743CCC" w:rsidRPr="00891655" w:rsidRDefault="00743CCC" w:rsidP="00E7788C">
      <w:pPr>
        <w:pStyle w:val="Akapitzlist"/>
        <w:numPr>
          <w:ilvl w:val="0"/>
          <w:numId w:val="19"/>
        </w:numPr>
        <w:spacing w:after="60" w:line="276" w:lineRule="auto"/>
        <w:ind w:left="851"/>
        <w:contextualSpacing w:val="0"/>
        <w:rPr>
          <w:rFonts w:ascii="Verdana" w:eastAsia="Arial" w:hAnsi="Verdana" w:cstheme="minorHAnsi"/>
          <w:color w:val="000000" w:themeColor="text1"/>
          <w:sz w:val="16"/>
          <w:szCs w:val="16"/>
        </w:rPr>
      </w:pPr>
      <w:r w:rsidRPr="00891655">
        <w:rPr>
          <w:rFonts w:ascii="Verdana" w:eastAsia="Arial" w:hAnsi="Verdana" w:cstheme="minorHAnsi"/>
          <w:color w:val="000000" w:themeColor="text1"/>
          <w:sz w:val="16"/>
          <w:szCs w:val="16"/>
        </w:rPr>
        <w:t>Załączniki do Umowy</w:t>
      </w:r>
      <w:r>
        <w:rPr>
          <w:rFonts w:ascii="Verdana" w:eastAsia="Arial" w:hAnsi="Verdana" w:cstheme="minorHAnsi"/>
          <w:color w:val="000000" w:themeColor="text1"/>
          <w:sz w:val="16"/>
          <w:szCs w:val="16"/>
        </w:rPr>
        <w:t>,</w:t>
      </w:r>
    </w:p>
    <w:p w14:paraId="25CF8C5C" w14:textId="77777777" w:rsidR="00743CCC" w:rsidRDefault="00743CCC" w:rsidP="00E7788C">
      <w:pPr>
        <w:pStyle w:val="Akapitzlist"/>
        <w:numPr>
          <w:ilvl w:val="0"/>
          <w:numId w:val="19"/>
        </w:numPr>
        <w:spacing w:after="60" w:line="276" w:lineRule="auto"/>
        <w:ind w:left="851"/>
        <w:contextualSpacing w:val="0"/>
        <w:rPr>
          <w:rFonts w:ascii="Verdana" w:eastAsia="Arial" w:hAnsi="Verdana" w:cstheme="minorHAnsi"/>
          <w:color w:val="000000" w:themeColor="text1"/>
          <w:sz w:val="16"/>
          <w:szCs w:val="16"/>
        </w:rPr>
      </w:pPr>
      <w:r w:rsidRPr="00891655">
        <w:rPr>
          <w:rFonts w:ascii="Verdana" w:eastAsia="Arial" w:hAnsi="Verdana" w:cstheme="minorHAnsi"/>
          <w:color w:val="000000" w:themeColor="text1"/>
          <w:sz w:val="16"/>
          <w:szCs w:val="16"/>
        </w:rPr>
        <w:t>Zamówienie</w:t>
      </w:r>
      <w:r w:rsidRPr="00FE2EAE">
        <w:rPr>
          <w:rFonts w:ascii="Verdana" w:eastAsia="Arial" w:hAnsi="Verdana" w:cstheme="minorHAnsi"/>
          <w:color w:val="000000" w:themeColor="text1"/>
          <w:sz w:val="16"/>
          <w:szCs w:val="16"/>
        </w:rPr>
        <w:t>.</w:t>
      </w:r>
    </w:p>
    <w:p w14:paraId="61F14592" w14:textId="77777777" w:rsidR="00A75BD1" w:rsidRPr="00417BE8" w:rsidRDefault="00A75BD1" w:rsidP="00F55488">
      <w:pPr>
        <w:pStyle w:val="Akapitzlist"/>
        <w:spacing w:after="60" w:line="276" w:lineRule="auto"/>
        <w:contextualSpacing w:val="0"/>
        <w:rPr>
          <w:rFonts w:ascii="Verdana" w:eastAsia="Arial" w:hAnsi="Verdana" w:cstheme="minorHAnsi"/>
          <w:sz w:val="16"/>
          <w:szCs w:val="16"/>
        </w:rPr>
      </w:pPr>
    </w:p>
    <w:p w14:paraId="18A98086" w14:textId="5EE6A976" w:rsidR="00206D0B" w:rsidRPr="00417BE8" w:rsidRDefault="00743CCC" w:rsidP="00E7788C">
      <w:pPr>
        <w:pStyle w:val="Nagwek1"/>
        <w:numPr>
          <w:ilvl w:val="0"/>
          <w:numId w:val="24"/>
        </w:numPr>
        <w:spacing w:before="0" w:after="60" w:line="276" w:lineRule="auto"/>
        <w:ind w:left="567" w:hanging="207"/>
        <w:jc w:val="center"/>
        <w:rPr>
          <w:rFonts w:ascii="Trebuchet MS" w:eastAsia="Arial" w:hAnsi="Trebuchet MS" w:cstheme="minorBidi"/>
          <w:sz w:val="20"/>
          <w:szCs w:val="20"/>
        </w:rPr>
      </w:pPr>
      <w:r>
        <w:rPr>
          <w:rFonts w:ascii="Trebuchet MS" w:eastAsia="Arial" w:hAnsi="Trebuchet MS" w:cstheme="minorBidi"/>
          <w:sz w:val="20"/>
          <w:szCs w:val="20"/>
        </w:rPr>
        <w:t xml:space="preserve">proces weryfikacji we układu zasilania </w:t>
      </w:r>
    </w:p>
    <w:p w14:paraId="73297130" w14:textId="77777777" w:rsidR="00743CCC" w:rsidRPr="00743CCC" w:rsidRDefault="00743CCC" w:rsidP="00E7788C">
      <w:pPr>
        <w:numPr>
          <w:ilvl w:val="0"/>
          <w:numId w:val="7"/>
        </w:numPr>
        <w:spacing w:after="60" w:line="276" w:lineRule="auto"/>
        <w:rPr>
          <w:rFonts w:ascii="Verdana" w:hAnsi="Verdana" w:cstheme="minorHAnsi"/>
          <w:sz w:val="16"/>
          <w:szCs w:val="16"/>
        </w:rPr>
      </w:pPr>
      <w:r w:rsidRPr="00743CCC">
        <w:rPr>
          <w:rFonts w:ascii="Verdana" w:hAnsi="Verdana" w:cstheme="minorHAnsi"/>
          <w:sz w:val="16"/>
          <w:szCs w:val="16"/>
        </w:rPr>
        <w:t xml:space="preserve">Proces weryfikacji WE układu zasilania zostanie przeprowadzony zgodnie z obowiązującymi przepisami prawa (krajowego i europejskiego), w tym w szczególności: </w:t>
      </w:r>
    </w:p>
    <w:p w14:paraId="17E8320E" w14:textId="1AC090EA" w:rsidR="00743CCC" w:rsidRPr="00743CCC" w:rsidRDefault="00743CCC" w:rsidP="00E7788C">
      <w:pPr>
        <w:pStyle w:val="Akapitzlist"/>
        <w:numPr>
          <w:ilvl w:val="0"/>
          <w:numId w:val="56"/>
        </w:numPr>
        <w:spacing w:after="60" w:line="276" w:lineRule="auto"/>
        <w:rPr>
          <w:rFonts w:ascii="Verdana" w:hAnsi="Verdana" w:cstheme="minorHAnsi"/>
          <w:sz w:val="16"/>
          <w:szCs w:val="16"/>
        </w:rPr>
      </w:pPr>
      <w:r w:rsidRPr="00743CCC">
        <w:rPr>
          <w:rFonts w:ascii="Verdana" w:hAnsi="Verdana" w:cstheme="minorHAnsi"/>
          <w:sz w:val="16"/>
          <w:szCs w:val="16"/>
        </w:rPr>
        <w:t xml:space="preserve">ustawa z dnia 28 marca 2003 r. o transporcie kolejowym (Dz.U. </w:t>
      </w:r>
      <w:r w:rsidR="00DB74F0">
        <w:rPr>
          <w:rFonts w:ascii="Verdana" w:hAnsi="Verdana" w:cstheme="minorHAnsi"/>
          <w:sz w:val="16"/>
          <w:szCs w:val="16"/>
        </w:rPr>
        <w:t xml:space="preserve">2003 nr 86 </w:t>
      </w:r>
      <w:r w:rsidRPr="00743CCC">
        <w:rPr>
          <w:rFonts w:ascii="Verdana" w:hAnsi="Verdana" w:cstheme="minorHAnsi"/>
          <w:sz w:val="16"/>
          <w:szCs w:val="16"/>
        </w:rPr>
        <w:t>poz.</w:t>
      </w:r>
      <w:r w:rsidR="00DB74F0">
        <w:rPr>
          <w:rFonts w:ascii="Verdana" w:hAnsi="Verdana" w:cstheme="minorHAnsi"/>
          <w:sz w:val="16"/>
          <w:szCs w:val="16"/>
        </w:rPr>
        <w:t xml:space="preserve"> 789</w:t>
      </w:r>
      <w:r w:rsidRPr="00743CCC">
        <w:rPr>
          <w:rFonts w:ascii="Verdana" w:hAnsi="Verdana" w:cstheme="minorHAnsi"/>
          <w:sz w:val="16"/>
          <w:szCs w:val="16"/>
        </w:rPr>
        <w:t xml:space="preserve"> ze zm.);</w:t>
      </w:r>
    </w:p>
    <w:p w14:paraId="41D5010D" w14:textId="27A51F9E" w:rsidR="00743CCC" w:rsidRPr="00743CCC" w:rsidRDefault="00743CCC" w:rsidP="00E7788C">
      <w:pPr>
        <w:pStyle w:val="Akapitzlist"/>
        <w:numPr>
          <w:ilvl w:val="0"/>
          <w:numId w:val="56"/>
        </w:numPr>
        <w:spacing w:after="60" w:line="276" w:lineRule="auto"/>
        <w:rPr>
          <w:rFonts w:ascii="Verdana" w:hAnsi="Verdana" w:cstheme="minorHAnsi"/>
          <w:sz w:val="16"/>
          <w:szCs w:val="16"/>
        </w:rPr>
      </w:pPr>
      <w:r w:rsidRPr="00743CCC">
        <w:rPr>
          <w:rFonts w:ascii="Verdana" w:hAnsi="Verdana" w:cstheme="minorHAnsi"/>
          <w:sz w:val="16"/>
          <w:szCs w:val="16"/>
        </w:rPr>
        <w:t xml:space="preserve">rozporządzenie Ministra Infrastruktury z dnia 7 czerwca 2021 r. w sprawie interoperacyjności (Dz.U </w:t>
      </w:r>
      <w:r w:rsidR="00DB74F0">
        <w:rPr>
          <w:rFonts w:ascii="Verdana" w:hAnsi="Verdana" w:cstheme="minorHAnsi"/>
          <w:sz w:val="16"/>
          <w:szCs w:val="16"/>
        </w:rPr>
        <w:t xml:space="preserve">2021 </w:t>
      </w:r>
      <w:r w:rsidRPr="00743CCC">
        <w:rPr>
          <w:rFonts w:ascii="Verdana" w:hAnsi="Verdana" w:cstheme="minorHAnsi"/>
          <w:sz w:val="16"/>
          <w:szCs w:val="16"/>
        </w:rPr>
        <w:t>poz. 1042 ze zm.);</w:t>
      </w:r>
    </w:p>
    <w:p w14:paraId="239631E1" w14:textId="54551360" w:rsidR="00743CCC" w:rsidRPr="00743CCC" w:rsidRDefault="00743CCC" w:rsidP="00E7788C">
      <w:pPr>
        <w:pStyle w:val="Akapitzlist"/>
        <w:numPr>
          <w:ilvl w:val="0"/>
          <w:numId w:val="56"/>
        </w:numPr>
        <w:spacing w:after="60" w:line="276" w:lineRule="auto"/>
        <w:rPr>
          <w:rFonts w:ascii="Verdana" w:hAnsi="Verdana" w:cstheme="minorHAnsi"/>
          <w:sz w:val="16"/>
          <w:szCs w:val="16"/>
        </w:rPr>
      </w:pPr>
      <w:r w:rsidRPr="00743CCC">
        <w:rPr>
          <w:rFonts w:ascii="Verdana" w:hAnsi="Verdana" w:cstheme="minorHAnsi"/>
          <w:sz w:val="16"/>
          <w:szCs w:val="16"/>
        </w:rPr>
        <w:t xml:space="preserve">rozporządzenie Ministra Infrastruktury i Rozwoju z dnia 13 maja 2014 r. w sprawie dopuszczania do eksploatacji określonych rodzajów budowli, urządzeń i pojazdów kolejowych (Dz. U. </w:t>
      </w:r>
      <w:r w:rsidR="00DB74F0">
        <w:rPr>
          <w:rFonts w:ascii="Verdana" w:hAnsi="Verdana" w:cstheme="minorHAnsi"/>
          <w:sz w:val="16"/>
          <w:szCs w:val="16"/>
        </w:rPr>
        <w:t xml:space="preserve">2014 </w:t>
      </w:r>
      <w:r w:rsidRPr="00743CCC">
        <w:rPr>
          <w:rFonts w:ascii="Verdana" w:hAnsi="Verdana" w:cstheme="minorHAnsi"/>
          <w:sz w:val="16"/>
          <w:szCs w:val="16"/>
        </w:rPr>
        <w:t>poz. 720 ze zm.);</w:t>
      </w:r>
    </w:p>
    <w:p w14:paraId="54045CA1" w14:textId="77777777" w:rsidR="00743CCC" w:rsidRPr="00743CCC" w:rsidRDefault="00743CCC" w:rsidP="00E7788C">
      <w:pPr>
        <w:pStyle w:val="Akapitzlist"/>
        <w:numPr>
          <w:ilvl w:val="0"/>
          <w:numId w:val="56"/>
        </w:numPr>
        <w:spacing w:after="60" w:line="276" w:lineRule="auto"/>
        <w:rPr>
          <w:rFonts w:ascii="Verdana" w:hAnsi="Verdana" w:cstheme="minorHAnsi"/>
          <w:sz w:val="16"/>
          <w:szCs w:val="16"/>
        </w:rPr>
      </w:pPr>
      <w:r w:rsidRPr="00743CCC">
        <w:rPr>
          <w:rFonts w:ascii="Verdana" w:hAnsi="Verdana" w:cstheme="minorHAnsi"/>
          <w:sz w:val="16"/>
          <w:szCs w:val="16"/>
        </w:rPr>
        <w:t>rozporządzenia Komisji nr 1301/2014/UE z dnia 18 listopada 2014 r. w sprawie technicznych specyfikacji interoperacyjności podsystemu "Energia" systemu kolei w Unii ('TSI ENE');</w:t>
      </w:r>
    </w:p>
    <w:p w14:paraId="485B51EB" w14:textId="469991D6" w:rsidR="00743CCC" w:rsidRPr="00743CCC" w:rsidRDefault="00743CCC" w:rsidP="00E7788C">
      <w:pPr>
        <w:pStyle w:val="Akapitzlist"/>
        <w:numPr>
          <w:ilvl w:val="0"/>
          <w:numId w:val="56"/>
        </w:numPr>
        <w:spacing w:after="60" w:line="276" w:lineRule="auto"/>
        <w:rPr>
          <w:rFonts w:ascii="Verdana" w:hAnsi="Verdana" w:cstheme="minorHAnsi"/>
          <w:sz w:val="16"/>
          <w:szCs w:val="16"/>
        </w:rPr>
      </w:pPr>
      <w:r w:rsidRPr="00743CCC">
        <w:rPr>
          <w:rFonts w:ascii="Verdana" w:hAnsi="Verdana" w:cstheme="minorHAnsi"/>
          <w:sz w:val="16"/>
          <w:szCs w:val="16"/>
        </w:rPr>
        <w:t>rozporządzenia Komisji (UE) 2018/868 z dnia 13 czerwca 2018 r. zmieniające rozporządzenie (UE) nr 1301/2014 oraz rozporządzenie (UE) nr 1302/2014 w odniesieniu do przepisów dotyczących systemu pomiaru energii i</w:t>
      </w:r>
      <w:r w:rsidR="00F3626E">
        <w:rPr>
          <w:rFonts w:ascii="Verdana" w:hAnsi="Verdana" w:cstheme="minorHAnsi"/>
          <w:sz w:val="16"/>
          <w:szCs w:val="16"/>
        </w:rPr>
        <w:t> </w:t>
      </w:r>
      <w:r w:rsidRPr="00743CCC">
        <w:rPr>
          <w:rFonts w:ascii="Verdana" w:hAnsi="Verdana" w:cstheme="minorHAnsi"/>
          <w:sz w:val="16"/>
          <w:szCs w:val="16"/>
        </w:rPr>
        <w:t>systemu gromadzenia danych;</w:t>
      </w:r>
    </w:p>
    <w:p w14:paraId="4A1D31EF" w14:textId="4E1BA02B" w:rsidR="00743CCC" w:rsidRPr="00743CCC" w:rsidRDefault="00743CCC" w:rsidP="00E7788C">
      <w:pPr>
        <w:pStyle w:val="Akapitzlist"/>
        <w:numPr>
          <w:ilvl w:val="0"/>
          <w:numId w:val="56"/>
        </w:numPr>
        <w:spacing w:after="60" w:line="276" w:lineRule="auto"/>
        <w:rPr>
          <w:rFonts w:ascii="Verdana" w:hAnsi="Verdana" w:cstheme="minorHAnsi"/>
          <w:sz w:val="16"/>
          <w:szCs w:val="16"/>
        </w:rPr>
      </w:pPr>
      <w:r w:rsidRPr="00743CCC">
        <w:rPr>
          <w:rFonts w:ascii="Verdana" w:hAnsi="Verdana" w:cstheme="minorHAnsi"/>
          <w:sz w:val="16"/>
          <w:szCs w:val="16"/>
        </w:rPr>
        <w:t>rozporządzenia Komisji (UE) 2019/776 z dnia 16 maja 2019 r. zmieniające rozporządzenia Komisji (UE) nr</w:t>
      </w:r>
      <w:r w:rsidR="00F3626E">
        <w:rPr>
          <w:rFonts w:ascii="Verdana" w:hAnsi="Verdana" w:cstheme="minorHAnsi"/>
          <w:sz w:val="16"/>
          <w:szCs w:val="16"/>
        </w:rPr>
        <w:t> </w:t>
      </w:r>
      <w:r w:rsidRPr="00743CCC">
        <w:rPr>
          <w:rFonts w:ascii="Verdana" w:hAnsi="Verdana" w:cstheme="minorHAnsi"/>
          <w:sz w:val="16"/>
          <w:szCs w:val="16"/>
        </w:rPr>
        <w:t>321/2013, (UE) nr 1299/2014, (UE) nr 1301/2014, (UE) nr 1302/2014 i (UE) nr 1303/2014, rozporządzenie Komisji (UE) 2016/919 oraz decyzję wykonawczą Komisji 2011/665/UE w odniesieniu do dostosowania do</w:t>
      </w:r>
      <w:r w:rsidR="00F3626E">
        <w:rPr>
          <w:rFonts w:ascii="Verdana" w:hAnsi="Verdana" w:cstheme="minorHAnsi"/>
          <w:sz w:val="16"/>
          <w:szCs w:val="16"/>
        </w:rPr>
        <w:t> </w:t>
      </w:r>
      <w:r w:rsidRPr="00743CCC">
        <w:rPr>
          <w:rFonts w:ascii="Verdana" w:hAnsi="Verdana" w:cstheme="minorHAnsi"/>
          <w:sz w:val="16"/>
          <w:szCs w:val="16"/>
        </w:rPr>
        <w:t>dyrektywy Parlamentu Europejskiego i Rady (UE) 2016/797 oraz realizacji celów szczegółowych określonych w decyzji delegowanej Komisji (UE) 2017/1474;</w:t>
      </w:r>
    </w:p>
    <w:p w14:paraId="7FE3E08D" w14:textId="7CF75D25" w:rsidR="00743CCC" w:rsidRPr="00743CCC" w:rsidRDefault="00743CCC" w:rsidP="00E7788C">
      <w:pPr>
        <w:pStyle w:val="Akapitzlist"/>
        <w:numPr>
          <w:ilvl w:val="0"/>
          <w:numId w:val="56"/>
        </w:numPr>
        <w:spacing w:after="60" w:line="276" w:lineRule="auto"/>
        <w:rPr>
          <w:rFonts w:ascii="Verdana" w:hAnsi="Verdana" w:cstheme="minorHAnsi"/>
          <w:sz w:val="16"/>
          <w:szCs w:val="16"/>
        </w:rPr>
      </w:pPr>
      <w:r w:rsidRPr="00743CCC">
        <w:rPr>
          <w:rFonts w:ascii="Verdana" w:hAnsi="Verdana" w:cstheme="minorHAnsi"/>
          <w:sz w:val="16"/>
          <w:szCs w:val="16"/>
        </w:rPr>
        <w:lastRenderedPageBreak/>
        <w:t>rozporządzania Komisji (UE) 2023/1694 z dnia 10 sierpnia 2023 r. zmieniającego rozporządzenia Komisji: (UE) nr 321/2013, nr 1299/2014, nr 1300/2014, nr 1301/2014, nr 1302/2014, nr 1304/2014 oraz rozporządzenie wykonawcze Komisji (UE) 2019/777;</w:t>
      </w:r>
    </w:p>
    <w:p w14:paraId="642A756F" w14:textId="2D40A417" w:rsidR="00743CCC" w:rsidRPr="00743CCC" w:rsidRDefault="00743CCC" w:rsidP="00E7788C">
      <w:pPr>
        <w:pStyle w:val="Akapitzlist"/>
        <w:numPr>
          <w:ilvl w:val="0"/>
          <w:numId w:val="56"/>
        </w:numPr>
        <w:spacing w:after="60" w:line="276" w:lineRule="auto"/>
        <w:rPr>
          <w:rFonts w:ascii="Verdana" w:hAnsi="Verdana" w:cstheme="minorHAnsi"/>
          <w:sz w:val="16"/>
          <w:szCs w:val="16"/>
        </w:rPr>
      </w:pPr>
      <w:r w:rsidRPr="00743CCC">
        <w:rPr>
          <w:rFonts w:ascii="Verdana" w:hAnsi="Verdana" w:cstheme="minorHAnsi"/>
          <w:sz w:val="16"/>
          <w:szCs w:val="16"/>
        </w:rPr>
        <w:t>rozporządzenia Komisji (UE) 2019/250 z dnia 12 lutego 2019 r. w sprawie wzorów deklaracji WE i certyfikatów dotyczących składników interoperacyjności i podsystemów kolei w oparciu o model deklaracji zgodności z</w:t>
      </w:r>
      <w:r w:rsidR="00F3626E">
        <w:rPr>
          <w:rFonts w:ascii="Verdana" w:hAnsi="Verdana" w:cstheme="minorHAnsi"/>
          <w:sz w:val="16"/>
          <w:szCs w:val="16"/>
        </w:rPr>
        <w:t> </w:t>
      </w:r>
      <w:r w:rsidRPr="00743CCC">
        <w:rPr>
          <w:rFonts w:ascii="Verdana" w:hAnsi="Verdana" w:cstheme="minorHAnsi"/>
          <w:sz w:val="16"/>
          <w:szCs w:val="16"/>
        </w:rPr>
        <w:t>dopuszczonym typem pojazdu kolejowego oraz w oparciu o procedury weryfikacji WE podsystemów zgodnie z</w:t>
      </w:r>
      <w:r w:rsidR="00F3626E">
        <w:rPr>
          <w:rFonts w:ascii="Verdana" w:hAnsi="Verdana" w:cstheme="minorHAnsi"/>
          <w:sz w:val="16"/>
          <w:szCs w:val="16"/>
        </w:rPr>
        <w:t> </w:t>
      </w:r>
      <w:r w:rsidRPr="00743CCC">
        <w:rPr>
          <w:rFonts w:ascii="Verdana" w:hAnsi="Verdana" w:cstheme="minorHAnsi"/>
          <w:sz w:val="16"/>
          <w:szCs w:val="16"/>
        </w:rPr>
        <w:t>Dyrektywą Parlamentu Europejskiego i Rady (UE) 2016/797 oraz uchylające rozporządzenie Komisji (UE) nr</w:t>
      </w:r>
      <w:r w:rsidR="00F3626E">
        <w:rPr>
          <w:rFonts w:ascii="Verdana" w:hAnsi="Verdana" w:cstheme="minorHAnsi"/>
          <w:sz w:val="16"/>
          <w:szCs w:val="16"/>
        </w:rPr>
        <w:t> </w:t>
      </w:r>
      <w:r w:rsidRPr="00743CCC">
        <w:rPr>
          <w:rFonts w:ascii="Verdana" w:hAnsi="Verdana" w:cstheme="minorHAnsi"/>
          <w:sz w:val="16"/>
          <w:szCs w:val="16"/>
        </w:rPr>
        <w:t>201/2011;</w:t>
      </w:r>
    </w:p>
    <w:p w14:paraId="4BE81909" w14:textId="0804F3FB" w:rsidR="00743CCC" w:rsidRPr="00743CCC" w:rsidRDefault="00743CCC" w:rsidP="00E7788C">
      <w:pPr>
        <w:pStyle w:val="Akapitzlist"/>
        <w:numPr>
          <w:ilvl w:val="0"/>
          <w:numId w:val="56"/>
        </w:numPr>
        <w:spacing w:after="60" w:line="276" w:lineRule="auto"/>
        <w:rPr>
          <w:rFonts w:ascii="Verdana" w:hAnsi="Verdana" w:cstheme="minorHAnsi"/>
          <w:sz w:val="16"/>
          <w:szCs w:val="16"/>
        </w:rPr>
      </w:pPr>
      <w:r w:rsidRPr="00743CCC">
        <w:rPr>
          <w:rFonts w:ascii="Verdana" w:hAnsi="Verdana" w:cstheme="minorHAnsi"/>
          <w:sz w:val="16"/>
          <w:szCs w:val="16"/>
        </w:rPr>
        <w:t>decyzja Komisji z dnia 9 listopada 2010 r. w sprawie modułów procedur oceny zgodności, przydatności do</w:t>
      </w:r>
      <w:r w:rsidR="00F3626E">
        <w:rPr>
          <w:rFonts w:ascii="Verdana" w:hAnsi="Verdana" w:cstheme="minorHAnsi"/>
          <w:sz w:val="16"/>
          <w:szCs w:val="16"/>
        </w:rPr>
        <w:t> </w:t>
      </w:r>
      <w:r w:rsidRPr="00743CCC">
        <w:rPr>
          <w:rFonts w:ascii="Verdana" w:hAnsi="Verdana" w:cstheme="minorHAnsi"/>
          <w:sz w:val="16"/>
          <w:szCs w:val="16"/>
        </w:rPr>
        <w:t xml:space="preserve">stosowania i weryfikacji WE stosowanych w technicznych specyfikacjach interoperacyjności przyjętych </w:t>
      </w:r>
      <w:r w:rsidR="00816189">
        <w:rPr>
          <w:rFonts w:ascii="Verdana" w:hAnsi="Verdana" w:cstheme="minorHAnsi"/>
          <w:sz w:val="16"/>
          <w:szCs w:val="16"/>
        </w:rPr>
        <w:br/>
      </w:r>
      <w:r w:rsidRPr="00743CCC">
        <w:rPr>
          <w:rFonts w:ascii="Verdana" w:hAnsi="Verdana" w:cstheme="minorHAnsi"/>
          <w:sz w:val="16"/>
          <w:szCs w:val="16"/>
        </w:rPr>
        <w:t>na mocy Dyrektywy Parlamentu Europejskiego i Rady 2008/57/WE;</w:t>
      </w:r>
    </w:p>
    <w:p w14:paraId="278A342E" w14:textId="38BD45A9" w:rsidR="00743CCC" w:rsidRPr="00743CCC" w:rsidRDefault="00743CCC" w:rsidP="00E7788C">
      <w:pPr>
        <w:pStyle w:val="Akapitzlist"/>
        <w:numPr>
          <w:ilvl w:val="0"/>
          <w:numId w:val="56"/>
        </w:numPr>
        <w:spacing w:after="60" w:line="276" w:lineRule="auto"/>
        <w:rPr>
          <w:rFonts w:ascii="Verdana" w:hAnsi="Verdana" w:cstheme="minorHAnsi"/>
          <w:sz w:val="16"/>
          <w:szCs w:val="16"/>
        </w:rPr>
      </w:pPr>
      <w:r w:rsidRPr="00743CCC">
        <w:rPr>
          <w:rFonts w:ascii="Verdana" w:hAnsi="Verdana" w:cstheme="minorHAnsi"/>
          <w:sz w:val="16"/>
          <w:szCs w:val="16"/>
        </w:rPr>
        <w:t>dyrektywa Parlamentu Europejskiego i Rady (UE) 2016/797 z dnia 11 maja 2016 r. w sprawie interoperacyjności systemu kolei w Unii Europejskiej.</w:t>
      </w:r>
    </w:p>
    <w:p w14:paraId="3B8ED941" w14:textId="165ABB37" w:rsidR="00743CCC" w:rsidRPr="00743CCC" w:rsidRDefault="00545923" w:rsidP="00E7788C">
      <w:pPr>
        <w:numPr>
          <w:ilvl w:val="0"/>
          <w:numId w:val="7"/>
        </w:numPr>
        <w:spacing w:after="60" w:line="276" w:lineRule="auto"/>
        <w:rPr>
          <w:rFonts w:ascii="Verdana" w:hAnsi="Verdana" w:cstheme="minorHAnsi"/>
          <w:sz w:val="16"/>
          <w:szCs w:val="16"/>
        </w:rPr>
      </w:pPr>
      <w:r>
        <w:rPr>
          <w:rFonts w:ascii="Verdana" w:hAnsi="Verdana" w:cstheme="minorHAnsi"/>
          <w:sz w:val="16"/>
          <w:szCs w:val="16"/>
        </w:rPr>
        <w:t>P</w:t>
      </w:r>
      <w:r w:rsidR="00743CCC" w:rsidRPr="00743CCC">
        <w:rPr>
          <w:rFonts w:ascii="Verdana" w:hAnsi="Verdana" w:cstheme="minorHAnsi"/>
          <w:sz w:val="16"/>
          <w:szCs w:val="16"/>
        </w:rPr>
        <w:t>roces weryfikacji WE układu zasilania zostanie przeprowadzon</w:t>
      </w:r>
      <w:r>
        <w:rPr>
          <w:rFonts w:ascii="Verdana" w:hAnsi="Verdana" w:cstheme="minorHAnsi"/>
          <w:sz w:val="16"/>
          <w:szCs w:val="16"/>
        </w:rPr>
        <w:t xml:space="preserve">y </w:t>
      </w:r>
      <w:r w:rsidR="00743CCC" w:rsidRPr="00743CCC">
        <w:rPr>
          <w:rFonts w:ascii="Verdana" w:hAnsi="Verdana" w:cstheme="minorHAnsi"/>
          <w:sz w:val="16"/>
          <w:szCs w:val="16"/>
        </w:rPr>
        <w:t>zgodnie z modułem SG decyzji Komisji z dnia 9 listopada 2010 r. w sprawie modułów procedur oceny zgodności, przydatności do stosowania i weryfikacji WE stosowanych w</w:t>
      </w:r>
      <w:r w:rsidR="00F3626E">
        <w:rPr>
          <w:rFonts w:ascii="Verdana" w:hAnsi="Verdana" w:cstheme="minorHAnsi"/>
          <w:sz w:val="16"/>
          <w:szCs w:val="16"/>
        </w:rPr>
        <w:t> </w:t>
      </w:r>
      <w:r w:rsidR="00743CCC" w:rsidRPr="00743CCC">
        <w:rPr>
          <w:rFonts w:ascii="Verdana" w:hAnsi="Verdana" w:cstheme="minorHAnsi"/>
          <w:sz w:val="16"/>
          <w:szCs w:val="16"/>
        </w:rPr>
        <w:t xml:space="preserve">technicznych specyfikacjach interoperacyjności przyjętych na mocy Dyrektywy Parlamentu Europejskiego i Rady 2008/57/WE. </w:t>
      </w:r>
    </w:p>
    <w:p w14:paraId="72316628" w14:textId="1BC9F70D" w:rsidR="00743CCC" w:rsidRPr="00743CCC" w:rsidRDefault="00545923" w:rsidP="00E7788C">
      <w:pPr>
        <w:numPr>
          <w:ilvl w:val="0"/>
          <w:numId w:val="7"/>
        </w:numPr>
        <w:spacing w:after="60" w:line="276" w:lineRule="auto"/>
        <w:rPr>
          <w:rFonts w:ascii="Verdana" w:hAnsi="Verdana" w:cstheme="minorHAnsi"/>
          <w:sz w:val="16"/>
          <w:szCs w:val="16"/>
        </w:rPr>
      </w:pPr>
      <w:r>
        <w:rPr>
          <w:rFonts w:ascii="Verdana" w:hAnsi="Verdana" w:cstheme="minorHAnsi"/>
          <w:sz w:val="16"/>
          <w:szCs w:val="16"/>
        </w:rPr>
        <w:t>Proces</w:t>
      </w:r>
      <w:r w:rsidR="00743CCC" w:rsidRPr="00743CCC">
        <w:rPr>
          <w:rFonts w:ascii="Verdana" w:hAnsi="Verdana" w:cstheme="minorHAnsi"/>
          <w:sz w:val="16"/>
          <w:szCs w:val="16"/>
        </w:rPr>
        <w:t xml:space="preserve"> weryfikacji WE układu zasilania zostanie przeprowadzon</w:t>
      </w:r>
      <w:r>
        <w:rPr>
          <w:rFonts w:ascii="Verdana" w:hAnsi="Verdana" w:cstheme="minorHAnsi"/>
          <w:sz w:val="16"/>
          <w:szCs w:val="16"/>
        </w:rPr>
        <w:t>y</w:t>
      </w:r>
      <w:r w:rsidR="00743CCC" w:rsidRPr="00743CCC">
        <w:rPr>
          <w:rFonts w:ascii="Verdana" w:hAnsi="Verdana" w:cstheme="minorHAnsi"/>
          <w:sz w:val="16"/>
          <w:szCs w:val="16"/>
        </w:rPr>
        <w:t xml:space="preserve"> dla fazy projektowania i rozwoju oraz fazy produkcji, zgodnie z TSI ENE. Faza projektowania (przegląd projektu) zostanie udokumentowana poprzez wydanie pośredniego potwierdzenia weryfikacji WE. </w:t>
      </w:r>
    </w:p>
    <w:p w14:paraId="6C28FAAC" w14:textId="4BB9EC82" w:rsidR="00743CCC" w:rsidRPr="00743CCC" w:rsidRDefault="00545923" w:rsidP="00E7788C">
      <w:pPr>
        <w:numPr>
          <w:ilvl w:val="0"/>
          <w:numId w:val="7"/>
        </w:numPr>
        <w:spacing w:after="60" w:line="276" w:lineRule="auto"/>
        <w:rPr>
          <w:rFonts w:ascii="Verdana" w:hAnsi="Verdana" w:cstheme="minorHAnsi"/>
          <w:sz w:val="16"/>
          <w:szCs w:val="16"/>
        </w:rPr>
      </w:pPr>
      <w:r>
        <w:rPr>
          <w:rFonts w:ascii="Verdana" w:hAnsi="Verdana" w:cstheme="minorHAnsi"/>
          <w:sz w:val="16"/>
          <w:szCs w:val="16"/>
        </w:rPr>
        <w:t>Proces</w:t>
      </w:r>
      <w:r w:rsidR="00743CCC" w:rsidRPr="00743CCC">
        <w:rPr>
          <w:rFonts w:ascii="Verdana" w:hAnsi="Verdana" w:cstheme="minorHAnsi"/>
          <w:sz w:val="16"/>
          <w:szCs w:val="16"/>
        </w:rPr>
        <w:t xml:space="preserve"> weryfikacji WE układu zasilania zostanie udokumentowan</w:t>
      </w:r>
      <w:r w:rsidR="003F45A9">
        <w:rPr>
          <w:rFonts w:ascii="Verdana" w:hAnsi="Verdana" w:cstheme="minorHAnsi"/>
          <w:sz w:val="16"/>
          <w:szCs w:val="16"/>
        </w:rPr>
        <w:t>y</w:t>
      </w:r>
      <w:r w:rsidR="00743CCC" w:rsidRPr="00743CCC">
        <w:rPr>
          <w:rFonts w:ascii="Verdana" w:hAnsi="Verdana" w:cstheme="minorHAnsi"/>
          <w:sz w:val="16"/>
          <w:szCs w:val="16"/>
        </w:rPr>
        <w:t xml:space="preserve"> zgodnie z obowiązującymi przepisami prawa (w tym dokumentami wymienionymi w pkt </w:t>
      </w:r>
      <w:r w:rsidR="007C1AF8">
        <w:rPr>
          <w:rFonts w:ascii="Verdana" w:hAnsi="Verdana" w:cstheme="minorHAnsi"/>
          <w:sz w:val="16"/>
          <w:szCs w:val="16"/>
        </w:rPr>
        <w:t>1</w:t>
      </w:r>
      <w:r w:rsidR="00743CCC" w:rsidRPr="00743CCC">
        <w:rPr>
          <w:rFonts w:ascii="Verdana" w:hAnsi="Verdana" w:cstheme="minorHAnsi"/>
          <w:sz w:val="16"/>
          <w:szCs w:val="16"/>
        </w:rPr>
        <w:t>) oraz wytycznymi obowiązujący dla jednostek notyfikowanych oraz wytycznymi Prezesa Urzędu Transportu Kolejowego ('UTK') obowiązującymi w procesie weryfikacji WE</w:t>
      </w:r>
      <w:r w:rsidR="007C1AF8">
        <w:rPr>
          <w:rFonts w:ascii="Verdana" w:hAnsi="Verdana" w:cstheme="minorHAnsi"/>
          <w:sz w:val="16"/>
          <w:szCs w:val="16"/>
        </w:rPr>
        <w:t xml:space="preserve"> układu zasilania</w:t>
      </w:r>
      <w:r w:rsidR="00743CCC" w:rsidRPr="00743CCC">
        <w:rPr>
          <w:rFonts w:ascii="Verdana" w:hAnsi="Verdana" w:cstheme="minorHAnsi"/>
          <w:sz w:val="16"/>
          <w:szCs w:val="16"/>
        </w:rPr>
        <w:t>.</w:t>
      </w:r>
    </w:p>
    <w:p w14:paraId="5E2D70DD" w14:textId="7BC70EBA" w:rsidR="00545923" w:rsidRPr="00545923" w:rsidRDefault="00545923" w:rsidP="00E7788C">
      <w:pPr>
        <w:pStyle w:val="Akapitzlist"/>
        <w:numPr>
          <w:ilvl w:val="0"/>
          <w:numId w:val="7"/>
        </w:numPr>
        <w:rPr>
          <w:rFonts w:ascii="Verdana" w:hAnsi="Verdana" w:cstheme="minorHAnsi"/>
          <w:sz w:val="16"/>
          <w:szCs w:val="16"/>
        </w:rPr>
      </w:pPr>
      <w:r w:rsidRPr="00545923">
        <w:rPr>
          <w:rFonts w:ascii="Verdana" w:hAnsi="Verdana" w:cstheme="minorHAnsi"/>
          <w:sz w:val="16"/>
          <w:szCs w:val="16"/>
        </w:rPr>
        <w:t xml:space="preserve">Proces weryfikacji WE </w:t>
      </w:r>
      <w:r>
        <w:rPr>
          <w:rFonts w:ascii="Verdana" w:hAnsi="Verdana" w:cstheme="minorHAnsi"/>
          <w:sz w:val="16"/>
          <w:szCs w:val="16"/>
        </w:rPr>
        <w:t>układu zasilania</w:t>
      </w:r>
      <w:r w:rsidRPr="00545923">
        <w:rPr>
          <w:rFonts w:ascii="Verdana" w:hAnsi="Verdana" w:cstheme="minorHAnsi"/>
          <w:sz w:val="16"/>
          <w:szCs w:val="16"/>
        </w:rPr>
        <w:t>, w przypadku pozytywnego rezultatu, kończy się wydaniem</w:t>
      </w:r>
      <w:r w:rsidR="003F45A9">
        <w:rPr>
          <w:rFonts w:ascii="Verdana" w:hAnsi="Verdana" w:cstheme="minorHAnsi"/>
          <w:sz w:val="16"/>
          <w:szCs w:val="16"/>
        </w:rPr>
        <w:t xml:space="preserve"> przez Wykonawcę</w:t>
      </w:r>
      <w:r w:rsidRPr="00545923">
        <w:rPr>
          <w:rFonts w:ascii="Verdana" w:hAnsi="Verdana" w:cstheme="minorHAnsi"/>
          <w:sz w:val="16"/>
          <w:szCs w:val="16"/>
        </w:rPr>
        <w:t xml:space="preserve"> certyfikatu weryfikacji WE podsystemu</w:t>
      </w:r>
      <w:r w:rsidR="003F45A9">
        <w:rPr>
          <w:rFonts w:ascii="Verdana" w:hAnsi="Verdana" w:cstheme="minorHAnsi"/>
          <w:sz w:val="16"/>
          <w:szCs w:val="16"/>
        </w:rPr>
        <w:t>.</w:t>
      </w:r>
    </w:p>
    <w:p w14:paraId="6C7668A6" w14:textId="1619C636" w:rsidR="00743CCC" w:rsidRPr="007C1AF8" w:rsidRDefault="00292295" w:rsidP="00E7788C">
      <w:pPr>
        <w:numPr>
          <w:ilvl w:val="0"/>
          <w:numId w:val="7"/>
        </w:numPr>
        <w:spacing w:after="60" w:line="276" w:lineRule="auto"/>
        <w:rPr>
          <w:rFonts w:ascii="Verdana" w:hAnsi="Verdana" w:cstheme="minorHAnsi"/>
          <w:sz w:val="16"/>
          <w:szCs w:val="16"/>
        </w:rPr>
      </w:pPr>
      <w:r>
        <w:rPr>
          <w:rFonts w:ascii="Verdana" w:hAnsi="Verdana" w:cstheme="minorHAnsi"/>
          <w:sz w:val="16"/>
          <w:szCs w:val="16"/>
        </w:rPr>
        <w:t>Proces</w:t>
      </w:r>
      <w:r w:rsidR="00743CCC" w:rsidRPr="007C1AF8">
        <w:rPr>
          <w:rFonts w:ascii="Verdana" w:hAnsi="Verdana" w:cstheme="minorHAnsi"/>
          <w:sz w:val="16"/>
          <w:szCs w:val="16"/>
        </w:rPr>
        <w:t xml:space="preserve"> weryfikacji WE układu zasilania obejmuje wizję lokalna wraz z przygotowaniem sprawozdania z wizji lokalnej. </w:t>
      </w:r>
    </w:p>
    <w:p w14:paraId="15998E23" w14:textId="77777777" w:rsidR="00743CCC" w:rsidRPr="00743CCC" w:rsidRDefault="00743CCC" w:rsidP="00E7788C">
      <w:pPr>
        <w:numPr>
          <w:ilvl w:val="0"/>
          <w:numId w:val="7"/>
        </w:numPr>
        <w:spacing w:after="60" w:line="276" w:lineRule="auto"/>
        <w:rPr>
          <w:rFonts w:ascii="Verdana" w:hAnsi="Verdana" w:cstheme="minorHAnsi"/>
          <w:sz w:val="16"/>
          <w:szCs w:val="16"/>
        </w:rPr>
      </w:pPr>
      <w:r w:rsidRPr="00743CCC">
        <w:rPr>
          <w:rFonts w:ascii="Verdana" w:hAnsi="Verdana" w:cstheme="minorHAnsi"/>
          <w:sz w:val="16"/>
          <w:szCs w:val="16"/>
        </w:rPr>
        <w:t xml:space="preserve">Żadna z części procesu weryfikacji WE układu zasilania nie obejmuje prowadzenia pomiarów. </w:t>
      </w:r>
    </w:p>
    <w:p w14:paraId="300DA075" w14:textId="565B60EF" w:rsidR="00545923" w:rsidRPr="00292295" w:rsidRDefault="00545923" w:rsidP="00E7788C">
      <w:pPr>
        <w:numPr>
          <w:ilvl w:val="0"/>
          <w:numId w:val="7"/>
        </w:numPr>
        <w:spacing w:after="60" w:line="276" w:lineRule="auto"/>
        <w:rPr>
          <w:rFonts w:ascii="Verdana" w:hAnsi="Verdana" w:cstheme="minorHAnsi"/>
          <w:sz w:val="16"/>
          <w:szCs w:val="16"/>
        </w:rPr>
      </w:pPr>
      <w:r w:rsidRPr="00292295">
        <w:rPr>
          <w:rFonts w:ascii="Verdana" w:hAnsi="Verdana" w:cstheme="minorHAnsi"/>
          <w:sz w:val="16"/>
          <w:szCs w:val="16"/>
        </w:rPr>
        <w:t xml:space="preserve">Ocena poszczególnych parametrów podsystemów </w:t>
      </w:r>
      <w:r w:rsidR="00292295">
        <w:rPr>
          <w:rFonts w:ascii="Verdana" w:hAnsi="Verdana" w:cstheme="minorHAnsi"/>
          <w:sz w:val="16"/>
          <w:szCs w:val="16"/>
        </w:rPr>
        <w:t>Energia w ramach procesu weryfikacji WE układu zasilania</w:t>
      </w:r>
      <w:r w:rsidRPr="00292295">
        <w:rPr>
          <w:rFonts w:ascii="Verdana" w:hAnsi="Verdana" w:cstheme="minorHAnsi"/>
          <w:sz w:val="16"/>
          <w:szCs w:val="16"/>
        </w:rPr>
        <w:t xml:space="preserve">, podlegających ocenie na danym etapie, przedstawiana będzie przez Jednostkę Notyfikowaną w formie informacji </w:t>
      </w:r>
      <w:r w:rsidR="00292295">
        <w:rPr>
          <w:rFonts w:ascii="Verdana" w:hAnsi="Verdana" w:cstheme="minorHAnsi"/>
          <w:sz w:val="16"/>
          <w:szCs w:val="16"/>
        </w:rPr>
        <w:br/>
      </w:r>
      <w:r w:rsidRPr="00292295">
        <w:rPr>
          <w:rFonts w:ascii="Verdana" w:hAnsi="Verdana" w:cstheme="minorHAnsi"/>
          <w:sz w:val="16"/>
          <w:szCs w:val="16"/>
        </w:rPr>
        <w:t xml:space="preserve">(np. raportów, sprawozdań, list kontrolnych) przekazywanych każdorazowo </w:t>
      </w:r>
      <w:r w:rsidR="00292295">
        <w:rPr>
          <w:rFonts w:ascii="Verdana" w:hAnsi="Verdana" w:cstheme="minorHAnsi"/>
          <w:sz w:val="16"/>
          <w:szCs w:val="16"/>
        </w:rPr>
        <w:t>PGE EK</w:t>
      </w:r>
      <w:r w:rsidRPr="00292295">
        <w:rPr>
          <w:rFonts w:ascii="Verdana" w:hAnsi="Verdana" w:cstheme="minorHAnsi"/>
          <w:sz w:val="16"/>
          <w:szCs w:val="16"/>
        </w:rPr>
        <w:t xml:space="preserve">. </w:t>
      </w:r>
    </w:p>
    <w:p w14:paraId="7908E6E9" w14:textId="18CA033E" w:rsidR="00545923" w:rsidRPr="00292295" w:rsidRDefault="00545923" w:rsidP="00E7788C">
      <w:pPr>
        <w:numPr>
          <w:ilvl w:val="0"/>
          <w:numId w:val="7"/>
        </w:numPr>
        <w:spacing w:after="60" w:line="276" w:lineRule="auto"/>
        <w:rPr>
          <w:rFonts w:ascii="Verdana" w:hAnsi="Verdana" w:cstheme="minorHAnsi"/>
          <w:sz w:val="16"/>
          <w:szCs w:val="16"/>
        </w:rPr>
      </w:pPr>
      <w:r w:rsidRPr="00292295">
        <w:rPr>
          <w:rFonts w:ascii="Verdana" w:hAnsi="Verdana" w:cstheme="minorHAnsi"/>
          <w:sz w:val="16"/>
          <w:szCs w:val="16"/>
        </w:rPr>
        <w:t xml:space="preserve">Decyzja w przedmiocie ustalenia kompletności otrzymanej dokumentacji technicznej do celów oceny oraz uznania zgodności podsystemu leży w kompetencji Jednostki Notyfikowanej. </w:t>
      </w:r>
    </w:p>
    <w:p w14:paraId="658F71CD" w14:textId="7B1AF227" w:rsidR="00545923" w:rsidRPr="00545923" w:rsidRDefault="00545923" w:rsidP="00E7788C">
      <w:pPr>
        <w:numPr>
          <w:ilvl w:val="0"/>
          <w:numId w:val="7"/>
        </w:numPr>
        <w:spacing w:after="60" w:line="276" w:lineRule="auto"/>
        <w:rPr>
          <w:rFonts w:ascii="Verdana" w:hAnsi="Verdana" w:cstheme="minorHAnsi"/>
          <w:sz w:val="16"/>
          <w:szCs w:val="16"/>
        </w:rPr>
      </w:pPr>
      <w:r w:rsidRPr="00545923">
        <w:rPr>
          <w:rFonts w:ascii="Verdana" w:hAnsi="Verdana" w:cstheme="minorHAnsi"/>
          <w:sz w:val="16"/>
          <w:szCs w:val="16"/>
        </w:rPr>
        <w:t xml:space="preserve">Jednostka Notyfikowana podejmuje decyzję w przedmiocie ustalenia kompletności otrzymanej dokumentacji technicznej biorąc m.in. pod uwagę pisemne oświadczenie </w:t>
      </w:r>
      <w:r w:rsidR="00292295">
        <w:rPr>
          <w:rFonts w:ascii="Verdana" w:hAnsi="Verdana" w:cstheme="minorHAnsi"/>
          <w:sz w:val="16"/>
          <w:szCs w:val="16"/>
        </w:rPr>
        <w:t>PGE EK</w:t>
      </w:r>
      <w:r w:rsidRPr="00545923">
        <w:rPr>
          <w:rFonts w:ascii="Verdana" w:hAnsi="Verdana" w:cstheme="minorHAnsi"/>
          <w:sz w:val="16"/>
          <w:szCs w:val="16"/>
        </w:rPr>
        <w:t xml:space="preserve"> o kompletności przekazanej dokumentacji technicznej.</w:t>
      </w:r>
    </w:p>
    <w:p w14:paraId="68C1A266" w14:textId="2164372E" w:rsidR="00545923" w:rsidRPr="00292295" w:rsidRDefault="00545923" w:rsidP="00E7788C">
      <w:pPr>
        <w:numPr>
          <w:ilvl w:val="0"/>
          <w:numId w:val="7"/>
        </w:numPr>
        <w:spacing w:after="60" w:line="276" w:lineRule="auto"/>
        <w:rPr>
          <w:rFonts w:ascii="Verdana" w:hAnsi="Verdana" w:cstheme="minorHAnsi"/>
          <w:sz w:val="16"/>
          <w:szCs w:val="16"/>
        </w:rPr>
      </w:pPr>
      <w:r w:rsidRPr="00292295">
        <w:rPr>
          <w:rFonts w:ascii="Verdana" w:hAnsi="Verdana" w:cstheme="minorHAnsi"/>
          <w:sz w:val="16"/>
          <w:szCs w:val="16"/>
        </w:rPr>
        <w:t xml:space="preserve">W razie zidentyfikowania jakichkolwiek braków dokumentacji technicznej przekazanej przez </w:t>
      </w:r>
      <w:r w:rsidR="00292295" w:rsidRPr="00292295">
        <w:rPr>
          <w:rFonts w:ascii="Verdana" w:hAnsi="Verdana" w:cstheme="minorHAnsi"/>
          <w:sz w:val="16"/>
          <w:szCs w:val="16"/>
        </w:rPr>
        <w:t>PGE EK</w:t>
      </w:r>
      <w:r w:rsidRPr="00292295">
        <w:rPr>
          <w:rFonts w:ascii="Verdana" w:hAnsi="Verdana" w:cstheme="minorHAnsi"/>
          <w:sz w:val="16"/>
          <w:szCs w:val="16"/>
        </w:rPr>
        <w:t xml:space="preserve"> lub zidentyfikowania jakichkolwiek innych niezgodności, Jednostka Notyfikowana niezwłocznie przekaże </w:t>
      </w:r>
      <w:r w:rsidR="00292295" w:rsidRPr="00292295">
        <w:rPr>
          <w:rFonts w:ascii="Verdana" w:hAnsi="Verdana" w:cstheme="minorHAnsi"/>
          <w:sz w:val="16"/>
          <w:szCs w:val="16"/>
        </w:rPr>
        <w:t>PGE EK</w:t>
      </w:r>
      <w:r w:rsidRPr="00292295">
        <w:rPr>
          <w:rFonts w:ascii="Verdana" w:hAnsi="Verdana" w:cstheme="minorHAnsi"/>
          <w:sz w:val="16"/>
          <w:szCs w:val="16"/>
        </w:rPr>
        <w:t xml:space="preserve"> informacje na temat istoty niezgodności oraz wymagani</w:t>
      </w:r>
      <w:r w:rsidR="003F45A9">
        <w:rPr>
          <w:rFonts w:ascii="Verdana" w:hAnsi="Verdana" w:cstheme="minorHAnsi"/>
          <w:sz w:val="16"/>
          <w:szCs w:val="16"/>
        </w:rPr>
        <w:t>a</w:t>
      </w:r>
      <w:r w:rsidRPr="00292295">
        <w:rPr>
          <w:rFonts w:ascii="Verdana" w:hAnsi="Verdana" w:cstheme="minorHAnsi"/>
          <w:sz w:val="16"/>
          <w:szCs w:val="16"/>
        </w:rPr>
        <w:t xml:space="preserve">, względem którego niezgodność została stwierdzona, oraz wezwie </w:t>
      </w:r>
      <w:r w:rsidR="00292295" w:rsidRPr="00292295">
        <w:rPr>
          <w:rFonts w:ascii="Verdana" w:hAnsi="Verdana" w:cstheme="minorHAnsi"/>
          <w:sz w:val="16"/>
          <w:szCs w:val="16"/>
        </w:rPr>
        <w:t>PGE EK</w:t>
      </w:r>
      <w:r w:rsidR="00292295">
        <w:rPr>
          <w:rFonts w:ascii="Verdana" w:hAnsi="Verdana" w:cstheme="minorHAnsi"/>
          <w:sz w:val="16"/>
          <w:szCs w:val="16"/>
        </w:rPr>
        <w:t xml:space="preserve"> </w:t>
      </w:r>
      <w:r w:rsidRPr="00292295">
        <w:rPr>
          <w:rFonts w:ascii="Verdana" w:hAnsi="Verdana" w:cstheme="minorHAnsi"/>
          <w:sz w:val="16"/>
          <w:szCs w:val="16"/>
        </w:rPr>
        <w:t xml:space="preserve">w określonym przez siebie terminie, nie krótszym niż 30 dni, do uzupełnienia lub poprawienia tej dokumentacji. </w:t>
      </w:r>
    </w:p>
    <w:p w14:paraId="678016AB" w14:textId="68661217" w:rsidR="00545923" w:rsidRPr="00545923" w:rsidRDefault="00545923" w:rsidP="00E7788C">
      <w:pPr>
        <w:numPr>
          <w:ilvl w:val="0"/>
          <w:numId w:val="7"/>
        </w:numPr>
        <w:spacing w:after="60" w:line="276" w:lineRule="auto"/>
        <w:rPr>
          <w:rFonts w:ascii="Verdana" w:hAnsi="Verdana" w:cstheme="minorHAnsi"/>
          <w:sz w:val="16"/>
          <w:szCs w:val="16"/>
        </w:rPr>
      </w:pPr>
      <w:r w:rsidRPr="00545923">
        <w:rPr>
          <w:rFonts w:ascii="Verdana" w:hAnsi="Verdana" w:cstheme="minorHAnsi"/>
          <w:sz w:val="16"/>
          <w:szCs w:val="16"/>
        </w:rPr>
        <w:t>Dla możliwości kontynuowania procesu weryfikacji WE</w:t>
      </w:r>
      <w:r w:rsidR="003F45A9">
        <w:rPr>
          <w:rFonts w:ascii="Verdana" w:hAnsi="Verdana" w:cstheme="minorHAnsi"/>
          <w:sz w:val="16"/>
          <w:szCs w:val="16"/>
        </w:rPr>
        <w:t xml:space="preserve"> układu zasilania</w:t>
      </w:r>
      <w:r w:rsidRPr="00545923">
        <w:rPr>
          <w:rFonts w:ascii="Verdana" w:hAnsi="Verdana" w:cstheme="minorHAnsi"/>
          <w:sz w:val="16"/>
          <w:szCs w:val="16"/>
        </w:rPr>
        <w:t xml:space="preserve">, wszelkie niezgodności zidentyfikowane przez Jednostkę Notyfikowaną w trakcie prowadzonej oceny </w:t>
      </w:r>
      <w:r w:rsidR="003F45A9">
        <w:rPr>
          <w:rFonts w:ascii="Verdana" w:hAnsi="Verdana" w:cstheme="minorHAnsi"/>
          <w:sz w:val="16"/>
          <w:szCs w:val="16"/>
        </w:rPr>
        <w:t xml:space="preserve">wymagają skutecznego usunięcia </w:t>
      </w:r>
      <w:r w:rsidRPr="00545923">
        <w:rPr>
          <w:rFonts w:ascii="Verdana" w:hAnsi="Verdana" w:cstheme="minorHAnsi"/>
          <w:sz w:val="16"/>
          <w:szCs w:val="16"/>
        </w:rPr>
        <w:t xml:space="preserve">przez </w:t>
      </w:r>
      <w:r w:rsidR="00292295">
        <w:rPr>
          <w:rFonts w:ascii="Verdana" w:hAnsi="Verdana" w:cstheme="minorHAnsi"/>
          <w:sz w:val="16"/>
          <w:szCs w:val="16"/>
        </w:rPr>
        <w:t>PGE EK</w:t>
      </w:r>
      <w:r w:rsidRPr="00545923">
        <w:rPr>
          <w:rFonts w:ascii="Verdana" w:hAnsi="Verdana" w:cstheme="minorHAnsi"/>
          <w:sz w:val="16"/>
          <w:szCs w:val="16"/>
        </w:rPr>
        <w:t xml:space="preserve">. </w:t>
      </w:r>
    </w:p>
    <w:p w14:paraId="37F28260" w14:textId="22A15160" w:rsidR="00545923" w:rsidRPr="00545923" w:rsidRDefault="00545923" w:rsidP="00E7788C">
      <w:pPr>
        <w:numPr>
          <w:ilvl w:val="0"/>
          <w:numId w:val="7"/>
        </w:numPr>
        <w:spacing w:after="60" w:line="276" w:lineRule="auto"/>
        <w:rPr>
          <w:rFonts w:ascii="Verdana" w:hAnsi="Verdana" w:cstheme="minorHAnsi"/>
          <w:sz w:val="16"/>
          <w:szCs w:val="16"/>
        </w:rPr>
      </w:pPr>
      <w:r w:rsidRPr="00545923">
        <w:rPr>
          <w:rFonts w:ascii="Verdana" w:hAnsi="Verdana" w:cstheme="minorHAnsi"/>
          <w:sz w:val="16"/>
          <w:szCs w:val="16"/>
        </w:rPr>
        <w:t xml:space="preserve">W przypadku ponownego stwierdzenia tych samych braków lub niezgodności, ponowna ocena usunięcia tych braków lub niezgodności, może zostać wykonana pod warunkiem wzajemnego uzgodnienia warunków i terminów dalszych działań Jednostki Notyfikowanej i </w:t>
      </w:r>
      <w:r w:rsidR="00292295">
        <w:rPr>
          <w:rFonts w:ascii="Verdana" w:hAnsi="Verdana" w:cstheme="minorHAnsi"/>
          <w:sz w:val="16"/>
          <w:szCs w:val="16"/>
        </w:rPr>
        <w:t>PGE EK</w:t>
      </w:r>
      <w:r w:rsidRPr="00545923">
        <w:rPr>
          <w:rFonts w:ascii="Verdana" w:hAnsi="Verdana" w:cstheme="minorHAnsi"/>
          <w:sz w:val="16"/>
          <w:szCs w:val="16"/>
        </w:rPr>
        <w:t xml:space="preserve">. </w:t>
      </w:r>
    </w:p>
    <w:p w14:paraId="6D80780F" w14:textId="1892D6C7" w:rsidR="00545923" w:rsidRPr="00545923" w:rsidRDefault="00545923" w:rsidP="00E7788C">
      <w:pPr>
        <w:numPr>
          <w:ilvl w:val="0"/>
          <w:numId w:val="7"/>
        </w:numPr>
        <w:spacing w:after="60" w:line="276" w:lineRule="auto"/>
        <w:rPr>
          <w:rFonts w:ascii="Verdana" w:hAnsi="Verdana" w:cstheme="minorHAnsi"/>
          <w:sz w:val="16"/>
          <w:szCs w:val="16"/>
        </w:rPr>
      </w:pPr>
      <w:r w:rsidRPr="00545923">
        <w:rPr>
          <w:rFonts w:ascii="Verdana" w:hAnsi="Verdana" w:cstheme="minorHAnsi"/>
          <w:sz w:val="16"/>
          <w:szCs w:val="16"/>
        </w:rPr>
        <w:t xml:space="preserve">W przypadku, gdy z przyczyn niezależnych od </w:t>
      </w:r>
      <w:r w:rsidR="00292295">
        <w:rPr>
          <w:rFonts w:ascii="Verdana" w:hAnsi="Verdana" w:cstheme="minorHAnsi"/>
          <w:sz w:val="16"/>
          <w:szCs w:val="16"/>
        </w:rPr>
        <w:t>PGE EK,</w:t>
      </w:r>
      <w:r w:rsidRPr="00545923">
        <w:rPr>
          <w:rFonts w:ascii="Verdana" w:hAnsi="Verdana" w:cstheme="minorHAnsi"/>
          <w:sz w:val="16"/>
          <w:szCs w:val="16"/>
        </w:rPr>
        <w:t xml:space="preserve"> </w:t>
      </w:r>
      <w:r w:rsidR="003F45A9">
        <w:rPr>
          <w:rFonts w:ascii="Verdana" w:hAnsi="Verdana" w:cstheme="minorHAnsi"/>
          <w:sz w:val="16"/>
          <w:szCs w:val="16"/>
        </w:rPr>
        <w:t xml:space="preserve">Zamawiający </w:t>
      </w:r>
      <w:r w:rsidRPr="00545923">
        <w:rPr>
          <w:rFonts w:ascii="Verdana" w:hAnsi="Verdana" w:cstheme="minorHAnsi"/>
          <w:sz w:val="16"/>
          <w:szCs w:val="16"/>
        </w:rPr>
        <w:t>nie może uzupełnić braków, bądź usunąć niezgodności, bądź usunięcie braków lub niezgodności wymaga osobnych działań lub zleceń, Strony podejmują decyzję o</w:t>
      </w:r>
      <w:r w:rsidR="003F45A9">
        <w:rPr>
          <w:rFonts w:ascii="Verdana" w:hAnsi="Verdana" w:cstheme="minorHAnsi"/>
          <w:sz w:val="16"/>
          <w:szCs w:val="16"/>
        </w:rPr>
        <w:t> </w:t>
      </w:r>
      <w:r w:rsidRPr="00545923">
        <w:rPr>
          <w:rFonts w:ascii="Verdana" w:hAnsi="Verdana" w:cstheme="minorHAnsi"/>
          <w:sz w:val="16"/>
          <w:szCs w:val="16"/>
        </w:rPr>
        <w:t xml:space="preserve">zawieszeniu </w:t>
      </w:r>
      <w:r w:rsidR="00292295">
        <w:rPr>
          <w:rFonts w:ascii="Verdana" w:hAnsi="Verdana" w:cstheme="minorHAnsi"/>
          <w:sz w:val="16"/>
          <w:szCs w:val="16"/>
        </w:rPr>
        <w:t xml:space="preserve">procesu weryfikacji WE układu zasilania </w:t>
      </w:r>
      <w:r w:rsidRPr="00545923">
        <w:rPr>
          <w:rFonts w:ascii="Verdana" w:hAnsi="Verdana" w:cstheme="minorHAnsi"/>
          <w:sz w:val="16"/>
          <w:szCs w:val="16"/>
        </w:rPr>
        <w:t xml:space="preserve">wskazując datę do której </w:t>
      </w:r>
      <w:r w:rsidR="00292295">
        <w:rPr>
          <w:rFonts w:ascii="Verdana" w:hAnsi="Verdana" w:cstheme="minorHAnsi"/>
          <w:sz w:val="16"/>
          <w:szCs w:val="16"/>
        </w:rPr>
        <w:t xml:space="preserve">proces weryfikacji WE układu zasilania zostaje </w:t>
      </w:r>
      <w:r w:rsidRPr="00545923">
        <w:rPr>
          <w:rFonts w:ascii="Verdana" w:hAnsi="Verdana" w:cstheme="minorHAnsi"/>
          <w:sz w:val="16"/>
          <w:szCs w:val="16"/>
        </w:rPr>
        <w:t>zawieszon</w:t>
      </w:r>
      <w:r w:rsidR="00292295">
        <w:rPr>
          <w:rFonts w:ascii="Verdana" w:hAnsi="Verdana" w:cstheme="minorHAnsi"/>
          <w:sz w:val="16"/>
          <w:szCs w:val="16"/>
        </w:rPr>
        <w:t>y</w:t>
      </w:r>
      <w:r w:rsidRPr="00545923">
        <w:rPr>
          <w:rFonts w:ascii="Verdana" w:hAnsi="Verdana" w:cstheme="minorHAnsi"/>
          <w:sz w:val="16"/>
          <w:szCs w:val="16"/>
        </w:rPr>
        <w:t xml:space="preserve">. Kontynuowanie procesu weryfikacji WE </w:t>
      </w:r>
      <w:r w:rsidR="00292295">
        <w:rPr>
          <w:rFonts w:ascii="Verdana" w:hAnsi="Verdana" w:cstheme="minorHAnsi"/>
          <w:sz w:val="16"/>
          <w:szCs w:val="16"/>
        </w:rPr>
        <w:t xml:space="preserve">układu zasilania </w:t>
      </w:r>
      <w:r w:rsidRPr="00545923">
        <w:rPr>
          <w:rFonts w:ascii="Verdana" w:hAnsi="Verdana" w:cstheme="minorHAnsi"/>
          <w:sz w:val="16"/>
          <w:szCs w:val="16"/>
        </w:rPr>
        <w:t xml:space="preserve">jest możliwe, jeżeli po okresie zawieszenia </w:t>
      </w:r>
      <w:r w:rsidR="00292295">
        <w:rPr>
          <w:rFonts w:ascii="Verdana" w:hAnsi="Verdana" w:cstheme="minorHAnsi"/>
          <w:sz w:val="16"/>
          <w:szCs w:val="16"/>
        </w:rPr>
        <w:t>PGE EK</w:t>
      </w:r>
      <w:r w:rsidRPr="00545923">
        <w:rPr>
          <w:rFonts w:ascii="Verdana" w:hAnsi="Verdana" w:cstheme="minorHAnsi"/>
          <w:sz w:val="16"/>
          <w:szCs w:val="16"/>
        </w:rPr>
        <w:t xml:space="preserve"> przekaże uzupełnienie dla braków lub usunięcia niezgodności. </w:t>
      </w:r>
    </w:p>
    <w:p w14:paraId="748AD9D2" w14:textId="39EB487A" w:rsidR="00545923" w:rsidRPr="00545923" w:rsidRDefault="00545923" w:rsidP="00E7788C">
      <w:pPr>
        <w:numPr>
          <w:ilvl w:val="0"/>
          <w:numId w:val="7"/>
        </w:numPr>
        <w:spacing w:after="60" w:line="276" w:lineRule="auto"/>
        <w:rPr>
          <w:rFonts w:ascii="Verdana" w:hAnsi="Verdana" w:cstheme="minorHAnsi"/>
          <w:sz w:val="16"/>
          <w:szCs w:val="16"/>
        </w:rPr>
      </w:pPr>
      <w:r w:rsidRPr="00545923">
        <w:rPr>
          <w:rFonts w:ascii="Verdana" w:hAnsi="Verdana" w:cstheme="minorHAnsi"/>
          <w:sz w:val="16"/>
          <w:szCs w:val="16"/>
        </w:rPr>
        <w:t xml:space="preserve">W przypadku wydania decyzji negatywnej </w:t>
      </w:r>
      <w:r w:rsidR="00292295">
        <w:rPr>
          <w:rFonts w:ascii="Verdana" w:hAnsi="Verdana" w:cstheme="minorHAnsi"/>
          <w:sz w:val="16"/>
          <w:szCs w:val="16"/>
        </w:rPr>
        <w:t>w procesie weryfikacji WE układu zasilania</w:t>
      </w:r>
      <w:r w:rsidRPr="00545923">
        <w:rPr>
          <w:rFonts w:ascii="Verdana" w:hAnsi="Verdana" w:cstheme="minorHAnsi"/>
          <w:sz w:val="16"/>
          <w:szCs w:val="16"/>
        </w:rPr>
        <w:t xml:space="preserve">, </w:t>
      </w:r>
      <w:r w:rsidR="00292295">
        <w:rPr>
          <w:rFonts w:ascii="Verdana" w:hAnsi="Verdana" w:cstheme="minorHAnsi"/>
          <w:sz w:val="16"/>
          <w:szCs w:val="16"/>
        </w:rPr>
        <w:t>PGE EK</w:t>
      </w:r>
      <w:r w:rsidRPr="00545923">
        <w:rPr>
          <w:rFonts w:ascii="Verdana" w:hAnsi="Verdana" w:cstheme="minorHAnsi"/>
          <w:sz w:val="16"/>
          <w:szCs w:val="16"/>
        </w:rPr>
        <w:t xml:space="preserve"> zostanie powiadomiona o</w:t>
      </w:r>
      <w:r w:rsidR="003F45A9">
        <w:rPr>
          <w:rFonts w:ascii="Verdana" w:hAnsi="Verdana" w:cstheme="minorHAnsi"/>
          <w:sz w:val="16"/>
          <w:szCs w:val="16"/>
        </w:rPr>
        <w:t> </w:t>
      </w:r>
      <w:r w:rsidRPr="00545923">
        <w:rPr>
          <w:rFonts w:ascii="Verdana" w:hAnsi="Verdana" w:cstheme="minorHAnsi"/>
          <w:sz w:val="16"/>
          <w:szCs w:val="16"/>
        </w:rPr>
        <w:t>tym pisemnie wraz z uzasadnieniem. Od decyzji negatywnej, P</w:t>
      </w:r>
      <w:r w:rsidR="0035436A">
        <w:rPr>
          <w:rFonts w:ascii="Verdana" w:hAnsi="Verdana" w:cstheme="minorHAnsi"/>
          <w:sz w:val="16"/>
          <w:szCs w:val="16"/>
        </w:rPr>
        <w:t>GE EK</w:t>
      </w:r>
      <w:r w:rsidRPr="00545923">
        <w:rPr>
          <w:rFonts w:ascii="Verdana" w:hAnsi="Verdana" w:cstheme="minorHAnsi"/>
          <w:sz w:val="16"/>
          <w:szCs w:val="16"/>
        </w:rPr>
        <w:t xml:space="preserve"> może się odwołać zgodnie z procedurą wewnętrzną Jednostki Notyfikowanej, dostępną na stronie internetowej Jednostki Notyfikowanej</w:t>
      </w:r>
      <w:r w:rsidR="00292295">
        <w:rPr>
          <w:rFonts w:ascii="Verdana" w:hAnsi="Verdana" w:cstheme="minorHAnsi"/>
          <w:sz w:val="16"/>
          <w:szCs w:val="16"/>
        </w:rPr>
        <w:t xml:space="preserve"> </w:t>
      </w:r>
      <w:r w:rsidR="00292295" w:rsidRPr="003F45A9">
        <w:rPr>
          <w:rFonts w:ascii="Verdana" w:hAnsi="Verdana" w:cstheme="minorHAnsi"/>
          <w:sz w:val="16"/>
          <w:szCs w:val="16"/>
          <w:highlight w:val="yellow"/>
        </w:rPr>
        <w:t>(link bądź załącznik z procedurą).</w:t>
      </w:r>
    </w:p>
    <w:p w14:paraId="1B3C7D32" w14:textId="52B783ED" w:rsidR="00545923" w:rsidRDefault="00545923" w:rsidP="00E7788C">
      <w:pPr>
        <w:numPr>
          <w:ilvl w:val="0"/>
          <w:numId w:val="7"/>
        </w:numPr>
        <w:spacing w:after="60" w:line="276" w:lineRule="auto"/>
        <w:rPr>
          <w:rFonts w:ascii="Verdana" w:hAnsi="Verdana" w:cstheme="minorHAnsi"/>
          <w:sz w:val="16"/>
          <w:szCs w:val="16"/>
        </w:rPr>
      </w:pPr>
      <w:r w:rsidRPr="00545923">
        <w:rPr>
          <w:rFonts w:ascii="Verdana" w:hAnsi="Verdana" w:cstheme="minorHAnsi"/>
          <w:sz w:val="16"/>
          <w:szCs w:val="16"/>
        </w:rPr>
        <w:t xml:space="preserve">W przypadku zmiany przedmiotowej procedury Jednostka Notyfikowana zobowiązana jest do niezwłocznego poinformowania </w:t>
      </w:r>
      <w:r w:rsidR="00292295">
        <w:rPr>
          <w:rFonts w:ascii="Verdana" w:hAnsi="Verdana" w:cstheme="minorHAnsi"/>
          <w:sz w:val="16"/>
          <w:szCs w:val="16"/>
        </w:rPr>
        <w:t>PGE EK</w:t>
      </w:r>
      <w:r w:rsidRPr="00545923">
        <w:rPr>
          <w:rFonts w:ascii="Verdana" w:hAnsi="Verdana" w:cstheme="minorHAnsi"/>
          <w:sz w:val="16"/>
          <w:szCs w:val="16"/>
        </w:rPr>
        <w:t>.</w:t>
      </w:r>
    </w:p>
    <w:p w14:paraId="705B780C" w14:textId="66539643" w:rsidR="00743CCC" w:rsidRDefault="00743CCC" w:rsidP="00E7788C">
      <w:pPr>
        <w:numPr>
          <w:ilvl w:val="0"/>
          <w:numId w:val="7"/>
        </w:numPr>
        <w:spacing w:after="60" w:line="276" w:lineRule="auto"/>
        <w:rPr>
          <w:rFonts w:ascii="Verdana" w:hAnsi="Verdana" w:cstheme="minorHAnsi"/>
          <w:sz w:val="16"/>
          <w:szCs w:val="16"/>
        </w:rPr>
      </w:pPr>
      <w:r w:rsidRPr="00743CCC">
        <w:rPr>
          <w:rFonts w:ascii="Verdana" w:hAnsi="Verdana" w:cstheme="minorHAnsi"/>
          <w:sz w:val="16"/>
          <w:szCs w:val="16"/>
        </w:rPr>
        <w:lastRenderedPageBreak/>
        <w:t>Zmiana przepisów prawa w okresie realizacji procesu weryfikacji WE układu zasilania nie wpływa na możliwość podwyższenia wynagrodzenia Wykonawcy (w szczególności gdy zmianom będzie podlegał zakres weryfikacji dokumentacji). Podwyższenie wynagrodzenia Wykonawcy może dotyczyć jedynie sytuacji prowadzenia dodatkowych badań lub sprawdzeń, wizji lokalnych które nie wynikają z obecnie obowiązujących przepisów w zakresie procesu weryfikacji WE układu zasilania</w:t>
      </w:r>
      <w:r w:rsidR="004A5B88">
        <w:rPr>
          <w:rFonts w:ascii="Verdana" w:hAnsi="Verdana" w:cstheme="minorHAnsi"/>
          <w:sz w:val="16"/>
          <w:szCs w:val="16"/>
        </w:rPr>
        <w:t>.</w:t>
      </w:r>
    </w:p>
    <w:p w14:paraId="21C19F29" w14:textId="77777777" w:rsidR="00554027" w:rsidRPr="00A33514" w:rsidRDefault="00554027" w:rsidP="00F55488">
      <w:pPr>
        <w:pStyle w:val="Tekstprzypisukocowego"/>
        <w:suppressAutoHyphens w:val="0"/>
        <w:spacing w:after="60" w:line="276" w:lineRule="auto"/>
        <w:ind w:left="284"/>
        <w:rPr>
          <w:rFonts w:cs="Arial"/>
          <w:color w:val="000000" w:themeColor="text1"/>
          <w:sz w:val="16"/>
          <w:szCs w:val="16"/>
        </w:rPr>
      </w:pPr>
    </w:p>
    <w:p w14:paraId="57DE4482" w14:textId="4809B9EE" w:rsidR="00292295" w:rsidRDefault="00292295" w:rsidP="00E7788C">
      <w:pPr>
        <w:pStyle w:val="Nagwek1"/>
        <w:numPr>
          <w:ilvl w:val="0"/>
          <w:numId w:val="24"/>
        </w:numPr>
        <w:spacing w:before="0" w:after="60" w:line="276" w:lineRule="auto"/>
        <w:ind w:left="567" w:hanging="207"/>
        <w:jc w:val="center"/>
        <w:rPr>
          <w:rFonts w:ascii="Trebuchet MS" w:eastAsia="Arial" w:hAnsi="Trebuchet MS" w:cstheme="minorHAnsi"/>
          <w:color w:val="000000" w:themeColor="text1"/>
          <w:sz w:val="20"/>
          <w:szCs w:val="20"/>
        </w:rPr>
      </w:pPr>
      <w:r>
        <w:rPr>
          <w:rFonts w:ascii="Trebuchet MS" w:eastAsia="Arial" w:hAnsi="Trebuchet MS" w:cstheme="minorHAnsi"/>
          <w:color w:val="000000" w:themeColor="text1"/>
          <w:sz w:val="20"/>
          <w:szCs w:val="20"/>
        </w:rPr>
        <w:t>Wykonawca</w:t>
      </w:r>
    </w:p>
    <w:p w14:paraId="43FE0177" w14:textId="079D7F3B" w:rsidR="00E83F0D" w:rsidRPr="00E83F0D" w:rsidRDefault="00E83F0D" w:rsidP="00E7788C">
      <w:pPr>
        <w:numPr>
          <w:ilvl w:val="0"/>
          <w:numId w:val="57"/>
        </w:numPr>
        <w:spacing w:after="60" w:line="276" w:lineRule="auto"/>
        <w:rPr>
          <w:rFonts w:ascii="Verdana" w:hAnsi="Verdana" w:cstheme="minorHAnsi"/>
          <w:sz w:val="16"/>
          <w:szCs w:val="16"/>
        </w:rPr>
      </w:pPr>
      <w:r w:rsidRPr="00E83F0D">
        <w:rPr>
          <w:rFonts w:ascii="Verdana" w:hAnsi="Verdana" w:cstheme="minorHAnsi"/>
          <w:sz w:val="16"/>
          <w:szCs w:val="16"/>
        </w:rPr>
        <w:t>Wykonawc</w:t>
      </w:r>
      <w:r>
        <w:rPr>
          <w:rFonts w:ascii="Verdana" w:hAnsi="Verdana" w:cstheme="minorHAnsi"/>
          <w:sz w:val="16"/>
          <w:szCs w:val="16"/>
        </w:rPr>
        <w:t>a</w:t>
      </w:r>
      <w:r w:rsidR="004A5B88">
        <w:rPr>
          <w:rFonts w:ascii="Verdana" w:hAnsi="Verdana" w:cstheme="minorHAnsi"/>
          <w:sz w:val="16"/>
          <w:szCs w:val="16"/>
        </w:rPr>
        <w:t xml:space="preserve"> potwierdza, że</w:t>
      </w:r>
      <w:r>
        <w:rPr>
          <w:rFonts w:ascii="Verdana" w:hAnsi="Verdana" w:cstheme="minorHAnsi"/>
          <w:sz w:val="16"/>
          <w:szCs w:val="16"/>
        </w:rPr>
        <w:t xml:space="preserve"> jest</w:t>
      </w:r>
      <w:r w:rsidRPr="00E83F0D">
        <w:rPr>
          <w:rFonts w:ascii="Verdana" w:hAnsi="Verdana" w:cstheme="minorHAnsi"/>
          <w:sz w:val="16"/>
          <w:szCs w:val="16"/>
        </w:rPr>
        <w:t xml:space="preserve"> jednostk</w:t>
      </w:r>
      <w:r>
        <w:rPr>
          <w:rFonts w:ascii="Verdana" w:hAnsi="Verdana" w:cstheme="minorHAnsi"/>
          <w:sz w:val="16"/>
          <w:szCs w:val="16"/>
        </w:rPr>
        <w:t>ą</w:t>
      </w:r>
      <w:r w:rsidRPr="00E83F0D">
        <w:rPr>
          <w:rFonts w:ascii="Verdana" w:hAnsi="Verdana" w:cstheme="minorHAnsi"/>
          <w:sz w:val="16"/>
          <w:szCs w:val="16"/>
        </w:rPr>
        <w:t xml:space="preserve"> notyfikowan</w:t>
      </w:r>
      <w:r>
        <w:rPr>
          <w:rFonts w:ascii="Verdana" w:hAnsi="Verdana" w:cstheme="minorHAnsi"/>
          <w:sz w:val="16"/>
          <w:szCs w:val="16"/>
        </w:rPr>
        <w:t>ą</w:t>
      </w:r>
      <w:r w:rsidRPr="00E83F0D">
        <w:rPr>
          <w:rFonts w:ascii="Verdana" w:hAnsi="Verdana" w:cstheme="minorHAnsi"/>
          <w:sz w:val="16"/>
          <w:szCs w:val="16"/>
        </w:rPr>
        <w:t xml:space="preserve"> posiadająca uprawnienia do prowadzenia procesu weryfikacji WE układu zasilania (podsystem Energia)</w:t>
      </w:r>
      <w:r w:rsidR="004A5B88">
        <w:rPr>
          <w:rFonts w:ascii="Verdana" w:hAnsi="Verdana" w:cstheme="minorHAnsi"/>
          <w:sz w:val="16"/>
          <w:szCs w:val="16"/>
        </w:rPr>
        <w:t xml:space="preserve"> i prowadzi działalność jednostki notyfikowanej pod numerem notyfikacji: X.</w:t>
      </w:r>
      <w:r w:rsidRPr="00E83F0D">
        <w:rPr>
          <w:rFonts w:ascii="Verdana" w:hAnsi="Verdana" w:cstheme="minorHAnsi"/>
          <w:sz w:val="16"/>
          <w:szCs w:val="16"/>
        </w:rPr>
        <w:t xml:space="preserve"> </w:t>
      </w:r>
      <w:r w:rsidR="004A5B88">
        <w:rPr>
          <w:rFonts w:ascii="Verdana" w:hAnsi="Verdana" w:cstheme="minorHAnsi"/>
          <w:sz w:val="16"/>
          <w:szCs w:val="16"/>
        </w:rPr>
        <w:t xml:space="preserve">Wykonawca potwierdza, że uzyskał status jednostki notyfikowanej zgodnie z przepisami prawa wymienionymi w </w:t>
      </w:r>
      <w:r w:rsidR="00935D97" w:rsidRPr="00935D97">
        <w:rPr>
          <w:rFonts w:ascii="Verdana" w:hAnsi="Verdana" w:cstheme="minorHAnsi"/>
          <w:sz w:val="16"/>
          <w:szCs w:val="16"/>
        </w:rPr>
        <w:t>§</w:t>
      </w:r>
      <w:r w:rsidR="00935D97">
        <w:rPr>
          <w:rFonts w:ascii="Verdana" w:hAnsi="Verdana" w:cstheme="minorHAnsi"/>
          <w:sz w:val="16"/>
          <w:szCs w:val="16"/>
        </w:rPr>
        <w:t xml:space="preserve"> 4 ust.1.</w:t>
      </w:r>
    </w:p>
    <w:p w14:paraId="2AEAC542" w14:textId="728ABA31" w:rsidR="00E83F0D" w:rsidRPr="00E83F0D" w:rsidRDefault="00E83F0D" w:rsidP="00E7788C">
      <w:pPr>
        <w:numPr>
          <w:ilvl w:val="0"/>
          <w:numId w:val="57"/>
        </w:numPr>
        <w:spacing w:after="60" w:line="276" w:lineRule="auto"/>
        <w:rPr>
          <w:rFonts w:ascii="Verdana" w:hAnsi="Verdana" w:cstheme="minorHAnsi"/>
          <w:sz w:val="16"/>
          <w:szCs w:val="16"/>
        </w:rPr>
      </w:pPr>
      <w:r w:rsidRPr="00E83F0D">
        <w:rPr>
          <w:rFonts w:ascii="Verdana" w:hAnsi="Verdana" w:cstheme="minorHAnsi"/>
          <w:sz w:val="16"/>
          <w:szCs w:val="16"/>
        </w:rPr>
        <w:t xml:space="preserve">Wykonawca </w:t>
      </w:r>
      <w:r w:rsidR="004A5B88">
        <w:rPr>
          <w:rFonts w:ascii="Verdana" w:hAnsi="Verdana" w:cstheme="minorHAnsi"/>
          <w:sz w:val="16"/>
          <w:szCs w:val="16"/>
        </w:rPr>
        <w:t>oświadcza, że przedstawione na etapie postępowania przetargowego dokumenty potwierdzając</w:t>
      </w:r>
      <w:r w:rsidR="00FE68C8">
        <w:rPr>
          <w:rFonts w:ascii="Verdana" w:hAnsi="Verdana" w:cstheme="minorHAnsi"/>
          <w:sz w:val="16"/>
          <w:szCs w:val="16"/>
        </w:rPr>
        <w:t>e</w:t>
      </w:r>
      <w:r w:rsidR="004A5B88">
        <w:rPr>
          <w:rFonts w:ascii="Verdana" w:hAnsi="Verdana" w:cstheme="minorHAnsi"/>
          <w:sz w:val="16"/>
          <w:szCs w:val="16"/>
        </w:rPr>
        <w:t xml:space="preserve"> status</w:t>
      </w:r>
      <w:r w:rsidR="00FE68C8">
        <w:rPr>
          <w:rFonts w:ascii="Verdana" w:hAnsi="Verdana" w:cstheme="minorHAnsi"/>
          <w:sz w:val="16"/>
          <w:szCs w:val="16"/>
        </w:rPr>
        <w:t xml:space="preserve"> jednostki notyfikowanej tj. </w:t>
      </w:r>
      <w:r w:rsidRPr="00E83F0D">
        <w:rPr>
          <w:rFonts w:ascii="Verdana" w:hAnsi="Verdana" w:cstheme="minorHAnsi"/>
          <w:sz w:val="16"/>
          <w:szCs w:val="16"/>
        </w:rPr>
        <w:t>wyciąg z bazy NANDO, decyzj</w:t>
      </w:r>
      <w:r w:rsidR="00FE68C8">
        <w:rPr>
          <w:rFonts w:ascii="Verdana" w:hAnsi="Verdana" w:cstheme="minorHAnsi"/>
          <w:sz w:val="16"/>
          <w:szCs w:val="16"/>
        </w:rPr>
        <w:t>a</w:t>
      </w:r>
      <w:r w:rsidRPr="00E83F0D">
        <w:rPr>
          <w:rFonts w:ascii="Verdana" w:hAnsi="Verdana" w:cstheme="minorHAnsi"/>
          <w:sz w:val="16"/>
          <w:szCs w:val="16"/>
        </w:rPr>
        <w:t xml:space="preserve"> autoryzacyjną UTK</w:t>
      </w:r>
      <w:r w:rsidR="00FE68C8">
        <w:rPr>
          <w:rFonts w:ascii="Verdana" w:hAnsi="Verdana" w:cstheme="minorHAnsi"/>
          <w:sz w:val="16"/>
          <w:szCs w:val="16"/>
        </w:rPr>
        <w:t xml:space="preserve"> o sygn. X</w:t>
      </w:r>
      <w:r w:rsidRPr="00E83F0D">
        <w:rPr>
          <w:rFonts w:ascii="Verdana" w:hAnsi="Verdana" w:cstheme="minorHAnsi"/>
          <w:sz w:val="16"/>
          <w:szCs w:val="16"/>
        </w:rPr>
        <w:t xml:space="preserve"> oraz dokumentacj</w:t>
      </w:r>
      <w:r w:rsidR="00FE68C8">
        <w:rPr>
          <w:rFonts w:ascii="Verdana" w:hAnsi="Verdana" w:cstheme="minorHAnsi"/>
          <w:sz w:val="16"/>
          <w:szCs w:val="16"/>
        </w:rPr>
        <w:t>a</w:t>
      </w:r>
      <w:r w:rsidRPr="00E83F0D">
        <w:rPr>
          <w:rFonts w:ascii="Verdana" w:hAnsi="Verdana" w:cstheme="minorHAnsi"/>
          <w:sz w:val="16"/>
          <w:szCs w:val="16"/>
        </w:rPr>
        <w:t xml:space="preserve"> akredytacyjn</w:t>
      </w:r>
      <w:r w:rsidR="00FE68C8">
        <w:rPr>
          <w:rFonts w:ascii="Verdana" w:hAnsi="Verdana" w:cstheme="minorHAnsi"/>
          <w:sz w:val="16"/>
          <w:szCs w:val="16"/>
        </w:rPr>
        <w:t xml:space="preserve">a </w:t>
      </w:r>
      <w:r w:rsidRPr="00E83F0D">
        <w:rPr>
          <w:rFonts w:ascii="Verdana" w:hAnsi="Verdana" w:cstheme="minorHAnsi"/>
          <w:sz w:val="16"/>
          <w:szCs w:val="16"/>
        </w:rPr>
        <w:t>Polskiego Centrum Akredytacji</w:t>
      </w:r>
      <w:r w:rsidR="00FE68C8">
        <w:rPr>
          <w:rFonts w:ascii="Verdana" w:hAnsi="Verdana" w:cstheme="minorHAnsi"/>
          <w:sz w:val="16"/>
          <w:szCs w:val="16"/>
        </w:rPr>
        <w:t xml:space="preserve"> o sygn. X są obowiązujące i aktualne. </w:t>
      </w:r>
    </w:p>
    <w:p w14:paraId="0B9E2F47" w14:textId="4A90A7C0" w:rsidR="00E83F0D" w:rsidRPr="00E83F0D" w:rsidRDefault="00E83F0D" w:rsidP="00E7788C">
      <w:pPr>
        <w:numPr>
          <w:ilvl w:val="0"/>
          <w:numId w:val="57"/>
        </w:numPr>
        <w:spacing w:after="60" w:line="276" w:lineRule="auto"/>
        <w:rPr>
          <w:rFonts w:ascii="Verdana" w:hAnsi="Verdana" w:cstheme="minorHAnsi"/>
          <w:sz w:val="16"/>
          <w:szCs w:val="16"/>
        </w:rPr>
      </w:pPr>
      <w:r w:rsidRPr="00E83F0D">
        <w:rPr>
          <w:rFonts w:ascii="Verdana" w:hAnsi="Verdana" w:cstheme="minorHAnsi"/>
          <w:sz w:val="16"/>
          <w:szCs w:val="16"/>
        </w:rPr>
        <w:t xml:space="preserve">Wykonawca </w:t>
      </w:r>
      <w:r w:rsidR="00707D96">
        <w:rPr>
          <w:rFonts w:ascii="Verdana" w:hAnsi="Verdana" w:cstheme="minorHAnsi"/>
          <w:sz w:val="16"/>
          <w:szCs w:val="16"/>
        </w:rPr>
        <w:t>zobowiązuje się</w:t>
      </w:r>
      <w:r w:rsidRPr="00E83F0D">
        <w:rPr>
          <w:rFonts w:ascii="Verdana" w:hAnsi="Verdana" w:cstheme="minorHAnsi"/>
          <w:sz w:val="16"/>
          <w:szCs w:val="16"/>
        </w:rPr>
        <w:t xml:space="preserve"> zachować status jednostki notyfikowanej i legitymować się ważnymi dokumentami wymienion</w:t>
      </w:r>
      <w:r w:rsidR="00FE68C8">
        <w:rPr>
          <w:rFonts w:ascii="Verdana" w:hAnsi="Verdana" w:cstheme="minorHAnsi"/>
          <w:sz w:val="16"/>
          <w:szCs w:val="16"/>
        </w:rPr>
        <w:t>ymi</w:t>
      </w:r>
      <w:r w:rsidRPr="00E83F0D">
        <w:rPr>
          <w:rFonts w:ascii="Verdana" w:hAnsi="Verdana" w:cstheme="minorHAnsi"/>
          <w:sz w:val="16"/>
          <w:szCs w:val="16"/>
        </w:rPr>
        <w:t xml:space="preserve"> w pkt powyższy</w:t>
      </w:r>
      <w:r w:rsidR="00FE68C8">
        <w:rPr>
          <w:rFonts w:ascii="Verdana" w:hAnsi="Verdana" w:cstheme="minorHAnsi"/>
          <w:sz w:val="16"/>
          <w:szCs w:val="16"/>
        </w:rPr>
        <w:t>ch</w:t>
      </w:r>
      <w:r w:rsidRPr="00E83F0D">
        <w:rPr>
          <w:rFonts w:ascii="Verdana" w:hAnsi="Verdana" w:cstheme="minorHAnsi"/>
          <w:sz w:val="16"/>
          <w:szCs w:val="16"/>
        </w:rPr>
        <w:t xml:space="preserve"> przez cały okres prowadzenia procesu weryfikacji WE układu zasilania.  </w:t>
      </w:r>
    </w:p>
    <w:p w14:paraId="6F813B6B" w14:textId="3C0F8AB0" w:rsidR="00FE68C8" w:rsidRPr="00FE68C8" w:rsidRDefault="00707D96" w:rsidP="00E7788C">
      <w:pPr>
        <w:numPr>
          <w:ilvl w:val="0"/>
          <w:numId w:val="57"/>
        </w:numPr>
        <w:spacing w:after="60" w:line="276" w:lineRule="auto"/>
        <w:rPr>
          <w:rFonts w:ascii="Verdana" w:hAnsi="Verdana" w:cstheme="minorHAnsi"/>
          <w:sz w:val="16"/>
          <w:szCs w:val="16"/>
        </w:rPr>
      </w:pPr>
      <w:r>
        <w:rPr>
          <w:rFonts w:ascii="Verdana" w:hAnsi="Verdana" w:cstheme="minorHAnsi"/>
          <w:sz w:val="16"/>
          <w:szCs w:val="16"/>
        </w:rPr>
        <w:t xml:space="preserve">Wykonawca </w:t>
      </w:r>
      <w:r w:rsidR="00FE68C8" w:rsidRPr="00FE68C8">
        <w:rPr>
          <w:rFonts w:ascii="Verdana" w:hAnsi="Verdana" w:cstheme="minorHAnsi"/>
          <w:sz w:val="16"/>
          <w:szCs w:val="16"/>
        </w:rPr>
        <w:t>zobowiązuje się wykonywać zlecone czynności według swej najlepszej wiedzy i z najwyższą starannością.</w:t>
      </w:r>
    </w:p>
    <w:p w14:paraId="3BA25D8D" w14:textId="1FE20B1A" w:rsidR="00FE68C8" w:rsidRPr="00FE68C8" w:rsidRDefault="00707D96" w:rsidP="00E7788C">
      <w:pPr>
        <w:numPr>
          <w:ilvl w:val="0"/>
          <w:numId w:val="57"/>
        </w:numPr>
        <w:spacing w:after="60" w:line="276" w:lineRule="auto"/>
        <w:rPr>
          <w:rFonts w:ascii="Verdana" w:hAnsi="Verdana" w:cstheme="minorHAnsi"/>
          <w:sz w:val="16"/>
          <w:szCs w:val="16"/>
        </w:rPr>
      </w:pPr>
      <w:r>
        <w:rPr>
          <w:rFonts w:ascii="Verdana" w:hAnsi="Verdana" w:cstheme="minorHAnsi"/>
          <w:sz w:val="16"/>
          <w:szCs w:val="16"/>
        </w:rPr>
        <w:t xml:space="preserve">Wykonawca </w:t>
      </w:r>
      <w:r w:rsidR="00FE68C8" w:rsidRPr="00FE68C8">
        <w:rPr>
          <w:rFonts w:ascii="Verdana" w:hAnsi="Verdana" w:cstheme="minorHAnsi"/>
          <w:sz w:val="16"/>
          <w:szCs w:val="16"/>
        </w:rPr>
        <w:t>zobowiązuje się udzielać informacji dotyczących istotnych wymagań, względem których realizuje ocenę, w</w:t>
      </w:r>
      <w:r w:rsidR="00F3626E">
        <w:rPr>
          <w:rFonts w:ascii="Verdana" w:hAnsi="Verdana" w:cstheme="minorHAnsi"/>
          <w:sz w:val="16"/>
          <w:szCs w:val="16"/>
        </w:rPr>
        <w:t> </w:t>
      </w:r>
      <w:r w:rsidR="00FE68C8" w:rsidRPr="00FE68C8">
        <w:rPr>
          <w:rFonts w:ascii="Verdana" w:hAnsi="Verdana" w:cstheme="minorHAnsi"/>
          <w:sz w:val="16"/>
          <w:szCs w:val="16"/>
        </w:rPr>
        <w:t>szczególności w przypadku stwierdzenia niezgodności.</w:t>
      </w:r>
    </w:p>
    <w:p w14:paraId="5EEBB167" w14:textId="0A3FCA0E" w:rsidR="00FE68C8" w:rsidRPr="00FE68C8" w:rsidRDefault="00707D96" w:rsidP="00E7788C">
      <w:pPr>
        <w:numPr>
          <w:ilvl w:val="0"/>
          <w:numId w:val="57"/>
        </w:numPr>
        <w:spacing w:after="60" w:line="276" w:lineRule="auto"/>
        <w:rPr>
          <w:rFonts w:ascii="Verdana" w:hAnsi="Verdana" w:cstheme="minorHAnsi"/>
          <w:sz w:val="16"/>
          <w:szCs w:val="16"/>
        </w:rPr>
      </w:pPr>
      <w:r>
        <w:rPr>
          <w:rFonts w:ascii="Verdana" w:hAnsi="Verdana" w:cstheme="minorHAnsi"/>
          <w:sz w:val="16"/>
          <w:szCs w:val="16"/>
        </w:rPr>
        <w:t>Wykonawca</w:t>
      </w:r>
      <w:r w:rsidR="00FE68C8" w:rsidRPr="00FE68C8">
        <w:rPr>
          <w:rFonts w:ascii="Verdana" w:hAnsi="Verdana" w:cstheme="minorHAnsi"/>
          <w:sz w:val="16"/>
          <w:szCs w:val="16"/>
        </w:rPr>
        <w:t xml:space="preserve"> zobowiązuje się przed rozpoczęciem </w:t>
      </w:r>
      <w:r>
        <w:rPr>
          <w:rFonts w:ascii="Verdana" w:hAnsi="Verdana" w:cstheme="minorHAnsi"/>
          <w:sz w:val="16"/>
          <w:szCs w:val="16"/>
        </w:rPr>
        <w:t>procesu weryfikacji WE układu zasilania p</w:t>
      </w:r>
      <w:r w:rsidR="00FE68C8" w:rsidRPr="00FE68C8">
        <w:rPr>
          <w:rFonts w:ascii="Verdana" w:hAnsi="Verdana" w:cstheme="minorHAnsi"/>
          <w:sz w:val="16"/>
          <w:szCs w:val="16"/>
        </w:rPr>
        <w:t xml:space="preserve">rzekazać do </w:t>
      </w:r>
      <w:r>
        <w:rPr>
          <w:rFonts w:ascii="Verdana" w:hAnsi="Verdana" w:cstheme="minorHAnsi"/>
          <w:sz w:val="16"/>
          <w:szCs w:val="16"/>
        </w:rPr>
        <w:t>PGE EK</w:t>
      </w:r>
      <w:r w:rsidR="00FE68C8" w:rsidRPr="00FE68C8">
        <w:rPr>
          <w:rFonts w:ascii="Verdana" w:hAnsi="Verdana" w:cstheme="minorHAnsi"/>
          <w:sz w:val="16"/>
          <w:szCs w:val="16"/>
        </w:rPr>
        <w:t xml:space="preserve"> dokumenty wewnętrzne, w oparciu o które prowadzi procedurę weryfikacji WE</w:t>
      </w:r>
      <w:r>
        <w:rPr>
          <w:rFonts w:ascii="Verdana" w:hAnsi="Verdana" w:cstheme="minorHAnsi"/>
          <w:sz w:val="16"/>
          <w:szCs w:val="16"/>
        </w:rPr>
        <w:t xml:space="preserve"> układu zasilania</w:t>
      </w:r>
      <w:r w:rsidR="00FE68C8" w:rsidRPr="00FE68C8">
        <w:rPr>
          <w:rFonts w:ascii="Verdana" w:hAnsi="Verdana" w:cstheme="minorHAnsi"/>
          <w:sz w:val="16"/>
          <w:szCs w:val="16"/>
        </w:rPr>
        <w:t xml:space="preserve">. </w:t>
      </w:r>
    </w:p>
    <w:p w14:paraId="1301ABB1" w14:textId="09BE8ACC" w:rsidR="00FE68C8" w:rsidRPr="00FE68C8" w:rsidRDefault="00707D96" w:rsidP="00E7788C">
      <w:pPr>
        <w:numPr>
          <w:ilvl w:val="0"/>
          <w:numId w:val="57"/>
        </w:numPr>
        <w:spacing w:after="60" w:line="276" w:lineRule="auto"/>
        <w:rPr>
          <w:rFonts w:ascii="Verdana" w:hAnsi="Verdana" w:cstheme="minorHAnsi"/>
          <w:sz w:val="16"/>
          <w:szCs w:val="16"/>
        </w:rPr>
      </w:pPr>
      <w:r>
        <w:rPr>
          <w:rFonts w:ascii="Verdana" w:hAnsi="Verdana" w:cstheme="minorHAnsi"/>
          <w:sz w:val="16"/>
          <w:szCs w:val="16"/>
        </w:rPr>
        <w:t>Wykonawca</w:t>
      </w:r>
      <w:r w:rsidR="00FE68C8" w:rsidRPr="00FE68C8">
        <w:rPr>
          <w:rFonts w:ascii="Verdana" w:hAnsi="Verdana" w:cstheme="minorHAnsi"/>
          <w:sz w:val="16"/>
          <w:szCs w:val="16"/>
        </w:rPr>
        <w:t xml:space="preserve"> zobowiązuje się przeprowadzić procedurę weryfikacji WE </w:t>
      </w:r>
      <w:r>
        <w:rPr>
          <w:rFonts w:ascii="Verdana" w:hAnsi="Verdana" w:cstheme="minorHAnsi"/>
          <w:sz w:val="16"/>
          <w:szCs w:val="16"/>
        </w:rPr>
        <w:t>układu zasilania</w:t>
      </w:r>
      <w:r w:rsidR="00FE68C8" w:rsidRPr="00FE68C8">
        <w:rPr>
          <w:rFonts w:ascii="Verdana" w:hAnsi="Verdana" w:cstheme="minorHAnsi"/>
          <w:sz w:val="16"/>
          <w:szCs w:val="16"/>
        </w:rPr>
        <w:t xml:space="preserve"> wyłącznie na podstawie uzyskanych obiektywnych dowodów zgodności (lub niezgodności) badanego podsystemu, zgodnie z kryteriami i wymogami określonymi w </w:t>
      </w:r>
      <w:r w:rsidR="00935D97" w:rsidRPr="00935D97">
        <w:rPr>
          <w:rFonts w:ascii="Verdana" w:hAnsi="Verdana" w:cstheme="minorHAnsi"/>
          <w:sz w:val="16"/>
          <w:szCs w:val="16"/>
        </w:rPr>
        <w:t>§</w:t>
      </w:r>
      <w:r w:rsidR="00935D97">
        <w:rPr>
          <w:rFonts w:ascii="Verdana" w:hAnsi="Verdana" w:cstheme="minorHAnsi"/>
          <w:sz w:val="16"/>
          <w:szCs w:val="16"/>
        </w:rPr>
        <w:t xml:space="preserve"> 4 ust.1.</w:t>
      </w:r>
    </w:p>
    <w:p w14:paraId="05EA8D6D" w14:textId="51704C80" w:rsidR="00FE68C8" w:rsidRPr="00707D96" w:rsidRDefault="00707D96" w:rsidP="00E7788C">
      <w:pPr>
        <w:numPr>
          <w:ilvl w:val="0"/>
          <w:numId w:val="57"/>
        </w:numPr>
        <w:spacing w:after="60" w:line="276" w:lineRule="auto"/>
        <w:rPr>
          <w:rFonts w:ascii="Verdana" w:hAnsi="Verdana" w:cstheme="minorHAnsi"/>
          <w:sz w:val="16"/>
          <w:szCs w:val="16"/>
        </w:rPr>
      </w:pPr>
      <w:r>
        <w:rPr>
          <w:rFonts w:ascii="Verdana" w:hAnsi="Verdana" w:cstheme="minorHAnsi"/>
          <w:sz w:val="16"/>
          <w:szCs w:val="16"/>
        </w:rPr>
        <w:t>Wykonawca</w:t>
      </w:r>
      <w:r w:rsidR="00FE68C8" w:rsidRPr="00707D96">
        <w:rPr>
          <w:rFonts w:ascii="Verdana" w:hAnsi="Verdana" w:cstheme="minorHAnsi"/>
          <w:sz w:val="16"/>
          <w:szCs w:val="16"/>
        </w:rPr>
        <w:t xml:space="preserve"> zobowiązuje się przeprowadzić </w:t>
      </w:r>
      <w:r>
        <w:rPr>
          <w:rFonts w:ascii="Verdana" w:hAnsi="Verdana" w:cstheme="minorHAnsi"/>
          <w:sz w:val="16"/>
          <w:szCs w:val="16"/>
        </w:rPr>
        <w:t xml:space="preserve">proces weryfikacji WE układu zasilania </w:t>
      </w:r>
      <w:r w:rsidR="00FE68C8" w:rsidRPr="00707D96">
        <w:rPr>
          <w:rFonts w:ascii="Verdana" w:hAnsi="Verdana" w:cstheme="minorHAnsi"/>
          <w:sz w:val="16"/>
          <w:szCs w:val="16"/>
        </w:rPr>
        <w:t xml:space="preserve">na podstawie przekazanych przez </w:t>
      </w:r>
      <w:r>
        <w:rPr>
          <w:rFonts w:ascii="Verdana" w:hAnsi="Verdana" w:cstheme="minorHAnsi"/>
          <w:sz w:val="16"/>
          <w:szCs w:val="16"/>
        </w:rPr>
        <w:t>PGE EK</w:t>
      </w:r>
      <w:r w:rsidR="00FE68C8" w:rsidRPr="00707D96">
        <w:rPr>
          <w:rFonts w:ascii="Verdana" w:hAnsi="Verdana" w:cstheme="minorHAnsi"/>
          <w:sz w:val="16"/>
          <w:szCs w:val="16"/>
        </w:rPr>
        <w:t xml:space="preserve"> dokumentów i wyników prób, mając na uwadze obowiązujące w </w:t>
      </w:r>
      <w:r>
        <w:rPr>
          <w:rFonts w:ascii="Verdana" w:hAnsi="Verdana" w:cstheme="minorHAnsi"/>
          <w:sz w:val="16"/>
          <w:szCs w:val="16"/>
        </w:rPr>
        <w:t>PGE EK</w:t>
      </w:r>
      <w:r w:rsidR="00FE68C8" w:rsidRPr="00707D96">
        <w:rPr>
          <w:rFonts w:ascii="Verdana" w:hAnsi="Verdana" w:cstheme="minorHAnsi"/>
          <w:sz w:val="16"/>
          <w:szCs w:val="16"/>
        </w:rPr>
        <w:t xml:space="preserve"> procedury i standardy dotyczące </w:t>
      </w:r>
      <w:r>
        <w:rPr>
          <w:rFonts w:ascii="Verdana" w:hAnsi="Verdana" w:cstheme="minorHAnsi"/>
          <w:sz w:val="16"/>
          <w:szCs w:val="16"/>
        </w:rPr>
        <w:t>procesu weryfikacji WE układu zasilania</w:t>
      </w:r>
      <w:r w:rsidR="00FE68C8" w:rsidRPr="00707D96">
        <w:rPr>
          <w:rFonts w:ascii="Verdana" w:hAnsi="Verdana" w:cstheme="minorHAnsi"/>
          <w:sz w:val="16"/>
          <w:szCs w:val="16"/>
        </w:rPr>
        <w:t xml:space="preserve">. </w:t>
      </w:r>
    </w:p>
    <w:p w14:paraId="124054E2" w14:textId="6022EC4A" w:rsidR="00FE68C8" w:rsidRPr="00FE68C8" w:rsidRDefault="00E00836" w:rsidP="00E7788C">
      <w:pPr>
        <w:numPr>
          <w:ilvl w:val="0"/>
          <w:numId w:val="57"/>
        </w:numPr>
        <w:spacing w:after="60" w:line="276" w:lineRule="auto"/>
        <w:rPr>
          <w:rFonts w:ascii="Verdana" w:hAnsi="Verdana" w:cstheme="minorHAnsi"/>
          <w:sz w:val="16"/>
          <w:szCs w:val="16"/>
        </w:rPr>
      </w:pPr>
      <w:r>
        <w:rPr>
          <w:rFonts w:ascii="Verdana" w:hAnsi="Verdana" w:cstheme="minorHAnsi"/>
          <w:sz w:val="16"/>
          <w:szCs w:val="16"/>
        </w:rPr>
        <w:t>Wykonawca</w:t>
      </w:r>
      <w:r w:rsidR="00FE68C8" w:rsidRPr="00FE68C8">
        <w:rPr>
          <w:rFonts w:ascii="Verdana" w:hAnsi="Verdana" w:cstheme="minorHAnsi"/>
          <w:sz w:val="16"/>
          <w:szCs w:val="16"/>
        </w:rPr>
        <w:t>, wykonując przedmiot Umowy, zobowiązuje się do zachowania bezstronności, co oznacza m.in., że Jednostka Notyfikowana nie będzie udzielać konsultacji dotyczących sposobu usunięcia niezgodności.</w:t>
      </w:r>
    </w:p>
    <w:p w14:paraId="65474759" w14:textId="1C75C2B1" w:rsidR="00FE68C8" w:rsidRPr="00E00836" w:rsidRDefault="00FE68C8" w:rsidP="00E7788C">
      <w:pPr>
        <w:numPr>
          <w:ilvl w:val="0"/>
          <w:numId w:val="57"/>
        </w:numPr>
        <w:spacing w:after="60" w:line="276" w:lineRule="auto"/>
        <w:rPr>
          <w:rFonts w:ascii="Verdana" w:hAnsi="Verdana" w:cstheme="minorHAnsi"/>
          <w:sz w:val="16"/>
          <w:szCs w:val="16"/>
        </w:rPr>
      </w:pPr>
      <w:r w:rsidRPr="00E00836">
        <w:rPr>
          <w:rFonts w:ascii="Verdana" w:hAnsi="Verdana" w:cstheme="minorHAnsi"/>
          <w:sz w:val="16"/>
          <w:szCs w:val="16"/>
        </w:rPr>
        <w:t>Jednostka Notyfikowana</w:t>
      </w:r>
      <w:r w:rsidR="00E00836">
        <w:rPr>
          <w:rFonts w:ascii="Verdana" w:hAnsi="Verdana" w:cstheme="minorHAnsi"/>
          <w:sz w:val="16"/>
          <w:szCs w:val="16"/>
        </w:rPr>
        <w:t xml:space="preserve"> dla każdej zleconej części procesu weryfikacji WE układu zasilania</w:t>
      </w:r>
      <w:r w:rsidRPr="00E00836">
        <w:rPr>
          <w:rFonts w:ascii="Verdana" w:hAnsi="Verdana" w:cstheme="minorHAnsi"/>
          <w:sz w:val="16"/>
          <w:szCs w:val="16"/>
        </w:rPr>
        <w:t xml:space="preserve"> zobowiązuje się do podjęcia decyzji certyfikacyjnej, a w przypadku decyzji pozytywnej wydania Certyfikatu Weryfikacji WE </w:t>
      </w:r>
      <w:r w:rsidR="00E00836">
        <w:rPr>
          <w:rFonts w:ascii="Verdana" w:hAnsi="Verdana" w:cstheme="minorHAnsi"/>
          <w:sz w:val="16"/>
          <w:szCs w:val="16"/>
        </w:rPr>
        <w:t>układu zasilania</w:t>
      </w:r>
      <w:r w:rsidRPr="00E00836">
        <w:rPr>
          <w:rFonts w:ascii="Verdana" w:hAnsi="Verdana" w:cstheme="minorHAnsi"/>
          <w:sz w:val="16"/>
          <w:szCs w:val="16"/>
        </w:rPr>
        <w:t>, w terminie określonym każdorazowo w Z</w:t>
      </w:r>
      <w:r w:rsidR="00E00836">
        <w:rPr>
          <w:rFonts w:ascii="Verdana" w:hAnsi="Verdana" w:cstheme="minorHAnsi"/>
          <w:sz w:val="16"/>
          <w:szCs w:val="16"/>
        </w:rPr>
        <w:t>amówieniu</w:t>
      </w:r>
      <w:r w:rsidRPr="00E00836">
        <w:rPr>
          <w:rFonts w:ascii="Verdana" w:hAnsi="Verdana" w:cstheme="minorHAnsi"/>
          <w:sz w:val="16"/>
          <w:szCs w:val="16"/>
        </w:rPr>
        <w:t xml:space="preserve">. Jeżeli wniosek o weryfikację WE </w:t>
      </w:r>
      <w:r w:rsidR="00E00836">
        <w:rPr>
          <w:rFonts w:ascii="Verdana" w:hAnsi="Verdana" w:cstheme="minorHAnsi"/>
          <w:sz w:val="16"/>
          <w:szCs w:val="16"/>
        </w:rPr>
        <w:t>układu zasilania</w:t>
      </w:r>
      <w:r w:rsidRPr="00E00836">
        <w:rPr>
          <w:rFonts w:ascii="Verdana" w:hAnsi="Verdana" w:cstheme="minorHAnsi"/>
          <w:sz w:val="16"/>
          <w:szCs w:val="16"/>
        </w:rPr>
        <w:t xml:space="preserve">, obejmuje pośrednią weryfikację WE, Jednostka Notyfikowana zobowiązuje się do podjęcia decyzji certyfikacyjnej, a w przypadku decyzji pozytywnej wydania Pośredniego </w:t>
      </w:r>
      <w:r w:rsidR="00E00836">
        <w:rPr>
          <w:rFonts w:ascii="Verdana" w:hAnsi="Verdana" w:cstheme="minorHAnsi"/>
          <w:sz w:val="16"/>
          <w:szCs w:val="16"/>
        </w:rPr>
        <w:t>Potwierdzenia</w:t>
      </w:r>
      <w:r w:rsidRPr="00E00836">
        <w:rPr>
          <w:rFonts w:ascii="Verdana" w:hAnsi="Verdana" w:cstheme="minorHAnsi"/>
          <w:sz w:val="16"/>
          <w:szCs w:val="16"/>
        </w:rPr>
        <w:t xml:space="preserve"> Weryfikacji WE </w:t>
      </w:r>
      <w:r w:rsidR="00BF7E3B">
        <w:rPr>
          <w:rFonts w:ascii="Verdana" w:hAnsi="Verdana" w:cstheme="minorHAnsi"/>
          <w:sz w:val="16"/>
          <w:szCs w:val="16"/>
        </w:rPr>
        <w:t>układu zasilania</w:t>
      </w:r>
      <w:r w:rsidRPr="00E00836">
        <w:rPr>
          <w:rFonts w:ascii="Verdana" w:hAnsi="Verdana" w:cstheme="minorHAnsi"/>
          <w:sz w:val="16"/>
          <w:szCs w:val="16"/>
        </w:rPr>
        <w:t xml:space="preserve">, w terminie określonym każdorazowo </w:t>
      </w:r>
      <w:r w:rsidR="00BF7E3B">
        <w:rPr>
          <w:rFonts w:ascii="Verdana" w:hAnsi="Verdana" w:cstheme="minorHAnsi"/>
          <w:sz w:val="16"/>
          <w:szCs w:val="16"/>
        </w:rPr>
        <w:br/>
      </w:r>
      <w:r w:rsidRPr="00E00836">
        <w:rPr>
          <w:rFonts w:ascii="Verdana" w:hAnsi="Verdana" w:cstheme="minorHAnsi"/>
          <w:sz w:val="16"/>
          <w:szCs w:val="16"/>
        </w:rPr>
        <w:t>w Z</w:t>
      </w:r>
      <w:r w:rsidR="00E00836">
        <w:rPr>
          <w:rFonts w:ascii="Verdana" w:hAnsi="Verdana" w:cstheme="minorHAnsi"/>
          <w:sz w:val="16"/>
          <w:szCs w:val="16"/>
        </w:rPr>
        <w:t>amówieniu</w:t>
      </w:r>
      <w:r w:rsidR="00BF7E3B">
        <w:rPr>
          <w:rFonts w:ascii="Verdana" w:hAnsi="Verdana" w:cstheme="minorHAnsi"/>
          <w:sz w:val="16"/>
          <w:szCs w:val="16"/>
        </w:rPr>
        <w:t>.</w:t>
      </w:r>
    </w:p>
    <w:p w14:paraId="2B8CAE43" w14:textId="30509FBD" w:rsidR="00FE68C8" w:rsidRPr="00BF7E3B" w:rsidRDefault="00FE68C8" w:rsidP="00E7788C">
      <w:pPr>
        <w:numPr>
          <w:ilvl w:val="0"/>
          <w:numId w:val="57"/>
        </w:numPr>
        <w:spacing w:after="60" w:line="276" w:lineRule="auto"/>
        <w:rPr>
          <w:rFonts w:ascii="Verdana" w:hAnsi="Verdana" w:cstheme="minorHAnsi"/>
          <w:sz w:val="16"/>
          <w:szCs w:val="16"/>
        </w:rPr>
      </w:pPr>
      <w:r w:rsidRPr="00BF7E3B">
        <w:rPr>
          <w:rFonts w:ascii="Verdana" w:hAnsi="Verdana" w:cstheme="minorHAnsi"/>
          <w:sz w:val="16"/>
          <w:szCs w:val="16"/>
        </w:rPr>
        <w:t>Jednostka Notyfikowana ma prawo do przerwania weryfikacji WE podsystemu i podjęcia dalszych działań zgodnie z</w:t>
      </w:r>
      <w:r w:rsidR="00F3626E">
        <w:rPr>
          <w:rFonts w:ascii="Verdana" w:hAnsi="Verdana" w:cstheme="minorHAnsi"/>
          <w:sz w:val="16"/>
          <w:szCs w:val="16"/>
        </w:rPr>
        <w:t> </w:t>
      </w:r>
      <w:r w:rsidRPr="00BF7E3B">
        <w:rPr>
          <w:rFonts w:ascii="Verdana" w:hAnsi="Verdana" w:cstheme="minorHAnsi"/>
          <w:sz w:val="16"/>
          <w:szCs w:val="16"/>
        </w:rPr>
        <w:t>odrębnymi przepisami, w przypadku, gdy</w:t>
      </w:r>
      <w:r w:rsidR="00BF7E3B" w:rsidRPr="00BF7E3B">
        <w:rPr>
          <w:rFonts w:ascii="Verdana" w:hAnsi="Verdana" w:cstheme="minorHAnsi"/>
          <w:sz w:val="16"/>
          <w:szCs w:val="16"/>
        </w:rPr>
        <w:t xml:space="preserve"> </w:t>
      </w:r>
      <w:r w:rsidRPr="00BF7E3B">
        <w:rPr>
          <w:rFonts w:ascii="Verdana" w:hAnsi="Verdana" w:cstheme="minorHAnsi"/>
          <w:sz w:val="16"/>
          <w:szCs w:val="16"/>
        </w:rPr>
        <w:t xml:space="preserve">przedstawiona dokumentacja techniczna nie spełnia wymagań </w:t>
      </w:r>
      <w:r w:rsidR="00BF7E3B">
        <w:rPr>
          <w:rFonts w:ascii="Verdana" w:hAnsi="Verdana" w:cstheme="minorHAnsi"/>
          <w:sz w:val="16"/>
          <w:szCs w:val="16"/>
        </w:rPr>
        <w:t>określonych w</w:t>
      </w:r>
      <w:r w:rsidR="00F3626E">
        <w:rPr>
          <w:rFonts w:ascii="Verdana" w:hAnsi="Verdana" w:cstheme="minorHAnsi"/>
          <w:sz w:val="16"/>
          <w:szCs w:val="16"/>
        </w:rPr>
        <w:t> </w:t>
      </w:r>
      <w:r w:rsidR="00BF7E3B">
        <w:rPr>
          <w:rFonts w:ascii="Verdana" w:hAnsi="Verdana" w:cstheme="minorHAnsi"/>
          <w:sz w:val="16"/>
          <w:szCs w:val="16"/>
        </w:rPr>
        <w:t xml:space="preserve">przepisach prawa wskazanych w pkt </w:t>
      </w:r>
      <w:r w:rsidR="003F45A9" w:rsidRPr="00935D97">
        <w:rPr>
          <w:rFonts w:ascii="Verdana" w:hAnsi="Verdana" w:cstheme="minorHAnsi"/>
          <w:sz w:val="16"/>
          <w:szCs w:val="16"/>
        </w:rPr>
        <w:t>§</w:t>
      </w:r>
      <w:r w:rsidR="003F45A9">
        <w:rPr>
          <w:rFonts w:ascii="Verdana" w:hAnsi="Verdana" w:cstheme="minorHAnsi"/>
          <w:sz w:val="16"/>
          <w:szCs w:val="16"/>
        </w:rPr>
        <w:t xml:space="preserve"> 4 ust.1</w:t>
      </w:r>
      <w:r w:rsidR="00BF7E3B">
        <w:rPr>
          <w:rFonts w:ascii="Verdana" w:hAnsi="Verdana" w:cstheme="minorHAnsi"/>
          <w:sz w:val="16"/>
          <w:szCs w:val="16"/>
        </w:rPr>
        <w:t xml:space="preserve"> </w:t>
      </w:r>
      <w:r w:rsidRPr="00BF7E3B">
        <w:rPr>
          <w:rFonts w:ascii="Verdana" w:hAnsi="Verdana" w:cstheme="minorHAnsi"/>
          <w:sz w:val="16"/>
          <w:szCs w:val="16"/>
        </w:rPr>
        <w:t>i nie została poprawiona/uzupełniona, pomimo pisemnych wezwań i</w:t>
      </w:r>
      <w:r w:rsidR="003F45A9">
        <w:rPr>
          <w:rFonts w:ascii="Verdana" w:hAnsi="Verdana" w:cstheme="minorHAnsi"/>
          <w:sz w:val="16"/>
          <w:szCs w:val="16"/>
        </w:rPr>
        <w:t> </w:t>
      </w:r>
      <w:r w:rsidRPr="00BF7E3B">
        <w:rPr>
          <w:rFonts w:ascii="Verdana" w:hAnsi="Verdana" w:cstheme="minorHAnsi"/>
          <w:sz w:val="16"/>
          <w:szCs w:val="16"/>
        </w:rPr>
        <w:t>wyczerpania procedury o której mo</w:t>
      </w:r>
      <w:r w:rsidRPr="003F45A9">
        <w:rPr>
          <w:rFonts w:ascii="Verdana" w:hAnsi="Verdana" w:cstheme="minorHAnsi"/>
          <w:sz w:val="16"/>
          <w:szCs w:val="16"/>
        </w:rPr>
        <w:t xml:space="preserve">wa w § </w:t>
      </w:r>
      <w:r w:rsidR="00BF7E3B" w:rsidRPr="003F45A9">
        <w:rPr>
          <w:rFonts w:ascii="Verdana" w:hAnsi="Verdana" w:cstheme="minorHAnsi"/>
          <w:sz w:val="16"/>
          <w:szCs w:val="16"/>
        </w:rPr>
        <w:t>3</w:t>
      </w:r>
      <w:r w:rsidRPr="003F45A9">
        <w:rPr>
          <w:rFonts w:ascii="Verdana" w:hAnsi="Verdana" w:cstheme="minorHAnsi"/>
          <w:sz w:val="16"/>
          <w:szCs w:val="16"/>
        </w:rPr>
        <w:t xml:space="preserve"> ust. </w:t>
      </w:r>
      <w:r w:rsidR="00BF7E3B" w:rsidRPr="003F45A9">
        <w:rPr>
          <w:rFonts w:ascii="Verdana" w:hAnsi="Verdana" w:cstheme="minorHAnsi"/>
          <w:sz w:val="16"/>
          <w:szCs w:val="16"/>
        </w:rPr>
        <w:t>11 – 14.</w:t>
      </w:r>
    </w:p>
    <w:p w14:paraId="3707B551" w14:textId="59B1E7D0" w:rsidR="00FE68C8" w:rsidRPr="00FE68C8" w:rsidRDefault="00FE68C8" w:rsidP="00E7788C">
      <w:pPr>
        <w:numPr>
          <w:ilvl w:val="0"/>
          <w:numId w:val="57"/>
        </w:numPr>
        <w:spacing w:after="60" w:line="276" w:lineRule="auto"/>
        <w:rPr>
          <w:rFonts w:ascii="Verdana" w:hAnsi="Verdana" w:cstheme="minorHAnsi"/>
          <w:sz w:val="16"/>
          <w:szCs w:val="16"/>
        </w:rPr>
      </w:pPr>
      <w:r w:rsidRPr="00FE68C8">
        <w:rPr>
          <w:rFonts w:ascii="Verdana" w:hAnsi="Verdana" w:cstheme="minorHAnsi"/>
          <w:sz w:val="16"/>
          <w:szCs w:val="16"/>
        </w:rPr>
        <w:t xml:space="preserve">Jednostka Notyfikowana jest zobowiązana do współpracy z </w:t>
      </w:r>
      <w:r w:rsidR="00BF7E3B">
        <w:rPr>
          <w:rFonts w:ascii="Verdana" w:hAnsi="Verdana" w:cstheme="minorHAnsi"/>
          <w:sz w:val="16"/>
          <w:szCs w:val="16"/>
        </w:rPr>
        <w:t>PGE EK</w:t>
      </w:r>
      <w:r w:rsidRPr="00FE68C8">
        <w:rPr>
          <w:rFonts w:ascii="Verdana" w:hAnsi="Verdana" w:cstheme="minorHAnsi"/>
          <w:sz w:val="16"/>
          <w:szCs w:val="16"/>
        </w:rPr>
        <w:t xml:space="preserve">, przekazania materiałów i wyjaśnień, w sytuacji gdy o wyjaśnienia będą wnosiły organy administracji publicznej, a wyjaśnienia będą się odnosiły do procesu weryfikacji WE </w:t>
      </w:r>
      <w:r w:rsidR="00BF7E3B">
        <w:rPr>
          <w:rFonts w:ascii="Verdana" w:hAnsi="Verdana" w:cstheme="minorHAnsi"/>
          <w:sz w:val="16"/>
          <w:szCs w:val="16"/>
        </w:rPr>
        <w:t>układu zasilania</w:t>
      </w:r>
      <w:r w:rsidRPr="00FE68C8">
        <w:rPr>
          <w:rFonts w:ascii="Verdana" w:hAnsi="Verdana" w:cstheme="minorHAnsi"/>
          <w:sz w:val="16"/>
          <w:szCs w:val="16"/>
        </w:rPr>
        <w:t xml:space="preserve"> prowadzonego przez Jednostkę Notyfikowaną. Jednostce Notyfikowanej nie przysługuje z tego tytułu dodatkowe wynagrodzenie. </w:t>
      </w:r>
    </w:p>
    <w:p w14:paraId="224735D2" w14:textId="77777777" w:rsidR="00376E68" w:rsidRDefault="00FE68C8" w:rsidP="00E7788C">
      <w:pPr>
        <w:numPr>
          <w:ilvl w:val="0"/>
          <w:numId w:val="57"/>
        </w:numPr>
        <w:spacing w:after="60" w:line="276" w:lineRule="auto"/>
        <w:rPr>
          <w:rFonts w:ascii="Verdana" w:hAnsi="Verdana" w:cstheme="minorHAnsi"/>
          <w:sz w:val="16"/>
          <w:szCs w:val="16"/>
        </w:rPr>
      </w:pPr>
      <w:r w:rsidRPr="00FE68C8">
        <w:rPr>
          <w:rFonts w:ascii="Verdana" w:hAnsi="Verdana" w:cstheme="minorHAnsi"/>
          <w:sz w:val="16"/>
          <w:szCs w:val="16"/>
        </w:rPr>
        <w:t xml:space="preserve">Jednostka Notyfikowana zobowiązana jest przekazać oryginały </w:t>
      </w:r>
      <w:r w:rsidR="00376E68">
        <w:rPr>
          <w:rFonts w:ascii="Verdana" w:hAnsi="Verdana" w:cstheme="minorHAnsi"/>
          <w:sz w:val="16"/>
          <w:szCs w:val="16"/>
        </w:rPr>
        <w:t>dokumentacji</w:t>
      </w:r>
      <w:r w:rsidRPr="00FE68C8">
        <w:rPr>
          <w:rFonts w:ascii="Verdana" w:hAnsi="Verdana" w:cstheme="minorHAnsi"/>
          <w:sz w:val="16"/>
          <w:szCs w:val="16"/>
        </w:rPr>
        <w:t xml:space="preserve"> weryfikacji WE </w:t>
      </w:r>
      <w:r w:rsidR="00376E68">
        <w:rPr>
          <w:rFonts w:ascii="Verdana" w:hAnsi="Verdana" w:cstheme="minorHAnsi"/>
          <w:sz w:val="16"/>
          <w:szCs w:val="16"/>
        </w:rPr>
        <w:t xml:space="preserve">układu zasilania </w:t>
      </w:r>
      <w:r w:rsidRPr="00FE68C8">
        <w:rPr>
          <w:rFonts w:ascii="Verdana" w:hAnsi="Verdana" w:cstheme="minorHAnsi"/>
          <w:sz w:val="16"/>
          <w:szCs w:val="16"/>
        </w:rPr>
        <w:t xml:space="preserve">do </w:t>
      </w:r>
      <w:r w:rsidR="00376E68">
        <w:rPr>
          <w:rFonts w:ascii="Verdana" w:hAnsi="Verdana" w:cstheme="minorHAnsi"/>
          <w:sz w:val="16"/>
          <w:szCs w:val="16"/>
        </w:rPr>
        <w:t>PGE EK</w:t>
      </w:r>
      <w:r w:rsidRPr="00FE68C8">
        <w:rPr>
          <w:rFonts w:ascii="Verdana" w:hAnsi="Verdana" w:cstheme="minorHAnsi"/>
          <w:sz w:val="16"/>
          <w:szCs w:val="16"/>
        </w:rPr>
        <w:t xml:space="preserve"> w terminie 5 dni roboczych po ich wydaniu przez Jednostkę Notyfikowaną.</w:t>
      </w:r>
      <w:r w:rsidR="00376E68">
        <w:rPr>
          <w:rFonts w:ascii="Verdana" w:hAnsi="Verdana" w:cstheme="minorHAnsi"/>
          <w:sz w:val="16"/>
          <w:szCs w:val="16"/>
        </w:rPr>
        <w:t xml:space="preserve"> </w:t>
      </w:r>
    </w:p>
    <w:p w14:paraId="61E6104C" w14:textId="7097E596" w:rsidR="00E83F0D" w:rsidRPr="00E83F0D" w:rsidRDefault="00E83F0D" w:rsidP="00E7788C">
      <w:pPr>
        <w:numPr>
          <w:ilvl w:val="0"/>
          <w:numId w:val="57"/>
        </w:numPr>
        <w:spacing w:after="60" w:line="276" w:lineRule="auto"/>
        <w:rPr>
          <w:rFonts w:ascii="Verdana" w:hAnsi="Verdana" w:cstheme="minorHAnsi"/>
          <w:sz w:val="16"/>
          <w:szCs w:val="16"/>
        </w:rPr>
      </w:pPr>
      <w:r w:rsidRPr="00E83F0D">
        <w:rPr>
          <w:rFonts w:ascii="Verdana" w:hAnsi="Verdana" w:cstheme="minorHAnsi"/>
          <w:sz w:val="16"/>
          <w:szCs w:val="16"/>
        </w:rPr>
        <w:t xml:space="preserve">Wykonawca jest obowiązany zapewnić wykwalifikowany </w:t>
      </w:r>
      <w:r w:rsidR="00B04C0D">
        <w:rPr>
          <w:rFonts w:ascii="Verdana" w:hAnsi="Verdana" w:cstheme="minorHAnsi"/>
          <w:sz w:val="16"/>
          <w:szCs w:val="16"/>
        </w:rPr>
        <w:t>P</w:t>
      </w:r>
      <w:r w:rsidRPr="00E83F0D">
        <w:rPr>
          <w:rFonts w:ascii="Verdana" w:hAnsi="Verdana" w:cstheme="minorHAnsi"/>
          <w:sz w:val="16"/>
          <w:szCs w:val="16"/>
        </w:rPr>
        <w:t xml:space="preserve">ersonel </w:t>
      </w:r>
      <w:r w:rsidR="00B04C0D">
        <w:rPr>
          <w:rFonts w:ascii="Verdana" w:hAnsi="Verdana" w:cstheme="minorHAnsi"/>
          <w:sz w:val="16"/>
          <w:szCs w:val="16"/>
        </w:rPr>
        <w:t xml:space="preserve">Wykonawcy </w:t>
      </w:r>
      <w:r w:rsidRPr="00E83F0D">
        <w:rPr>
          <w:rFonts w:ascii="Verdana" w:hAnsi="Verdana" w:cstheme="minorHAnsi"/>
          <w:sz w:val="16"/>
          <w:szCs w:val="16"/>
        </w:rPr>
        <w:t xml:space="preserve">do prowadzenia procesu weryfikacji WE układu zasilania. Personel </w:t>
      </w:r>
      <w:r w:rsidR="00B04C0D">
        <w:rPr>
          <w:rFonts w:ascii="Verdana" w:hAnsi="Verdana" w:cstheme="minorHAnsi"/>
          <w:sz w:val="16"/>
          <w:szCs w:val="16"/>
        </w:rPr>
        <w:t xml:space="preserve">Wykonawcy </w:t>
      </w:r>
      <w:r w:rsidRPr="00E83F0D">
        <w:rPr>
          <w:rFonts w:ascii="Verdana" w:hAnsi="Verdana" w:cstheme="minorHAnsi"/>
          <w:sz w:val="16"/>
          <w:szCs w:val="16"/>
        </w:rPr>
        <w:t xml:space="preserve">ma spełniać kryteria określone dla personelu jednostek notyfikowanych.  </w:t>
      </w:r>
    </w:p>
    <w:p w14:paraId="29ED42BA" w14:textId="520C24C0" w:rsidR="00292295" w:rsidRDefault="00E83F0D" w:rsidP="00E7788C">
      <w:pPr>
        <w:numPr>
          <w:ilvl w:val="0"/>
          <w:numId w:val="57"/>
        </w:numPr>
        <w:spacing w:after="60" w:line="276" w:lineRule="auto"/>
        <w:rPr>
          <w:rFonts w:ascii="Verdana" w:hAnsi="Verdana" w:cstheme="minorHAnsi"/>
          <w:sz w:val="16"/>
          <w:szCs w:val="16"/>
        </w:rPr>
      </w:pPr>
      <w:r w:rsidRPr="00E83F0D">
        <w:rPr>
          <w:rFonts w:ascii="Verdana" w:hAnsi="Verdana" w:cstheme="minorHAnsi"/>
          <w:sz w:val="16"/>
          <w:szCs w:val="16"/>
        </w:rPr>
        <w:t>Wykonawca jest zobowiązany do bezpośredniego działania. Zamawiający nie dopuszcza udziału podwykonawców oraz działania w ramach konsorcjum.</w:t>
      </w:r>
    </w:p>
    <w:p w14:paraId="6327BADE" w14:textId="46E06771" w:rsidR="00292295" w:rsidRPr="00417BE8" w:rsidRDefault="00292295" w:rsidP="00E7788C">
      <w:pPr>
        <w:numPr>
          <w:ilvl w:val="0"/>
          <w:numId w:val="57"/>
        </w:numPr>
        <w:spacing w:after="60" w:line="276" w:lineRule="auto"/>
        <w:rPr>
          <w:rFonts w:ascii="Verdana" w:hAnsi="Verdana" w:cstheme="minorHAnsi"/>
          <w:sz w:val="16"/>
          <w:szCs w:val="16"/>
        </w:rPr>
      </w:pPr>
      <w:r w:rsidRPr="00417BE8">
        <w:rPr>
          <w:rFonts w:ascii="Verdana" w:hAnsi="Verdana" w:cstheme="minorHAnsi"/>
          <w:sz w:val="16"/>
          <w:szCs w:val="16"/>
        </w:rPr>
        <w:t>Wykonawca oświadcza i zapewnia, że:</w:t>
      </w:r>
    </w:p>
    <w:p w14:paraId="0638BB0E" w14:textId="5ACC9203" w:rsidR="00292295" w:rsidRDefault="00292295" w:rsidP="00E7788C">
      <w:pPr>
        <w:pStyle w:val="Akapitzlist"/>
        <w:numPr>
          <w:ilvl w:val="0"/>
          <w:numId w:val="18"/>
        </w:numPr>
        <w:spacing w:after="60" w:line="276" w:lineRule="auto"/>
        <w:contextualSpacing w:val="0"/>
        <w:rPr>
          <w:rFonts w:ascii="Verdana" w:hAnsi="Verdana" w:cstheme="minorHAnsi"/>
          <w:sz w:val="16"/>
          <w:szCs w:val="16"/>
        </w:rPr>
      </w:pPr>
      <w:r w:rsidRPr="00417BE8">
        <w:rPr>
          <w:rFonts w:ascii="Verdana" w:hAnsi="Verdana" w:cstheme="minorHAnsi"/>
          <w:sz w:val="16"/>
          <w:szCs w:val="16"/>
        </w:rPr>
        <w:t xml:space="preserve">jest podmiotem wyspecjalizowanym w zakresie </w:t>
      </w:r>
      <w:r w:rsidR="00376E68">
        <w:rPr>
          <w:rFonts w:ascii="Verdana" w:hAnsi="Verdana" w:cstheme="minorHAnsi"/>
          <w:sz w:val="16"/>
          <w:szCs w:val="16"/>
        </w:rPr>
        <w:t>prowadzenia procesu weryfikacji WE</w:t>
      </w:r>
      <w:r w:rsidRPr="00417BE8">
        <w:rPr>
          <w:rFonts w:ascii="Verdana" w:hAnsi="Verdana" w:cstheme="minorHAnsi"/>
          <w:sz w:val="16"/>
          <w:szCs w:val="16"/>
        </w:rPr>
        <w:t>, posiada wszelkie niezbędne w</w:t>
      </w:r>
      <w:r w:rsidR="00F3626E">
        <w:rPr>
          <w:rFonts w:ascii="Verdana" w:hAnsi="Verdana" w:cstheme="minorHAnsi"/>
          <w:sz w:val="16"/>
          <w:szCs w:val="16"/>
        </w:rPr>
        <w:t> </w:t>
      </w:r>
      <w:r w:rsidRPr="00417BE8">
        <w:rPr>
          <w:rFonts w:ascii="Verdana" w:hAnsi="Verdana" w:cstheme="minorHAnsi"/>
          <w:sz w:val="16"/>
          <w:szCs w:val="16"/>
        </w:rPr>
        <w:t xml:space="preserve">tym zakresie pozwolenia, kwalifikacje, umiejętności, wiedzę oraz doświadczenie, a także dysponuje odpowiednią </w:t>
      </w:r>
      <w:r w:rsidRPr="00417BE8">
        <w:rPr>
          <w:rFonts w:ascii="Verdana" w:hAnsi="Verdana" w:cstheme="minorHAnsi"/>
          <w:sz w:val="16"/>
          <w:szCs w:val="16"/>
        </w:rPr>
        <w:lastRenderedPageBreak/>
        <w:t xml:space="preserve">liczbą należycie wyszkolonego Personelu Wykonawcy i </w:t>
      </w:r>
      <w:r w:rsidR="00376E68">
        <w:rPr>
          <w:rFonts w:ascii="Verdana" w:hAnsi="Verdana" w:cstheme="minorHAnsi"/>
          <w:sz w:val="16"/>
          <w:szCs w:val="16"/>
        </w:rPr>
        <w:t>s</w:t>
      </w:r>
      <w:r w:rsidRPr="00417BE8">
        <w:rPr>
          <w:rFonts w:ascii="Verdana" w:hAnsi="Verdana" w:cstheme="minorHAnsi"/>
          <w:sz w:val="16"/>
          <w:szCs w:val="16"/>
        </w:rPr>
        <w:t>przętem niezbędnym do wywiązania się ze swoich obowiązków w</w:t>
      </w:r>
      <w:r>
        <w:rPr>
          <w:rFonts w:ascii="Verdana" w:hAnsi="Verdana" w:cstheme="minorHAnsi"/>
          <w:sz w:val="16"/>
          <w:szCs w:val="16"/>
        </w:rPr>
        <w:t> </w:t>
      </w:r>
      <w:r w:rsidRPr="00417BE8">
        <w:rPr>
          <w:rFonts w:ascii="Verdana" w:hAnsi="Verdana" w:cstheme="minorHAnsi"/>
          <w:sz w:val="16"/>
          <w:szCs w:val="16"/>
        </w:rPr>
        <w:t>ramach niniejszej Umowy,</w:t>
      </w:r>
    </w:p>
    <w:p w14:paraId="633982A1" w14:textId="6CA40D1F" w:rsidR="00292295" w:rsidRPr="00417BE8" w:rsidRDefault="00292295" w:rsidP="00E7788C">
      <w:pPr>
        <w:pStyle w:val="Akapitzlist"/>
        <w:numPr>
          <w:ilvl w:val="0"/>
          <w:numId w:val="18"/>
        </w:numPr>
        <w:spacing w:after="60" w:line="276" w:lineRule="auto"/>
        <w:contextualSpacing w:val="0"/>
        <w:rPr>
          <w:rFonts w:ascii="Verdana" w:hAnsi="Verdana"/>
          <w:sz w:val="16"/>
          <w:szCs w:val="16"/>
        </w:rPr>
      </w:pPr>
      <w:r w:rsidRPr="0CA3B804">
        <w:rPr>
          <w:rFonts w:ascii="Verdana" w:hAnsi="Verdana"/>
          <w:sz w:val="16"/>
          <w:szCs w:val="16"/>
        </w:rPr>
        <w:t xml:space="preserve">przed zawarciem Umowy otrzymał dokumentację przetargową, w tym </w:t>
      </w:r>
      <w:r>
        <w:rPr>
          <w:rFonts w:ascii="Verdana" w:hAnsi="Verdana"/>
          <w:sz w:val="16"/>
          <w:szCs w:val="16"/>
        </w:rPr>
        <w:t>Opis Przedmiotu</w:t>
      </w:r>
      <w:r w:rsidRPr="0CA3B804">
        <w:rPr>
          <w:rFonts w:ascii="Verdana" w:hAnsi="Verdana"/>
          <w:sz w:val="16"/>
          <w:szCs w:val="16"/>
        </w:rPr>
        <w:t xml:space="preserve"> Zamówienia wraz Załącznikami, a po jej przeanalizowaniu uznaje, iż dokumentacja ta jest kompletna i przydatna dla przygotowania </w:t>
      </w:r>
      <w:r>
        <w:rPr>
          <w:rFonts w:ascii="Verdana" w:hAnsi="Verdana"/>
          <w:sz w:val="16"/>
          <w:szCs w:val="16"/>
        </w:rPr>
        <w:t>o</w:t>
      </w:r>
      <w:r w:rsidRPr="0CA3B804">
        <w:rPr>
          <w:rFonts w:ascii="Verdana" w:hAnsi="Verdana"/>
          <w:sz w:val="16"/>
          <w:szCs w:val="16"/>
        </w:rPr>
        <w:t>ferty. Dodatkowo zapewnia, że jest ona zgodna z celami wyznaczonymi Umową, a w szczególności Wykonawcy znany jest Opis Przedmiotu Zamówienia oraz wy</w:t>
      </w:r>
      <w:r w:rsidR="00376E68">
        <w:rPr>
          <w:rFonts w:ascii="Verdana" w:hAnsi="Verdana"/>
          <w:sz w:val="16"/>
          <w:szCs w:val="16"/>
        </w:rPr>
        <w:t>magania Zamawiającego</w:t>
      </w:r>
      <w:r w:rsidRPr="0CA3B804">
        <w:rPr>
          <w:rFonts w:ascii="Verdana" w:hAnsi="Verdana"/>
          <w:sz w:val="16"/>
          <w:szCs w:val="16"/>
        </w:rPr>
        <w:t xml:space="preserve">, </w:t>
      </w:r>
    </w:p>
    <w:p w14:paraId="53BEDE68" w14:textId="37610256" w:rsidR="00292295" w:rsidRPr="00417BE8" w:rsidRDefault="00292295" w:rsidP="00E7788C">
      <w:pPr>
        <w:numPr>
          <w:ilvl w:val="0"/>
          <w:numId w:val="18"/>
        </w:numPr>
        <w:spacing w:after="60" w:line="276" w:lineRule="auto"/>
        <w:rPr>
          <w:rFonts w:ascii="Verdana" w:hAnsi="Verdana"/>
          <w:sz w:val="16"/>
          <w:szCs w:val="16"/>
        </w:rPr>
      </w:pPr>
      <w:r w:rsidRPr="65241DBF">
        <w:rPr>
          <w:rFonts w:ascii="Verdana" w:hAnsi="Verdana"/>
          <w:sz w:val="16"/>
          <w:szCs w:val="16"/>
        </w:rPr>
        <w:t xml:space="preserve">przed złożeniem </w:t>
      </w:r>
      <w:r>
        <w:rPr>
          <w:rFonts w:ascii="Verdana" w:hAnsi="Verdana"/>
          <w:sz w:val="16"/>
          <w:szCs w:val="16"/>
        </w:rPr>
        <w:t>o</w:t>
      </w:r>
      <w:r w:rsidRPr="65241DBF">
        <w:rPr>
          <w:rFonts w:ascii="Verdana" w:hAnsi="Verdana"/>
          <w:sz w:val="16"/>
          <w:szCs w:val="16"/>
        </w:rPr>
        <w:t xml:space="preserve">ferty starannie oszacował  możliwości, aby były one wystarczające dla realizacji </w:t>
      </w:r>
      <w:r w:rsidRPr="00F037F8">
        <w:rPr>
          <w:rFonts w:ascii="Verdana" w:hAnsi="Verdana"/>
          <w:color w:val="000000" w:themeColor="text1"/>
          <w:sz w:val="16"/>
          <w:szCs w:val="16"/>
        </w:rPr>
        <w:t>Umowy i Zamówień, uwzględniając m.in. potrzebę zapewnienia wykwalifikowanej kadry Personelu Wykonawcy, konieczność intensyfikacji prac, koszty ubezpieczenia, należności publicznoprawne, wydatki ogólne i wszystkie inne koszty</w:t>
      </w:r>
      <w:r w:rsidRPr="65241DBF">
        <w:rPr>
          <w:rFonts w:ascii="Verdana" w:hAnsi="Verdana"/>
          <w:sz w:val="16"/>
          <w:szCs w:val="16"/>
        </w:rPr>
        <w:t xml:space="preserve">, których poniesienie przez Wykonawcę będzie konieczne dla należytej realizacji Zamówienia, </w:t>
      </w:r>
    </w:p>
    <w:p w14:paraId="5C67141F" w14:textId="130114B8" w:rsidR="00292295" w:rsidRPr="00842548" w:rsidRDefault="00292295" w:rsidP="00E7788C">
      <w:pPr>
        <w:numPr>
          <w:ilvl w:val="0"/>
          <w:numId w:val="18"/>
        </w:numPr>
        <w:spacing w:after="60" w:line="276" w:lineRule="auto"/>
        <w:rPr>
          <w:rFonts w:ascii="Verdana" w:hAnsi="Verdana" w:cstheme="minorHAnsi"/>
          <w:sz w:val="16"/>
          <w:szCs w:val="16"/>
        </w:rPr>
      </w:pPr>
      <w:r w:rsidRPr="00417BE8">
        <w:rPr>
          <w:rFonts w:ascii="Verdana" w:hAnsi="Verdana" w:cstheme="minorHAnsi"/>
          <w:sz w:val="16"/>
          <w:szCs w:val="16"/>
        </w:rPr>
        <w:t xml:space="preserve">ma wystarczającą zdolność </w:t>
      </w:r>
      <w:r w:rsidRPr="00475DAF">
        <w:rPr>
          <w:rFonts w:ascii="Verdana" w:hAnsi="Verdana" w:cstheme="minorHAnsi"/>
          <w:color w:val="000000" w:themeColor="text1"/>
          <w:sz w:val="16"/>
          <w:szCs w:val="16"/>
        </w:rPr>
        <w:t>finansową do realizacji Zamówień</w:t>
      </w:r>
      <w:r w:rsidR="00376E68">
        <w:rPr>
          <w:rFonts w:ascii="Verdana" w:hAnsi="Verdana" w:cstheme="minorHAnsi"/>
          <w:color w:val="000000" w:themeColor="text1"/>
          <w:sz w:val="16"/>
          <w:szCs w:val="16"/>
        </w:rPr>
        <w:t>.</w:t>
      </w:r>
    </w:p>
    <w:p w14:paraId="48BDA1F6" w14:textId="77777777" w:rsidR="00292295" w:rsidRPr="00417BE8" w:rsidRDefault="00292295" w:rsidP="00E7788C">
      <w:pPr>
        <w:numPr>
          <w:ilvl w:val="0"/>
          <w:numId w:val="57"/>
        </w:numPr>
        <w:spacing w:after="60" w:line="276" w:lineRule="auto"/>
        <w:ind w:left="284" w:hanging="284"/>
        <w:rPr>
          <w:rFonts w:ascii="Verdana" w:hAnsi="Verdana" w:cstheme="minorHAnsi"/>
          <w:sz w:val="16"/>
          <w:szCs w:val="16"/>
        </w:rPr>
      </w:pPr>
      <w:r w:rsidRPr="00417BE8">
        <w:rPr>
          <w:rFonts w:ascii="Verdana" w:eastAsia="Arial" w:hAnsi="Verdana" w:cstheme="minorHAnsi"/>
          <w:sz w:val="16"/>
          <w:szCs w:val="16"/>
        </w:rPr>
        <w:t>Wykonawca oświadcza, że nie bierze udziału w żadnych toczących się postępowaniach sądowych lub administracyjnych, których wynik mógłby mieć negatywny wpływ na jego zdolność finansową niezbędną dla realizacji Umowy, jak również według jego najlepszej wiedzy nie zagraża mu żadne takie postępowanie w okresie obowiązywania Umowy.</w:t>
      </w:r>
    </w:p>
    <w:p w14:paraId="2DFB394E" w14:textId="77777777" w:rsidR="00292295" w:rsidRPr="00417BE8" w:rsidRDefault="00292295" w:rsidP="00E7788C">
      <w:pPr>
        <w:numPr>
          <w:ilvl w:val="0"/>
          <w:numId w:val="57"/>
        </w:numPr>
        <w:spacing w:after="60" w:line="276" w:lineRule="auto"/>
        <w:ind w:left="284" w:hanging="284"/>
        <w:rPr>
          <w:rFonts w:ascii="Verdana" w:hAnsi="Verdana" w:cstheme="minorHAnsi"/>
          <w:sz w:val="16"/>
          <w:szCs w:val="16"/>
        </w:rPr>
      </w:pPr>
      <w:r w:rsidRPr="00417BE8">
        <w:rPr>
          <w:rFonts w:ascii="Verdana" w:eastAsia="Arial" w:hAnsi="Verdana" w:cstheme="minorHAnsi"/>
          <w:sz w:val="16"/>
          <w:szCs w:val="16"/>
        </w:rPr>
        <w:t xml:space="preserve">Wykonawca oświadcza i zapewnia, że osoby podpisujące Umowę w imieniu Wykonawcy są umocowane do podejmowania wiążących zobowiązań w imieniu Wykonawcy w zakresie dotyczącym zawarcia i wykonania Umowy oraz że Wykonawca (I) ma pełne prawo do wykonywania Umowy, (II) Umowa stanowi jego ważne i skuteczne zobowiązanie, (III) uzyskał wszystkie potrzebne zgody swoich organów na zawarcie i wykonanie Umowy, (IV) zawarcie i wykonanie Umowy nie będzie stanowiło naruszenia żadnej innej umowy ani zobowiązania ciążącego na nim, oraz nie naruszy postanowień jego statutu lub umowy spółki, w szczególności ze względu na wymaganą w nich konieczność uzyskania zgód jego organów na zawarcie i wykonanie Umowy, (V) zawarcie i wykonanie Umowy nie naruszy żadnej decyzji administracyjnej lub orzeczenia, którymi jest on związany. </w:t>
      </w:r>
    </w:p>
    <w:p w14:paraId="19D21E22" w14:textId="77777777" w:rsidR="00292295" w:rsidRPr="00417BE8" w:rsidRDefault="00292295" w:rsidP="00E7788C">
      <w:pPr>
        <w:numPr>
          <w:ilvl w:val="0"/>
          <w:numId w:val="57"/>
        </w:numPr>
        <w:spacing w:after="60" w:line="276" w:lineRule="auto"/>
        <w:ind w:left="284" w:hanging="284"/>
        <w:rPr>
          <w:rFonts w:ascii="Verdana" w:hAnsi="Verdana" w:cstheme="minorHAnsi"/>
          <w:sz w:val="16"/>
          <w:szCs w:val="16"/>
        </w:rPr>
      </w:pPr>
      <w:r w:rsidRPr="00417BE8">
        <w:rPr>
          <w:rFonts w:ascii="Verdana" w:eastAsia="Arial" w:hAnsi="Verdana" w:cstheme="minorHAnsi"/>
          <w:sz w:val="16"/>
          <w:szCs w:val="16"/>
        </w:rPr>
        <w:t xml:space="preserve">W celu weryfikacji zdolności finansowej niezbędnej dla realizacji Umowy, na każde żądanie Zamawiającego, Wykonawca w terminie 14 (czternaście) dni przedłoży, (I) zaświadczenie o niezaleganiu ze składkami z tytułu ubezpieczenia społecznego lub stwierdzające stan zaległości, (II) zaświadczenia o niezaleganiu z podatkami lub stwierdzające stan zaległości podatkowej, wszystkie aktualne na 14 (czternaście) dni przed złożeniem. </w:t>
      </w:r>
    </w:p>
    <w:p w14:paraId="2CDACC0E" w14:textId="77777777" w:rsidR="00292295" w:rsidRPr="00417BE8" w:rsidRDefault="00292295" w:rsidP="00E7788C">
      <w:pPr>
        <w:numPr>
          <w:ilvl w:val="0"/>
          <w:numId w:val="57"/>
        </w:numPr>
        <w:spacing w:after="60" w:line="276" w:lineRule="auto"/>
        <w:ind w:left="284" w:hanging="284"/>
        <w:rPr>
          <w:rFonts w:ascii="Verdana" w:hAnsi="Verdana" w:cstheme="minorHAnsi"/>
          <w:sz w:val="16"/>
          <w:szCs w:val="16"/>
        </w:rPr>
      </w:pPr>
      <w:r w:rsidRPr="00417BE8">
        <w:rPr>
          <w:rFonts w:ascii="Verdana" w:eastAsia="Arial" w:hAnsi="Verdana" w:cstheme="minorHAnsi"/>
          <w:sz w:val="16"/>
          <w:szCs w:val="16"/>
        </w:rPr>
        <w:t>W przypadku, jeśli z zaświadczeń przedłożonych przez Wykonawcę wynikać będą kwoty zaległości danin publicznoprawnych, razem z zaświadczeniami Wykonawca przedłoży Zamawiającemu pisemne uzasadnienie takiego stanu oraz plan (wraz z przewidywanymi terminami) jego usunięcia, ewentualnie poświadczenia umorzenia, odroczenia lub rozłożenia na raty zaległości płatności lub wstrzymanie w całości wykonania decyzji organu.</w:t>
      </w:r>
    </w:p>
    <w:p w14:paraId="60D2F66C" w14:textId="77777777" w:rsidR="00292295" w:rsidRPr="00417BE8" w:rsidRDefault="00292295" w:rsidP="00E7788C">
      <w:pPr>
        <w:numPr>
          <w:ilvl w:val="0"/>
          <w:numId w:val="57"/>
        </w:numPr>
        <w:spacing w:after="60" w:line="276" w:lineRule="auto"/>
        <w:ind w:left="284" w:hanging="284"/>
        <w:rPr>
          <w:rFonts w:ascii="Verdana" w:hAnsi="Verdana" w:cstheme="minorHAnsi"/>
          <w:sz w:val="16"/>
          <w:szCs w:val="16"/>
        </w:rPr>
      </w:pPr>
      <w:r w:rsidRPr="00417BE8">
        <w:rPr>
          <w:rFonts w:ascii="Verdana" w:eastAsia="Arial" w:hAnsi="Verdana" w:cstheme="minorHAnsi"/>
          <w:sz w:val="16"/>
          <w:szCs w:val="16"/>
        </w:rPr>
        <w:t xml:space="preserve">W przypadku gdy z zaświadczeń przedłożonych przez Wykonawcę wynikać będą kwoty zaległości danin publicznoprawnych, zaś Wykonawca w pisemnym uzasadnieniu przedłożonym Zamawiającemu wskazał, że jest w sporze z właściwym organem, a decyzja lub inny akt administracyjny będący podstawą wymiaru daniny nie jest ostateczna i wykonalna a jednocześnie wedle rozsądnej oceny Zamawiającego kwota zaległości nie wpłynie na prawidłowe wykonanie Umowy, Zamawiający nie będzie uprawniony do odstąpienia od Umowy. W takim przypadku Wykonawca obowiązany jest informować Zamawiającego o stanie toczącego się sporu, w szczególności o jego zakończeniu w danej instancji lub gdy kwoty zaległości stały się wymagalne. </w:t>
      </w:r>
    </w:p>
    <w:p w14:paraId="18447610" w14:textId="77777777" w:rsidR="00292295" w:rsidRPr="00417BE8" w:rsidRDefault="00292295" w:rsidP="00E7788C">
      <w:pPr>
        <w:numPr>
          <w:ilvl w:val="0"/>
          <w:numId w:val="57"/>
        </w:numPr>
        <w:spacing w:after="60" w:line="276" w:lineRule="auto"/>
        <w:ind w:left="284" w:hanging="284"/>
        <w:rPr>
          <w:rFonts w:ascii="Verdana" w:hAnsi="Verdana" w:cstheme="minorHAnsi"/>
          <w:sz w:val="16"/>
          <w:szCs w:val="16"/>
        </w:rPr>
      </w:pPr>
      <w:r w:rsidRPr="00417BE8">
        <w:rPr>
          <w:rFonts w:ascii="Verdana" w:eastAsia="Arial" w:hAnsi="Verdana" w:cstheme="minorHAnsi"/>
          <w:color w:val="000000" w:themeColor="text1"/>
          <w:sz w:val="16"/>
          <w:szCs w:val="16"/>
        </w:rPr>
        <w:t xml:space="preserve">W razie (I) złożenia wniosku o ogłoszenie upadłości Wykonawcy lub rozwiązania Wykonawcy (II) wszczęcia postępowania restrukturyzacyjnego, naprawczego lub innego podobnego postępowania we właściwej jurysdykcji (III) podjęcia jakiejkolwiek z następujących czynności; zawieszenie płatności lub moratorium w odniesieniu do zobowiązań pieniężnych, wyznaczenia zarządcy przymusowego, administratora, likwidatora lub innej podobnej osoby, (IV) z jakichkolwiek powodów zobowiązanie Wykonawcy wygaśnie, stanie się nieważne, nieskuteczne lub niemożliwe do spełnienia albo wykonanie przez Wykonawcę zobowiązań umownych naruszałoby lub stałoby się sprzeczne z prawem, Wykonawca zobowiązany jest niezwłocznie, nie później niż w terminie 3 (trzech) dni roboczych od daty złożenia wniosku o ogłoszenie upadłości lub od daty uzyskania przez Wykonawcę informacji o złożonym wniosku o ogłoszenie upadłości, otwarciu likwidacji lub wszczęcia postępowania układowego, restrukturyzacyjnego lub innego podobnego postępowania we właściwej jurysdykcji lub zaistnienia innej z wyżej wymienionych sytuacji, powiadomić o tym Zamawiającego. </w:t>
      </w:r>
    </w:p>
    <w:p w14:paraId="1571FBB6" w14:textId="1D910F1C" w:rsidR="00292295" w:rsidRPr="00935D97" w:rsidRDefault="00292295" w:rsidP="00E7788C">
      <w:pPr>
        <w:numPr>
          <w:ilvl w:val="0"/>
          <w:numId w:val="57"/>
        </w:numPr>
        <w:spacing w:after="60" w:line="276" w:lineRule="auto"/>
        <w:ind w:left="284" w:hanging="284"/>
        <w:rPr>
          <w:rFonts w:ascii="Verdana" w:hAnsi="Verdana" w:cstheme="minorHAnsi"/>
          <w:color w:val="000000" w:themeColor="text1"/>
          <w:sz w:val="16"/>
          <w:szCs w:val="16"/>
        </w:rPr>
      </w:pPr>
      <w:bookmarkStart w:id="8" w:name="_Hlk147998367"/>
      <w:r w:rsidRPr="00935D97">
        <w:rPr>
          <w:rFonts w:ascii="Verdana" w:hAnsi="Verdana" w:cstheme="minorHAnsi"/>
          <w:sz w:val="16"/>
          <w:szCs w:val="16"/>
        </w:rPr>
        <w:t xml:space="preserve">Zamawiający oświadcza, że </w:t>
      </w:r>
      <w:r w:rsidR="00F3626E" w:rsidRPr="00935D97">
        <w:rPr>
          <w:rFonts w:ascii="Verdana" w:hAnsi="Verdana" w:cstheme="minorHAnsi"/>
          <w:color w:val="000000" w:themeColor="text1"/>
          <w:sz w:val="16"/>
          <w:szCs w:val="16"/>
        </w:rPr>
        <w:t>posiada</w:t>
      </w:r>
      <w:r w:rsidRPr="00935D97">
        <w:rPr>
          <w:rFonts w:ascii="Verdana" w:hAnsi="Verdana" w:cstheme="minorHAnsi"/>
          <w:sz w:val="16"/>
          <w:szCs w:val="16"/>
        </w:rPr>
        <w:t xml:space="preserve"> status</w:t>
      </w:r>
      <w:r w:rsidR="00F3626E" w:rsidRPr="00935D97">
        <w:rPr>
          <w:rFonts w:ascii="Verdana" w:hAnsi="Verdana" w:cstheme="minorHAnsi"/>
          <w:sz w:val="16"/>
          <w:szCs w:val="16"/>
        </w:rPr>
        <w:t>u</w:t>
      </w:r>
      <w:r w:rsidRPr="00935D97">
        <w:rPr>
          <w:rFonts w:ascii="Verdana" w:hAnsi="Verdana" w:cstheme="minorHAnsi"/>
          <w:sz w:val="16"/>
          <w:szCs w:val="16"/>
        </w:rPr>
        <w:t xml:space="preserve"> dużego przedsiębiorcy w rozumieniu Ustawy o przeciwdziałaniu nadmiernym opóźnieniom w </w:t>
      </w:r>
      <w:r w:rsidRPr="00935D97">
        <w:rPr>
          <w:rFonts w:ascii="Verdana" w:hAnsi="Verdana" w:cstheme="minorHAnsi"/>
          <w:color w:val="000000" w:themeColor="text1"/>
          <w:sz w:val="16"/>
          <w:szCs w:val="16"/>
        </w:rPr>
        <w:t xml:space="preserve">transakcjach handlowych w brzmieniu obowiązującym od dnia 1 stycznia 2020 r. oraz Załącznika I do Rozporządzenia Komisji (UE) nr 651/2014 z dnia 17 czerwca 2014 r. uznającego niektóre rodzaje pomocy za zgodne z rynkiem wewnętrznym w zastosowaniu art. 107 i art. 108 Traktatu (Dz. Urz. UE L 187 z 26.06.2014, str. 1, </w:t>
      </w:r>
      <w:r w:rsidR="00F3626E" w:rsidRPr="00935D97">
        <w:rPr>
          <w:rFonts w:ascii="Verdana" w:hAnsi="Verdana" w:cstheme="minorHAnsi"/>
          <w:color w:val="000000" w:themeColor="text1"/>
          <w:sz w:val="16"/>
          <w:szCs w:val="16"/>
        </w:rPr>
        <w:br/>
      </w:r>
      <w:r w:rsidRPr="00935D97">
        <w:rPr>
          <w:rFonts w:ascii="Verdana" w:hAnsi="Verdana" w:cstheme="minorHAnsi"/>
          <w:color w:val="000000" w:themeColor="text1"/>
          <w:sz w:val="16"/>
          <w:szCs w:val="16"/>
        </w:rPr>
        <w:t xml:space="preserve">z </w:t>
      </w:r>
      <w:proofErr w:type="spellStart"/>
      <w:r w:rsidRPr="00935D97">
        <w:rPr>
          <w:rFonts w:ascii="Verdana" w:hAnsi="Verdana" w:cstheme="minorHAnsi"/>
          <w:color w:val="000000" w:themeColor="text1"/>
          <w:sz w:val="16"/>
          <w:szCs w:val="16"/>
        </w:rPr>
        <w:t>późn</w:t>
      </w:r>
      <w:proofErr w:type="spellEnd"/>
      <w:r w:rsidRPr="00935D97">
        <w:rPr>
          <w:rFonts w:ascii="Verdana" w:hAnsi="Verdana" w:cstheme="minorHAnsi"/>
          <w:color w:val="000000" w:themeColor="text1"/>
          <w:sz w:val="16"/>
          <w:szCs w:val="16"/>
        </w:rPr>
        <w:t>. zm.).</w:t>
      </w:r>
      <w:bookmarkEnd w:id="8"/>
    </w:p>
    <w:p w14:paraId="545E5BBD" w14:textId="4B1E0631" w:rsidR="00816189" w:rsidRPr="00E83F0D" w:rsidRDefault="00816189" w:rsidP="00E7788C">
      <w:pPr>
        <w:numPr>
          <w:ilvl w:val="0"/>
          <w:numId w:val="57"/>
        </w:numPr>
        <w:spacing w:after="60" w:line="276" w:lineRule="auto"/>
        <w:rPr>
          <w:rFonts w:ascii="Verdana" w:hAnsi="Verdana" w:cstheme="minorHAnsi"/>
          <w:sz w:val="16"/>
          <w:szCs w:val="16"/>
        </w:rPr>
      </w:pPr>
      <w:r w:rsidRPr="00E83F0D">
        <w:rPr>
          <w:rFonts w:ascii="Verdana" w:hAnsi="Verdana" w:cstheme="minorHAnsi"/>
          <w:sz w:val="16"/>
          <w:szCs w:val="16"/>
        </w:rPr>
        <w:t xml:space="preserve">Wykonawca ponosi pełną odpowiedzialność za przeprowadzenie procesu weryfikacji WE układu zasilania, w tym </w:t>
      </w:r>
      <w:r>
        <w:rPr>
          <w:rFonts w:ascii="Verdana" w:hAnsi="Verdana" w:cstheme="minorHAnsi"/>
          <w:sz w:val="16"/>
          <w:szCs w:val="16"/>
        </w:rPr>
        <w:br/>
      </w:r>
      <w:r w:rsidRPr="00E83F0D">
        <w:rPr>
          <w:rFonts w:ascii="Verdana" w:hAnsi="Verdana" w:cstheme="minorHAnsi"/>
          <w:sz w:val="16"/>
          <w:szCs w:val="16"/>
        </w:rPr>
        <w:t xml:space="preserve">za wszelkie szkody mogące powstać przy prowadzeniu procesu weryfikacji WE układu zasilania. </w:t>
      </w:r>
      <w:r>
        <w:rPr>
          <w:rFonts w:ascii="Verdana" w:hAnsi="Verdana" w:cstheme="minorHAnsi"/>
          <w:sz w:val="16"/>
          <w:szCs w:val="16"/>
        </w:rPr>
        <w:t xml:space="preserve">Wykonawca </w:t>
      </w:r>
      <w:r w:rsidRPr="00FE68C8">
        <w:rPr>
          <w:rFonts w:ascii="Verdana" w:hAnsi="Verdana" w:cstheme="minorHAnsi"/>
          <w:sz w:val="16"/>
          <w:szCs w:val="16"/>
        </w:rPr>
        <w:t xml:space="preserve">ponosi pełną </w:t>
      </w:r>
      <w:r w:rsidRPr="00FE68C8">
        <w:rPr>
          <w:rFonts w:ascii="Verdana" w:hAnsi="Verdana" w:cstheme="minorHAnsi"/>
          <w:sz w:val="16"/>
          <w:szCs w:val="16"/>
        </w:rPr>
        <w:lastRenderedPageBreak/>
        <w:t xml:space="preserve">odpowiedzialność za działania i zaniechania </w:t>
      </w:r>
      <w:r w:rsidR="00B04C0D">
        <w:rPr>
          <w:rFonts w:ascii="Verdana" w:hAnsi="Verdana" w:cstheme="minorHAnsi"/>
          <w:sz w:val="16"/>
          <w:szCs w:val="16"/>
        </w:rPr>
        <w:t>Personelu Wykonawcy</w:t>
      </w:r>
      <w:r w:rsidRPr="00FE68C8">
        <w:rPr>
          <w:rFonts w:ascii="Verdana" w:hAnsi="Verdana" w:cstheme="minorHAnsi"/>
          <w:sz w:val="16"/>
          <w:szCs w:val="16"/>
        </w:rPr>
        <w:t>, któr</w:t>
      </w:r>
      <w:r w:rsidR="00B04C0D">
        <w:rPr>
          <w:rFonts w:ascii="Verdana" w:hAnsi="Verdana" w:cstheme="minorHAnsi"/>
          <w:sz w:val="16"/>
          <w:szCs w:val="16"/>
        </w:rPr>
        <w:t>e</w:t>
      </w:r>
      <w:r w:rsidRPr="00FE68C8">
        <w:rPr>
          <w:rFonts w:ascii="Verdana" w:hAnsi="Verdana" w:cstheme="minorHAnsi"/>
          <w:sz w:val="16"/>
          <w:szCs w:val="16"/>
        </w:rPr>
        <w:t xml:space="preserve"> powierzył</w:t>
      </w:r>
      <w:r>
        <w:rPr>
          <w:rFonts w:ascii="Verdana" w:hAnsi="Verdana" w:cstheme="minorHAnsi"/>
          <w:sz w:val="16"/>
          <w:szCs w:val="16"/>
        </w:rPr>
        <w:t xml:space="preserve"> </w:t>
      </w:r>
      <w:r w:rsidRPr="00FE68C8">
        <w:rPr>
          <w:rFonts w:ascii="Verdana" w:hAnsi="Verdana" w:cstheme="minorHAnsi"/>
          <w:sz w:val="16"/>
          <w:szCs w:val="16"/>
        </w:rPr>
        <w:t>wykonanie poszczególnych czynności</w:t>
      </w:r>
      <w:r w:rsidR="00B04C0D">
        <w:rPr>
          <w:rFonts w:ascii="Verdana" w:hAnsi="Verdana" w:cstheme="minorHAnsi"/>
          <w:sz w:val="16"/>
          <w:szCs w:val="16"/>
        </w:rPr>
        <w:t xml:space="preserve"> w ramach procesu weryfikacji WE układu zasilania.</w:t>
      </w:r>
    </w:p>
    <w:p w14:paraId="2C51BF87" w14:textId="0C2ACE4A" w:rsidR="00292295" w:rsidRPr="006B027B" w:rsidRDefault="00292295" w:rsidP="00E7788C">
      <w:pPr>
        <w:pStyle w:val="Tekstprzypisukocowego"/>
        <w:numPr>
          <w:ilvl w:val="0"/>
          <w:numId w:val="57"/>
        </w:numPr>
        <w:suppressAutoHyphens w:val="0"/>
        <w:spacing w:after="60" w:line="276" w:lineRule="auto"/>
        <w:ind w:left="284" w:hanging="284"/>
        <w:rPr>
          <w:rFonts w:ascii="Verdana" w:hAnsi="Verdana" w:cs="Arial"/>
          <w:sz w:val="16"/>
          <w:szCs w:val="16"/>
        </w:rPr>
      </w:pPr>
      <w:r w:rsidRPr="006B027B">
        <w:rPr>
          <w:rFonts w:ascii="Verdana" w:hAnsi="Verdana" w:cs="Arial"/>
          <w:sz w:val="16"/>
          <w:szCs w:val="16"/>
        </w:rPr>
        <w:t xml:space="preserve">Wykonawca zobowiązuje się do przyjęcia na siebie odpowiedzialności prawnej i materialnej za szkody powstałe w wyniku niewłaściwego wywiązywania się z zadań objętych przedmiotem Zamówienia.  </w:t>
      </w:r>
    </w:p>
    <w:p w14:paraId="572D5C02" w14:textId="652CED6E" w:rsidR="00292295" w:rsidRPr="006B027B" w:rsidRDefault="00292295" w:rsidP="00E7788C">
      <w:pPr>
        <w:pStyle w:val="Tekstprzypisukocowego"/>
        <w:numPr>
          <w:ilvl w:val="0"/>
          <w:numId w:val="57"/>
        </w:numPr>
        <w:suppressAutoHyphens w:val="0"/>
        <w:spacing w:after="60" w:line="276" w:lineRule="auto"/>
        <w:ind w:left="284" w:hanging="284"/>
        <w:rPr>
          <w:rFonts w:ascii="Verdana" w:hAnsi="Verdana" w:cs="Arial"/>
          <w:sz w:val="16"/>
          <w:szCs w:val="16"/>
        </w:rPr>
      </w:pPr>
      <w:r w:rsidRPr="006B027B">
        <w:rPr>
          <w:rFonts w:ascii="Verdana" w:hAnsi="Verdana" w:cs="Arial"/>
          <w:sz w:val="16"/>
          <w:szCs w:val="16"/>
        </w:rPr>
        <w:t xml:space="preserve">Wykonawca zobowiązuje się do przyjęcia pełnej odpowiedzialności cywilnej za wszelkie zawinione przez siebie szkody osobiste i majątkowe wobec osób trzecich, które mogą powstać w związku z wykonywaniem Zamówienia oraz roszczenia odszkodowawcze wynikające z prawomocnych orzeczeń sądowych, łącznie z wszelkimi wynikającymi z tego tytułu kosztami, które mogłyby być skierowane do Zamawiającego, osób upoważnionych do ich reprezentacji, pracowników </w:t>
      </w:r>
      <w:r w:rsidR="00C126BA">
        <w:rPr>
          <w:rFonts w:ascii="Verdana" w:hAnsi="Verdana" w:cs="Arial"/>
          <w:sz w:val="16"/>
          <w:szCs w:val="16"/>
        </w:rPr>
        <w:br/>
      </w:r>
      <w:r w:rsidRPr="006B027B">
        <w:rPr>
          <w:rFonts w:ascii="Verdana" w:hAnsi="Verdana" w:cs="Arial"/>
          <w:sz w:val="16"/>
          <w:szCs w:val="16"/>
        </w:rPr>
        <w:t xml:space="preserve">i innych osób działających w imieniu Zamawiającego.  </w:t>
      </w:r>
    </w:p>
    <w:p w14:paraId="1EE6984C" w14:textId="21BF674B" w:rsidR="00F3626E" w:rsidRDefault="00F3626E" w:rsidP="00E7788C">
      <w:pPr>
        <w:pStyle w:val="Nagwek1"/>
        <w:numPr>
          <w:ilvl w:val="0"/>
          <w:numId w:val="24"/>
        </w:numPr>
        <w:spacing w:before="0" w:after="60" w:line="276" w:lineRule="auto"/>
        <w:ind w:left="567" w:hanging="207"/>
        <w:jc w:val="center"/>
        <w:rPr>
          <w:rFonts w:ascii="Trebuchet MS" w:eastAsia="Arial" w:hAnsi="Trebuchet MS" w:cstheme="minorHAnsi"/>
          <w:color w:val="000000" w:themeColor="text1"/>
          <w:sz w:val="20"/>
          <w:szCs w:val="20"/>
        </w:rPr>
      </w:pPr>
      <w:r>
        <w:rPr>
          <w:rFonts w:ascii="Trebuchet MS" w:eastAsia="Arial" w:hAnsi="Trebuchet MS" w:cstheme="minorHAnsi"/>
          <w:color w:val="000000" w:themeColor="text1"/>
          <w:sz w:val="20"/>
          <w:szCs w:val="20"/>
        </w:rPr>
        <w:t>ZAMAWIAJĄcy</w:t>
      </w:r>
    </w:p>
    <w:p w14:paraId="6F46E98A" w14:textId="56ED8E96" w:rsidR="0066347F" w:rsidRDefault="0066347F" w:rsidP="00E7788C">
      <w:pPr>
        <w:pStyle w:val="Akapitzlist"/>
        <w:numPr>
          <w:ilvl w:val="3"/>
          <w:numId w:val="24"/>
        </w:numPr>
        <w:spacing w:after="60" w:line="276" w:lineRule="auto"/>
        <w:ind w:left="283" w:hanging="357"/>
        <w:rPr>
          <w:rFonts w:ascii="Verdana" w:hAnsi="Verdana" w:cs="Arial"/>
          <w:kern w:val="1"/>
          <w:sz w:val="16"/>
          <w:szCs w:val="16"/>
          <w:lang w:eastAsia="hi-IN" w:bidi="hi-IN"/>
        </w:rPr>
      </w:pPr>
      <w:r w:rsidRPr="00562673">
        <w:rPr>
          <w:rFonts w:ascii="Verdana" w:hAnsi="Verdana" w:cs="Arial"/>
          <w:kern w:val="1"/>
          <w:sz w:val="16"/>
          <w:szCs w:val="16"/>
          <w:lang w:eastAsia="hi-IN" w:bidi="hi-IN"/>
        </w:rPr>
        <w:t>P</w:t>
      </w:r>
      <w:r w:rsidR="00275EEB" w:rsidRPr="00562673">
        <w:rPr>
          <w:rFonts w:ascii="Verdana" w:hAnsi="Verdana" w:cs="Arial"/>
          <w:kern w:val="1"/>
          <w:sz w:val="16"/>
          <w:szCs w:val="16"/>
          <w:lang w:eastAsia="hi-IN" w:bidi="hi-IN"/>
        </w:rPr>
        <w:t>GE EK</w:t>
      </w:r>
      <w:r w:rsidRPr="00562673">
        <w:rPr>
          <w:rFonts w:ascii="Verdana" w:hAnsi="Verdana" w:cs="Arial"/>
          <w:kern w:val="1"/>
          <w:sz w:val="16"/>
          <w:szCs w:val="16"/>
          <w:lang w:eastAsia="hi-IN" w:bidi="hi-IN"/>
        </w:rPr>
        <w:t xml:space="preserve"> zobowiązuje się do przestrzegania wszystkich, odnoszących się do niej, postanowień </w:t>
      </w:r>
      <w:r w:rsidR="00275EEB" w:rsidRPr="00562673">
        <w:rPr>
          <w:rFonts w:ascii="Verdana" w:hAnsi="Verdana" w:cs="Arial"/>
          <w:kern w:val="1"/>
          <w:sz w:val="16"/>
          <w:szCs w:val="16"/>
          <w:lang w:eastAsia="hi-IN" w:bidi="hi-IN"/>
        </w:rPr>
        <w:t>przepisów</w:t>
      </w:r>
      <w:r w:rsidRPr="00562673">
        <w:rPr>
          <w:rFonts w:ascii="Verdana" w:hAnsi="Verdana" w:cs="Arial"/>
          <w:kern w:val="1"/>
          <w:sz w:val="16"/>
          <w:szCs w:val="16"/>
          <w:lang w:eastAsia="hi-IN" w:bidi="hi-IN"/>
        </w:rPr>
        <w:t xml:space="preserve"> wyszczególnionych w § </w:t>
      </w:r>
      <w:r w:rsidR="00275EEB" w:rsidRPr="00562673">
        <w:rPr>
          <w:rFonts w:ascii="Verdana" w:hAnsi="Verdana" w:cs="Arial"/>
          <w:kern w:val="1"/>
          <w:sz w:val="16"/>
          <w:szCs w:val="16"/>
          <w:lang w:eastAsia="hi-IN" w:bidi="hi-IN"/>
        </w:rPr>
        <w:t>4</w:t>
      </w:r>
      <w:r w:rsidRPr="00562673">
        <w:rPr>
          <w:rFonts w:ascii="Verdana" w:hAnsi="Verdana" w:cs="Arial"/>
          <w:kern w:val="1"/>
          <w:sz w:val="16"/>
          <w:szCs w:val="16"/>
          <w:lang w:eastAsia="hi-IN" w:bidi="hi-IN"/>
        </w:rPr>
        <w:t xml:space="preserve"> ust. </w:t>
      </w:r>
      <w:r w:rsidR="00275EEB" w:rsidRPr="00562673">
        <w:rPr>
          <w:rFonts w:ascii="Verdana" w:hAnsi="Verdana" w:cs="Arial"/>
          <w:kern w:val="1"/>
          <w:sz w:val="16"/>
          <w:szCs w:val="16"/>
          <w:lang w:eastAsia="hi-IN" w:bidi="hi-IN"/>
        </w:rPr>
        <w:t>1</w:t>
      </w:r>
      <w:r w:rsidRPr="00562673">
        <w:rPr>
          <w:rFonts w:ascii="Verdana" w:hAnsi="Verdana" w:cs="Arial"/>
          <w:kern w:val="1"/>
          <w:sz w:val="16"/>
          <w:szCs w:val="16"/>
          <w:lang w:eastAsia="hi-IN" w:bidi="hi-IN"/>
        </w:rPr>
        <w:t xml:space="preserve"> i innych</w:t>
      </w:r>
      <w:r w:rsidRPr="0066347F">
        <w:rPr>
          <w:rFonts w:ascii="Verdana" w:hAnsi="Verdana" w:cs="Arial"/>
          <w:kern w:val="1"/>
          <w:sz w:val="16"/>
          <w:szCs w:val="16"/>
          <w:lang w:eastAsia="hi-IN" w:bidi="hi-IN"/>
        </w:rPr>
        <w:t xml:space="preserve"> dokumentów normatywnych, które mają zastosowanie do procesu weryfikacji WE </w:t>
      </w:r>
      <w:r w:rsidR="00275EEB">
        <w:rPr>
          <w:rFonts w:ascii="Verdana" w:hAnsi="Verdana" w:cs="Arial"/>
          <w:kern w:val="1"/>
          <w:sz w:val="16"/>
          <w:szCs w:val="16"/>
          <w:lang w:eastAsia="hi-IN" w:bidi="hi-IN"/>
        </w:rPr>
        <w:t>układu zasilania</w:t>
      </w:r>
      <w:r w:rsidRPr="0066347F">
        <w:rPr>
          <w:rFonts w:ascii="Verdana" w:hAnsi="Verdana" w:cs="Arial"/>
          <w:kern w:val="1"/>
          <w:sz w:val="16"/>
          <w:szCs w:val="16"/>
          <w:lang w:eastAsia="hi-IN" w:bidi="hi-IN"/>
        </w:rPr>
        <w:t xml:space="preserve">. </w:t>
      </w:r>
    </w:p>
    <w:p w14:paraId="522EBE5D" w14:textId="0AA54038" w:rsidR="0066347F" w:rsidRDefault="0066347F" w:rsidP="00E7788C">
      <w:pPr>
        <w:pStyle w:val="Akapitzlist"/>
        <w:numPr>
          <w:ilvl w:val="3"/>
          <w:numId w:val="24"/>
        </w:numPr>
        <w:spacing w:after="60" w:line="276" w:lineRule="auto"/>
        <w:ind w:left="283" w:hanging="357"/>
        <w:rPr>
          <w:rFonts w:ascii="Verdana" w:hAnsi="Verdana" w:cs="Arial"/>
          <w:kern w:val="1"/>
          <w:sz w:val="16"/>
          <w:szCs w:val="16"/>
          <w:lang w:eastAsia="hi-IN" w:bidi="hi-IN"/>
        </w:rPr>
      </w:pPr>
      <w:r w:rsidRPr="0066347F">
        <w:rPr>
          <w:rFonts w:ascii="Verdana" w:hAnsi="Verdana" w:cs="Arial"/>
          <w:kern w:val="1"/>
          <w:sz w:val="16"/>
          <w:szCs w:val="16"/>
          <w:lang w:eastAsia="hi-IN" w:bidi="hi-IN"/>
        </w:rPr>
        <w:t>P</w:t>
      </w:r>
      <w:r w:rsidR="00787A82">
        <w:rPr>
          <w:rFonts w:ascii="Verdana" w:hAnsi="Verdana" w:cs="Arial"/>
          <w:kern w:val="1"/>
          <w:sz w:val="16"/>
          <w:szCs w:val="16"/>
          <w:lang w:eastAsia="hi-IN" w:bidi="hi-IN"/>
        </w:rPr>
        <w:t>GE EK</w:t>
      </w:r>
      <w:r w:rsidRPr="0066347F">
        <w:rPr>
          <w:rFonts w:ascii="Verdana" w:hAnsi="Verdana" w:cs="Arial"/>
          <w:kern w:val="1"/>
          <w:sz w:val="16"/>
          <w:szCs w:val="16"/>
          <w:lang w:eastAsia="hi-IN" w:bidi="hi-IN"/>
        </w:rPr>
        <w:t xml:space="preserve"> zobowiązuje się informować niezwłocznie Jednostkę Notyfikowaną o wszystkich ważnych zmianach i działaniach dotyczących </w:t>
      </w:r>
      <w:r w:rsidR="00787A82">
        <w:rPr>
          <w:rFonts w:ascii="Verdana" w:hAnsi="Verdana" w:cs="Arial"/>
          <w:kern w:val="1"/>
          <w:sz w:val="16"/>
          <w:szCs w:val="16"/>
          <w:lang w:eastAsia="hi-IN" w:bidi="hi-IN"/>
        </w:rPr>
        <w:t>obiektów zasilania</w:t>
      </w:r>
      <w:r w:rsidRPr="0066347F">
        <w:rPr>
          <w:rFonts w:ascii="Verdana" w:hAnsi="Verdana" w:cs="Arial"/>
          <w:kern w:val="1"/>
          <w:sz w:val="16"/>
          <w:szCs w:val="16"/>
          <w:lang w:eastAsia="hi-IN" w:bidi="hi-IN"/>
        </w:rPr>
        <w:t xml:space="preserve">, które mogą mieć wpływ na przebieg </w:t>
      </w:r>
      <w:r w:rsidR="00B04C0D">
        <w:rPr>
          <w:rFonts w:ascii="Verdana" w:hAnsi="Verdana" w:cs="Arial"/>
          <w:kern w:val="1"/>
          <w:sz w:val="16"/>
          <w:szCs w:val="16"/>
          <w:lang w:eastAsia="hi-IN" w:bidi="hi-IN"/>
        </w:rPr>
        <w:t xml:space="preserve">procesu </w:t>
      </w:r>
      <w:r w:rsidRPr="0066347F">
        <w:rPr>
          <w:rFonts w:ascii="Verdana" w:hAnsi="Verdana" w:cs="Arial"/>
          <w:kern w:val="1"/>
          <w:sz w:val="16"/>
          <w:szCs w:val="16"/>
          <w:lang w:eastAsia="hi-IN" w:bidi="hi-IN"/>
        </w:rPr>
        <w:t>weryfikacji WE</w:t>
      </w:r>
      <w:r w:rsidR="00787A82">
        <w:rPr>
          <w:rFonts w:ascii="Verdana" w:hAnsi="Verdana" w:cs="Arial"/>
          <w:kern w:val="1"/>
          <w:sz w:val="16"/>
          <w:szCs w:val="16"/>
          <w:lang w:eastAsia="hi-IN" w:bidi="hi-IN"/>
        </w:rPr>
        <w:t xml:space="preserve"> układu zasilania</w:t>
      </w:r>
      <w:r w:rsidRPr="0066347F">
        <w:rPr>
          <w:rFonts w:ascii="Verdana" w:hAnsi="Verdana" w:cs="Arial"/>
          <w:kern w:val="1"/>
          <w:sz w:val="16"/>
          <w:szCs w:val="16"/>
          <w:lang w:eastAsia="hi-IN" w:bidi="hi-IN"/>
        </w:rPr>
        <w:t>. P</w:t>
      </w:r>
      <w:r w:rsidR="00787A82">
        <w:rPr>
          <w:rFonts w:ascii="Verdana" w:hAnsi="Verdana" w:cs="Arial"/>
          <w:kern w:val="1"/>
          <w:sz w:val="16"/>
          <w:szCs w:val="16"/>
          <w:lang w:eastAsia="hi-IN" w:bidi="hi-IN"/>
        </w:rPr>
        <w:t>GE EK</w:t>
      </w:r>
      <w:r w:rsidRPr="0066347F">
        <w:rPr>
          <w:rFonts w:ascii="Verdana" w:hAnsi="Verdana" w:cs="Arial"/>
          <w:kern w:val="1"/>
          <w:sz w:val="16"/>
          <w:szCs w:val="16"/>
          <w:lang w:eastAsia="hi-IN" w:bidi="hi-IN"/>
        </w:rPr>
        <w:t xml:space="preserve"> umożliwi, personelowi Jednostki Notyfikowanej udział w tych działaniach, jeżeli będzie to uzasadnione.</w:t>
      </w:r>
    </w:p>
    <w:p w14:paraId="21F63D39" w14:textId="686197B2" w:rsidR="0066347F" w:rsidRDefault="0066347F" w:rsidP="00E7788C">
      <w:pPr>
        <w:pStyle w:val="Akapitzlist"/>
        <w:numPr>
          <w:ilvl w:val="3"/>
          <w:numId w:val="24"/>
        </w:numPr>
        <w:spacing w:after="60" w:line="276" w:lineRule="auto"/>
        <w:ind w:left="283" w:hanging="357"/>
        <w:rPr>
          <w:rFonts w:ascii="Verdana" w:hAnsi="Verdana" w:cs="Arial"/>
          <w:kern w:val="1"/>
          <w:sz w:val="16"/>
          <w:szCs w:val="16"/>
          <w:lang w:eastAsia="hi-IN" w:bidi="hi-IN"/>
        </w:rPr>
      </w:pPr>
      <w:r w:rsidRPr="0066347F">
        <w:rPr>
          <w:rFonts w:ascii="Verdana" w:hAnsi="Verdana" w:cs="Arial"/>
          <w:kern w:val="1"/>
          <w:sz w:val="16"/>
          <w:szCs w:val="16"/>
          <w:lang w:eastAsia="hi-IN" w:bidi="hi-IN"/>
        </w:rPr>
        <w:t>P</w:t>
      </w:r>
      <w:r w:rsidR="00787A82">
        <w:rPr>
          <w:rFonts w:ascii="Verdana" w:hAnsi="Verdana" w:cs="Arial"/>
          <w:kern w:val="1"/>
          <w:sz w:val="16"/>
          <w:szCs w:val="16"/>
          <w:lang w:eastAsia="hi-IN" w:bidi="hi-IN"/>
        </w:rPr>
        <w:t>GE EK</w:t>
      </w:r>
      <w:r w:rsidRPr="0066347F">
        <w:rPr>
          <w:rFonts w:ascii="Verdana" w:hAnsi="Verdana" w:cs="Arial"/>
          <w:kern w:val="1"/>
          <w:sz w:val="16"/>
          <w:szCs w:val="16"/>
          <w:lang w:eastAsia="hi-IN" w:bidi="hi-IN"/>
        </w:rPr>
        <w:t xml:space="preserve"> ma prawo do uzyskania bieżących informacji i wyjaśnień na temat przebiegu weryfikacji WE</w:t>
      </w:r>
      <w:r w:rsidR="00787A82">
        <w:rPr>
          <w:rFonts w:ascii="Verdana" w:hAnsi="Verdana" w:cs="Arial"/>
          <w:kern w:val="1"/>
          <w:sz w:val="16"/>
          <w:szCs w:val="16"/>
          <w:lang w:eastAsia="hi-IN" w:bidi="hi-IN"/>
        </w:rPr>
        <w:t xml:space="preserve"> układu zasilania</w:t>
      </w:r>
      <w:r w:rsidRPr="0066347F">
        <w:rPr>
          <w:rFonts w:ascii="Verdana" w:hAnsi="Verdana" w:cs="Arial"/>
          <w:kern w:val="1"/>
          <w:sz w:val="16"/>
          <w:szCs w:val="16"/>
          <w:lang w:eastAsia="hi-IN" w:bidi="hi-IN"/>
        </w:rPr>
        <w:t>, postępu prac oraz istoty wymagań, względem których prowadzona jest ocena.</w:t>
      </w:r>
    </w:p>
    <w:p w14:paraId="37A39EBB" w14:textId="29E40E04" w:rsidR="00764000" w:rsidRDefault="0066347F" w:rsidP="00E7788C">
      <w:pPr>
        <w:pStyle w:val="Akapitzlist"/>
        <w:numPr>
          <w:ilvl w:val="3"/>
          <w:numId w:val="24"/>
        </w:numPr>
        <w:spacing w:after="60" w:line="276" w:lineRule="auto"/>
        <w:ind w:left="283" w:hanging="357"/>
        <w:rPr>
          <w:rFonts w:ascii="Verdana" w:hAnsi="Verdana" w:cs="Arial"/>
          <w:kern w:val="1"/>
          <w:sz w:val="16"/>
          <w:szCs w:val="16"/>
          <w:lang w:eastAsia="hi-IN" w:bidi="hi-IN"/>
        </w:rPr>
      </w:pPr>
      <w:r w:rsidRPr="0066347F">
        <w:rPr>
          <w:rFonts w:ascii="Verdana" w:hAnsi="Verdana" w:cs="Arial"/>
          <w:kern w:val="1"/>
          <w:sz w:val="16"/>
          <w:szCs w:val="16"/>
          <w:lang w:eastAsia="hi-IN" w:bidi="hi-IN"/>
        </w:rPr>
        <w:t>P</w:t>
      </w:r>
      <w:r w:rsidR="00787A82">
        <w:rPr>
          <w:rFonts w:ascii="Verdana" w:hAnsi="Verdana" w:cs="Arial"/>
          <w:kern w:val="1"/>
          <w:sz w:val="16"/>
          <w:szCs w:val="16"/>
          <w:lang w:eastAsia="hi-IN" w:bidi="hi-IN"/>
        </w:rPr>
        <w:t>GE EK</w:t>
      </w:r>
      <w:r w:rsidRPr="0066347F">
        <w:rPr>
          <w:rFonts w:ascii="Verdana" w:hAnsi="Verdana" w:cs="Arial"/>
          <w:kern w:val="1"/>
          <w:sz w:val="16"/>
          <w:szCs w:val="16"/>
          <w:lang w:eastAsia="hi-IN" w:bidi="hi-IN"/>
        </w:rPr>
        <w:t xml:space="preserve"> zobowiązuje się udostępnić Jednostce Notyfikowanej plac budowy oraz ukończone, samodzielne funkcjonalnie elementy podsystemu w celu przeprowadzenia monitorowania, wizji lokalnych i pomiarów, wraz z możliwością zapoznania się z niezbędną dokumentacją dotyczącą budowy.</w:t>
      </w:r>
    </w:p>
    <w:p w14:paraId="5E99C046" w14:textId="652D8229" w:rsidR="00764000" w:rsidRDefault="0066347F" w:rsidP="00E7788C">
      <w:pPr>
        <w:pStyle w:val="Akapitzlist"/>
        <w:numPr>
          <w:ilvl w:val="3"/>
          <w:numId w:val="24"/>
        </w:numPr>
        <w:spacing w:after="60" w:line="276" w:lineRule="auto"/>
        <w:ind w:left="283" w:hanging="357"/>
        <w:rPr>
          <w:rFonts w:ascii="Verdana" w:hAnsi="Verdana" w:cs="Arial"/>
          <w:kern w:val="1"/>
          <w:sz w:val="16"/>
          <w:szCs w:val="16"/>
          <w:lang w:eastAsia="hi-IN" w:bidi="hi-IN"/>
        </w:rPr>
      </w:pPr>
      <w:r w:rsidRPr="00764000">
        <w:rPr>
          <w:rFonts w:ascii="Verdana" w:hAnsi="Verdana" w:cs="Arial"/>
          <w:kern w:val="1"/>
          <w:sz w:val="16"/>
          <w:szCs w:val="16"/>
          <w:lang w:eastAsia="hi-IN" w:bidi="hi-IN"/>
        </w:rPr>
        <w:t>P</w:t>
      </w:r>
      <w:r w:rsidR="00787A82">
        <w:rPr>
          <w:rFonts w:ascii="Verdana" w:hAnsi="Verdana" w:cs="Arial"/>
          <w:kern w:val="1"/>
          <w:sz w:val="16"/>
          <w:szCs w:val="16"/>
          <w:lang w:eastAsia="hi-IN" w:bidi="hi-IN"/>
        </w:rPr>
        <w:t>GE EK</w:t>
      </w:r>
      <w:r w:rsidRPr="00764000">
        <w:rPr>
          <w:rFonts w:ascii="Verdana" w:hAnsi="Verdana" w:cs="Arial"/>
          <w:kern w:val="1"/>
          <w:sz w:val="16"/>
          <w:szCs w:val="16"/>
          <w:lang w:eastAsia="hi-IN" w:bidi="hi-IN"/>
        </w:rPr>
        <w:t xml:space="preserve"> ma prawo do przerwania </w:t>
      </w:r>
      <w:r w:rsidR="00B04C0D">
        <w:rPr>
          <w:rFonts w:ascii="Verdana" w:hAnsi="Verdana" w:cs="Arial"/>
          <w:kern w:val="1"/>
          <w:sz w:val="16"/>
          <w:szCs w:val="16"/>
          <w:lang w:eastAsia="hi-IN" w:bidi="hi-IN"/>
        </w:rPr>
        <w:t xml:space="preserve">procesu </w:t>
      </w:r>
      <w:r w:rsidRPr="00764000">
        <w:rPr>
          <w:rFonts w:ascii="Verdana" w:hAnsi="Verdana" w:cs="Arial"/>
          <w:kern w:val="1"/>
          <w:sz w:val="16"/>
          <w:szCs w:val="16"/>
          <w:lang w:eastAsia="hi-IN" w:bidi="hi-IN"/>
        </w:rPr>
        <w:t>weryfikacji WE</w:t>
      </w:r>
      <w:r w:rsidR="00787A82">
        <w:rPr>
          <w:rFonts w:ascii="Verdana" w:hAnsi="Verdana" w:cs="Arial"/>
          <w:kern w:val="1"/>
          <w:sz w:val="16"/>
          <w:szCs w:val="16"/>
          <w:lang w:eastAsia="hi-IN" w:bidi="hi-IN"/>
        </w:rPr>
        <w:t xml:space="preserve"> układu zasilania</w:t>
      </w:r>
      <w:r w:rsidRPr="00764000">
        <w:rPr>
          <w:rFonts w:ascii="Verdana" w:hAnsi="Verdana" w:cs="Arial"/>
          <w:kern w:val="1"/>
          <w:sz w:val="16"/>
          <w:szCs w:val="16"/>
          <w:lang w:eastAsia="hi-IN" w:bidi="hi-IN"/>
        </w:rPr>
        <w:t xml:space="preserve"> w każdym momencie pod warunkiem podania </w:t>
      </w:r>
      <w:r w:rsidR="00562673">
        <w:rPr>
          <w:rFonts w:ascii="Verdana" w:hAnsi="Verdana" w:cs="Arial"/>
          <w:kern w:val="1"/>
          <w:sz w:val="16"/>
          <w:szCs w:val="16"/>
          <w:lang w:eastAsia="hi-IN" w:bidi="hi-IN"/>
        </w:rPr>
        <w:br/>
      </w:r>
      <w:r w:rsidRPr="00764000">
        <w:rPr>
          <w:rFonts w:ascii="Verdana" w:hAnsi="Verdana" w:cs="Arial"/>
          <w:kern w:val="1"/>
          <w:sz w:val="16"/>
          <w:szCs w:val="16"/>
          <w:lang w:eastAsia="hi-IN" w:bidi="hi-IN"/>
        </w:rPr>
        <w:t>na piśmie powodów takiej decyzji. W przypadku przerwania procesu weryfikacji WE na wniosek P</w:t>
      </w:r>
      <w:r w:rsidR="002E4ED2">
        <w:rPr>
          <w:rFonts w:ascii="Verdana" w:hAnsi="Verdana" w:cs="Arial"/>
          <w:kern w:val="1"/>
          <w:sz w:val="16"/>
          <w:szCs w:val="16"/>
          <w:lang w:eastAsia="hi-IN" w:bidi="hi-IN"/>
        </w:rPr>
        <w:t>GE EK,</w:t>
      </w:r>
      <w:r w:rsidRPr="00764000">
        <w:rPr>
          <w:rFonts w:ascii="Verdana" w:hAnsi="Verdana" w:cs="Arial"/>
          <w:kern w:val="1"/>
          <w:sz w:val="16"/>
          <w:szCs w:val="16"/>
          <w:lang w:eastAsia="hi-IN" w:bidi="hi-IN"/>
        </w:rPr>
        <w:t xml:space="preserve"> Jednostce Notyfikowanej należne będzie wynagrodzenie proporcjonalne do zakresu wykonanych prac. </w:t>
      </w:r>
    </w:p>
    <w:p w14:paraId="791B87D3" w14:textId="1DE74746" w:rsidR="00764000" w:rsidRDefault="0066347F" w:rsidP="00E7788C">
      <w:pPr>
        <w:pStyle w:val="Akapitzlist"/>
        <w:numPr>
          <w:ilvl w:val="3"/>
          <w:numId w:val="24"/>
        </w:numPr>
        <w:spacing w:after="60" w:line="276" w:lineRule="auto"/>
        <w:ind w:left="283" w:hanging="357"/>
        <w:rPr>
          <w:rFonts w:ascii="Verdana" w:hAnsi="Verdana" w:cs="Arial"/>
          <w:kern w:val="1"/>
          <w:sz w:val="16"/>
          <w:szCs w:val="16"/>
          <w:lang w:eastAsia="hi-IN" w:bidi="hi-IN"/>
        </w:rPr>
      </w:pPr>
      <w:r w:rsidRPr="00764000">
        <w:rPr>
          <w:rFonts w:ascii="Verdana" w:hAnsi="Verdana" w:cs="Arial"/>
          <w:kern w:val="1"/>
          <w:sz w:val="16"/>
          <w:szCs w:val="16"/>
          <w:lang w:eastAsia="hi-IN" w:bidi="hi-IN"/>
        </w:rPr>
        <w:t>P</w:t>
      </w:r>
      <w:r w:rsidR="002E4ED2">
        <w:rPr>
          <w:rFonts w:ascii="Verdana" w:hAnsi="Verdana" w:cs="Arial"/>
          <w:kern w:val="1"/>
          <w:sz w:val="16"/>
          <w:szCs w:val="16"/>
          <w:lang w:eastAsia="hi-IN" w:bidi="hi-IN"/>
        </w:rPr>
        <w:t>GE EK</w:t>
      </w:r>
      <w:r w:rsidRPr="00764000">
        <w:rPr>
          <w:rFonts w:ascii="Verdana" w:hAnsi="Verdana" w:cs="Arial"/>
          <w:kern w:val="1"/>
          <w:sz w:val="16"/>
          <w:szCs w:val="16"/>
          <w:lang w:eastAsia="hi-IN" w:bidi="hi-IN"/>
        </w:rPr>
        <w:t xml:space="preserve"> może złożyć do Jednostki Notyfikowanej skargę dotyczącą działań Jednostki Notyfikowanej zgodnie z procedurą obowiązującą w Jednostce Notyfikowanej. W przypadku zmiany przedmiotowej procedury Jednostka Notyfikowana zobowiązana jest do niezwłocznego poinformowania P</w:t>
      </w:r>
      <w:r w:rsidR="002E4ED2">
        <w:rPr>
          <w:rFonts w:ascii="Verdana" w:hAnsi="Verdana" w:cs="Arial"/>
          <w:kern w:val="1"/>
          <w:sz w:val="16"/>
          <w:szCs w:val="16"/>
          <w:lang w:eastAsia="hi-IN" w:bidi="hi-IN"/>
        </w:rPr>
        <w:t>GE EK</w:t>
      </w:r>
      <w:r w:rsidRPr="00764000">
        <w:rPr>
          <w:rFonts w:ascii="Verdana" w:hAnsi="Verdana" w:cs="Arial"/>
          <w:kern w:val="1"/>
          <w:sz w:val="16"/>
          <w:szCs w:val="16"/>
          <w:lang w:eastAsia="hi-IN" w:bidi="hi-IN"/>
        </w:rPr>
        <w:t>. P</w:t>
      </w:r>
      <w:r w:rsidR="002E4ED2">
        <w:rPr>
          <w:rFonts w:ascii="Verdana" w:hAnsi="Verdana" w:cs="Arial"/>
          <w:kern w:val="1"/>
          <w:sz w:val="16"/>
          <w:szCs w:val="16"/>
          <w:lang w:eastAsia="hi-IN" w:bidi="hi-IN"/>
        </w:rPr>
        <w:t>GE EK</w:t>
      </w:r>
      <w:r w:rsidRPr="00764000">
        <w:rPr>
          <w:rFonts w:ascii="Verdana" w:hAnsi="Verdana" w:cs="Arial"/>
          <w:kern w:val="1"/>
          <w:sz w:val="16"/>
          <w:szCs w:val="16"/>
          <w:lang w:eastAsia="hi-IN" w:bidi="hi-IN"/>
        </w:rPr>
        <w:t xml:space="preserve"> przysługuje również możliwość wniesienia skargi </w:t>
      </w:r>
      <w:r w:rsidR="00562673">
        <w:rPr>
          <w:rFonts w:ascii="Verdana" w:hAnsi="Verdana" w:cs="Arial"/>
          <w:kern w:val="1"/>
          <w:sz w:val="16"/>
          <w:szCs w:val="16"/>
          <w:lang w:eastAsia="hi-IN" w:bidi="hi-IN"/>
        </w:rPr>
        <w:br/>
      </w:r>
      <w:r w:rsidRPr="00764000">
        <w:rPr>
          <w:rFonts w:ascii="Verdana" w:hAnsi="Verdana" w:cs="Arial"/>
          <w:kern w:val="1"/>
          <w:sz w:val="16"/>
          <w:szCs w:val="16"/>
          <w:lang w:eastAsia="hi-IN" w:bidi="hi-IN"/>
        </w:rPr>
        <w:t>do Polskiego Centrum Akredytacji.</w:t>
      </w:r>
    </w:p>
    <w:p w14:paraId="528928F9" w14:textId="4CA5FCE1" w:rsidR="0066347F" w:rsidRPr="00764000" w:rsidRDefault="0066347F" w:rsidP="00E7788C">
      <w:pPr>
        <w:pStyle w:val="Akapitzlist"/>
        <w:numPr>
          <w:ilvl w:val="3"/>
          <w:numId w:val="24"/>
        </w:numPr>
        <w:spacing w:after="60" w:line="276" w:lineRule="auto"/>
        <w:ind w:left="283" w:hanging="357"/>
        <w:rPr>
          <w:rFonts w:ascii="Verdana" w:hAnsi="Verdana" w:cs="Arial"/>
          <w:kern w:val="1"/>
          <w:sz w:val="16"/>
          <w:szCs w:val="16"/>
          <w:lang w:eastAsia="hi-IN" w:bidi="hi-IN"/>
        </w:rPr>
      </w:pPr>
      <w:r w:rsidRPr="00764000">
        <w:rPr>
          <w:rFonts w:ascii="Verdana" w:hAnsi="Verdana" w:cs="Arial"/>
          <w:kern w:val="1"/>
          <w:sz w:val="16"/>
          <w:szCs w:val="16"/>
          <w:lang w:eastAsia="hi-IN" w:bidi="hi-IN"/>
        </w:rPr>
        <w:t>P</w:t>
      </w:r>
      <w:r w:rsidR="002E4ED2">
        <w:rPr>
          <w:rFonts w:ascii="Verdana" w:hAnsi="Verdana" w:cs="Arial"/>
          <w:kern w:val="1"/>
          <w:sz w:val="16"/>
          <w:szCs w:val="16"/>
          <w:lang w:eastAsia="hi-IN" w:bidi="hi-IN"/>
        </w:rPr>
        <w:t>GE EK</w:t>
      </w:r>
      <w:r w:rsidRPr="00764000">
        <w:rPr>
          <w:rFonts w:ascii="Verdana" w:hAnsi="Verdana" w:cs="Arial"/>
          <w:kern w:val="1"/>
          <w:sz w:val="16"/>
          <w:szCs w:val="16"/>
          <w:lang w:eastAsia="hi-IN" w:bidi="hi-IN"/>
        </w:rPr>
        <w:t xml:space="preserve"> zobowiązuje się umożliwić uczestnictwo obserwatorów (np. audytorów Polskiego Centrum Akredytacji przeprowadzających obserwację działań Jednostki Notyfikowanej) w pracach Jednostki Notyfikowanej wykonywanych </w:t>
      </w:r>
      <w:r w:rsidR="00562673">
        <w:rPr>
          <w:rFonts w:ascii="Verdana" w:hAnsi="Verdana" w:cs="Arial"/>
          <w:kern w:val="1"/>
          <w:sz w:val="16"/>
          <w:szCs w:val="16"/>
          <w:lang w:eastAsia="hi-IN" w:bidi="hi-IN"/>
        </w:rPr>
        <w:br/>
      </w:r>
      <w:r w:rsidRPr="00764000">
        <w:rPr>
          <w:rFonts w:ascii="Verdana" w:hAnsi="Verdana" w:cs="Arial"/>
          <w:kern w:val="1"/>
          <w:sz w:val="16"/>
          <w:szCs w:val="16"/>
          <w:lang w:eastAsia="hi-IN" w:bidi="hi-IN"/>
        </w:rPr>
        <w:t>na każdym etapie weryfikacji WE, w tym na placu budowy lub skończonym elemencie podsystemu.</w:t>
      </w:r>
    </w:p>
    <w:p w14:paraId="387BA4BB" w14:textId="77777777" w:rsidR="0066347F" w:rsidRPr="00CC5E28" w:rsidRDefault="0066347F" w:rsidP="00764000">
      <w:pPr>
        <w:pStyle w:val="Akapitzlist"/>
        <w:spacing w:after="60" w:line="276" w:lineRule="auto"/>
        <w:ind w:left="283"/>
        <w:rPr>
          <w:rFonts w:ascii="Verdana" w:hAnsi="Verdana" w:cs="Arial"/>
          <w:kern w:val="1"/>
          <w:sz w:val="16"/>
          <w:szCs w:val="16"/>
          <w:lang w:eastAsia="hi-IN" w:bidi="hi-IN"/>
        </w:rPr>
      </w:pPr>
    </w:p>
    <w:p w14:paraId="02DC94C1" w14:textId="1BBC3915" w:rsidR="00A56FF0" w:rsidRPr="00A33514" w:rsidRDefault="00A56FF0" w:rsidP="00E7788C">
      <w:pPr>
        <w:pStyle w:val="Nagwek1"/>
        <w:numPr>
          <w:ilvl w:val="0"/>
          <w:numId w:val="24"/>
        </w:numPr>
        <w:spacing w:before="0" w:after="60" w:line="276" w:lineRule="auto"/>
        <w:ind w:left="567" w:hanging="207"/>
        <w:jc w:val="center"/>
        <w:rPr>
          <w:rFonts w:ascii="Trebuchet MS" w:eastAsia="Arial" w:hAnsi="Trebuchet MS" w:cstheme="minorHAnsi"/>
          <w:color w:val="000000" w:themeColor="text1"/>
          <w:sz w:val="20"/>
          <w:szCs w:val="20"/>
        </w:rPr>
      </w:pPr>
      <w:r w:rsidRPr="00A33514">
        <w:rPr>
          <w:rFonts w:ascii="Trebuchet MS" w:eastAsia="Arial" w:hAnsi="Trebuchet MS" w:cstheme="minorHAnsi"/>
          <w:color w:val="000000" w:themeColor="text1"/>
          <w:sz w:val="20"/>
          <w:szCs w:val="20"/>
        </w:rPr>
        <w:t>TRYB UDZIELANIA ZAMÓWIEŃ</w:t>
      </w:r>
    </w:p>
    <w:p w14:paraId="5C05B5D7" w14:textId="621DE839" w:rsidR="005865A9" w:rsidRDefault="002E4ED2" w:rsidP="00E7788C">
      <w:pPr>
        <w:pStyle w:val="Akapitzlist"/>
        <w:numPr>
          <w:ilvl w:val="3"/>
          <w:numId w:val="24"/>
        </w:numPr>
        <w:spacing w:after="60" w:line="276" w:lineRule="auto"/>
        <w:ind w:left="283" w:hanging="357"/>
        <w:rPr>
          <w:rFonts w:ascii="Verdana" w:hAnsi="Verdana" w:cs="Arial"/>
          <w:kern w:val="1"/>
          <w:sz w:val="16"/>
          <w:szCs w:val="16"/>
          <w:lang w:eastAsia="hi-IN" w:bidi="hi-IN"/>
        </w:rPr>
      </w:pPr>
      <w:r w:rsidRPr="00CC5E28">
        <w:rPr>
          <w:rFonts w:ascii="Verdana" w:hAnsi="Verdana" w:cs="Arial"/>
          <w:kern w:val="1"/>
          <w:sz w:val="16"/>
          <w:szCs w:val="16"/>
          <w:lang w:eastAsia="hi-IN" w:bidi="hi-IN"/>
        </w:rPr>
        <w:t xml:space="preserve">Realizacja przedmiotu Umowy odbywać się będzie na podstawie odrębnych Zamówień wystawianych przez Zamawiającego do Wykonawcy, w zależności od bieżących potrzeb Zamawiającego, w przypadku pojawienia się potrzeby realizacji </w:t>
      </w:r>
      <w:r>
        <w:rPr>
          <w:rFonts w:ascii="Verdana" w:hAnsi="Verdana" w:cs="Arial"/>
          <w:kern w:val="1"/>
          <w:sz w:val="16"/>
          <w:szCs w:val="16"/>
          <w:lang w:eastAsia="hi-IN" w:bidi="hi-IN"/>
        </w:rPr>
        <w:t>obiektu zasilani</w:t>
      </w:r>
      <w:r w:rsidR="00BE536B">
        <w:rPr>
          <w:rFonts w:ascii="Verdana" w:hAnsi="Verdana" w:cs="Arial"/>
          <w:kern w:val="1"/>
          <w:sz w:val="16"/>
          <w:szCs w:val="16"/>
          <w:lang w:eastAsia="hi-IN" w:bidi="hi-IN"/>
        </w:rPr>
        <w:t>a</w:t>
      </w:r>
      <w:r w:rsidRPr="00CC5E28">
        <w:rPr>
          <w:rFonts w:ascii="Verdana" w:hAnsi="Verdana" w:cs="Arial"/>
          <w:kern w:val="1"/>
          <w:sz w:val="16"/>
          <w:szCs w:val="16"/>
          <w:lang w:eastAsia="hi-IN" w:bidi="hi-IN"/>
        </w:rPr>
        <w:t xml:space="preserve">. </w:t>
      </w:r>
    </w:p>
    <w:p w14:paraId="7D2B4868" w14:textId="77777777" w:rsidR="005865A9" w:rsidRPr="005865A9" w:rsidRDefault="005865A9" w:rsidP="00E7788C">
      <w:pPr>
        <w:pStyle w:val="Akapitzlist"/>
        <w:numPr>
          <w:ilvl w:val="3"/>
          <w:numId w:val="24"/>
        </w:numPr>
        <w:spacing w:after="60" w:line="276" w:lineRule="auto"/>
        <w:ind w:left="283" w:hanging="357"/>
        <w:rPr>
          <w:rFonts w:ascii="Verdana" w:hAnsi="Verdana" w:cs="Arial"/>
          <w:kern w:val="1"/>
          <w:sz w:val="16"/>
          <w:szCs w:val="16"/>
          <w:lang w:eastAsia="hi-IN" w:bidi="hi-IN"/>
        </w:rPr>
      </w:pPr>
      <w:r w:rsidRPr="005865A9">
        <w:rPr>
          <w:rFonts w:ascii="Verdana" w:eastAsia="Arial" w:hAnsi="Verdana" w:cstheme="minorHAnsi"/>
          <w:color w:val="000000" w:themeColor="text1"/>
          <w:sz w:val="16"/>
          <w:szCs w:val="16"/>
        </w:rPr>
        <w:t xml:space="preserve">Szczegółowe warunki dotyczące realizacji poszczególnych części procesu weryfikacji WE </w:t>
      </w:r>
      <w:r w:rsidRPr="005865A9">
        <w:rPr>
          <w:rFonts w:ascii="Verdana" w:eastAsia="Arial" w:hAnsi="Verdana"/>
          <w:color w:val="000000" w:themeColor="text1"/>
          <w:sz w:val="16"/>
          <w:szCs w:val="16"/>
        </w:rPr>
        <w:t>układu zasilania</w:t>
      </w:r>
      <w:r w:rsidRPr="005865A9">
        <w:rPr>
          <w:rFonts w:ascii="Verdana" w:eastAsia="Arial" w:hAnsi="Verdana" w:cstheme="minorHAnsi"/>
          <w:color w:val="000000" w:themeColor="text1"/>
          <w:sz w:val="16"/>
          <w:szCs w:val="16"/>
        </w:rPr>
        <w:t xml:space="preserve">, ilości obiektów zasilania, terminów oraz inne istotne warunki współpracy określone będą w Zamówieniu. Jedno Zamówienie może dotyczyć więcej niż jeden części. </w:t>
      </w:r>
    </w:p>
    <w:p w14:paraId="733DF19C" w14:textId="77777777" w:rsidR="005865A9" w:rsidRPr="005865A9" w:rsidRDefault="005865A9" w:rsidP="00E7788C">
      <w:pPr>
        <w:pStyle w:val="Akapitzlist"/>
        <w:numPr>
          <w:ilvl w:val="3"/>
          <w:numId w:val="24"/>
        </w:numPr>
        <w:spacing w:after="60" w:line="276" w:lineRule="auto"/>
        <w:ind w:left="283" w:hanging="357"/>
        <w:rPr>
          <w:rFonts w:ascii="Verdana" w:hAnsi="Verdana" w:cs="Arial"/>
          <w:kern w:val="1"/>
          <w:sz w:val="16"/>
          <w:szCs w:val="16"/>
          <w:lang w:eastAsia="hi-IN" w:bidi="hi-IN"/>
        </w:rPr>
      </w:pPr>
      <w:r w:rsidRPr="005865A9">
        <w:rPr>
          <w:rFonts w:ascii="Verdana" w:eastAsia="Arial" w:hAnsi="Verdana" w:cstheme="minorHAnsi"/>
          <w:color w:val="000000" w:themeColor="text1"/>
          <w:sz w:val="16"/>
          <w:szCs w:val="16"/>
        </w:rPr>
        <w:t xml:space="preserve">Zamówienie dla danej części procesu weryfikacji WE </w:t>
      </w:r>
      <w:r w:rsidRPr="005865A9">
        <w:rPr>
          <w:rFonts w:ascii="Verdana" w:eastAsia="Arial" w:hAnsi="Verdana"/>
          <w:color w:val="000000" w:themeColor="text1"/>
          <w:sz w:val="16"/>
          <w:szCs w:val="16"/>
        </w:rPr>
        <w:t xml:space="preserve">układu zasilania </w:t>
      </w:r>
      <w:r w:rsidRPr="005865A9">
        <w:rPr>
          <w:rFonts w:ascii="Verdana" w:eastAsia="Arial" w:hAnsi="Verdana" w:cstheme="minorHAnsi"/>
          <w:color w:val="000000" w:themeColor="text1"/>
          <w:sz w:val="16"/>
          <w:szCs w:val="16"/>
        </w:rPr>
        <w:t xml:space="preserve">następuje na podstawie wzoru Zamówienia stanowiącego załącznik nr </w:t>
      </w:r>
      <w:r>
        <w:rPr>
          <w:rFonts w:ascii="Verdana" w:eastAsia="Arial" w:hAnsi="Verdana" w:cstheme="minorHAnsi"/>
          <w:color w:val="000000" w:themeColor="text1"/>
          <w:sz w:val="16"/>
          <w:szCs w:val="16"/>
        </w:rPr>
        <w:t>1</w:t>
      </w:r>
      <w:r w:rsidRPr="005865A9">
        <w:rPr>
          <w:rFonts w:ascii="Verdana" w:eastAsia="Arial" w:hAnsi="Verdana" w:cstheme="minorHAnsi"/>
          <w:color w:val="000000" w:themeColor="text1"/>
          <w:sz w:val="16"/>
          <w:szCs w:val="16"/>
        </w:rPr>
        <w:t xml:space="preserve"> do Umowy.</w:t>
      </w:r>
    </w:p>
    <w:p w14:paraId="6101238F" w14:textId="736B3785" w:rsidR="00A06676" w:rsidRPr="005865A9" w:rsidRDefault="00A06676" w:rsidP="00E7788C">
      <w:pPr>
        <w:pStyle w:val="Akapitzlist"/>
        <w:numPr>
          <w:ilvl w:val="3"/>
          <w:numId w:val="24"/>
        </w:numPr>
        <w:spacing w:after="60" w:line="276" w:lineRule="auto"/>
        <w:ind w:left="283" w:hanging="357"/>
        <w:rPr>
          <w:rFonts w:ascii="Verdana" w:hAnsi="Verdana" w:cs="Arial"/>
          <w:kern w:val="1"/>
          <w:sz w:val="16"/>
          <w:szCs w:val="16"/>
          <w:lang w:eastAsia="hi-IN" w:bidi="hi-IN"/>
        </w:rPr>
      </w:pPr>
      <w:r w:rsidRPr="005865A9">
        <w:rPr>
          <w:rFonts w:ascii="Verdana" w:eastAsia="Arial" w:hAnsi="Verdana" w:cstheme="minorHAnsi"/>
          <w:color w:val="000000" w:themeColor="text1"/>
          <w:sz w:val="16"/>
          <w:szCs w:val="16"/>
        </w:rPr>
        <w:t xml:space="preserve">Każdorazowo </w:t>
      </w:r>
      <w:r w:rsidR="006D79D2" w:rsidRPr="005865A9">
        <w:rPr>
          <w:rFonts w:ascii="Verdana" w:eastAsia="Arial" w:hAnsi="Verdana" w:cstheme="minorHAnsi"/>
          <w:color w:val="000000" w:themeColor="text1"/>
          <w:sz w:val="16"/>
          <w:szCs w:val="16"/>
        </w:rPr>
        <w:t>Zamówienie</w:t>
      </w:r>
      <w:r w:rsidRPr="005865A9">
        <w:rPr>
          <w:rFonts w:ascii="Verdana" w:eastAsia="Arial" w:hAnsi="Verdana" w:cstheme="minorHAnsi"/>
          <w:color w:val="000000" w:themeColor="text1"/>
          <w:sz w:val="16"/>
          <w:szCs w:val="16"/>
        </w:rPr>
        <w:t xml:space="preserve"> zawierać będzie co najmniej:</w:t>
      </w:r>
    </w:p>
    <w:p w14:paraId="03BE1F89" w14:textId="3A00DE88" w:rsidR="00A06676" w:rsidRPr="00A33514" w:rsidRDefault="002E4ED2" w:rsidP="00E7788C">
      <w:pPr>
        <w:pStyle w:val="Akapitzlist"/>
        <w:numPr>
          <w:ilvl w:val="1"/>
          <w:numId w:val="30"/>
        </w:numPr>
        <w:spacing w:after="60" w:line="276" w:lineRule="auto"/>
        <w:ind w:left="709"/>
        <w:contextualSpacing w:val="0"/>
        <w:rPr>
          <w:rFonts w:ascii="Verdana" w:eastAsia="Arial" w:hAnsi="Verdana" w:cstheme="minorHAnsi"/>
          <w:bCs/>
          <w:color w:val="000000" w:themeColor="text1"/>
          <w:sz w:val="16"/>
          <w:szCs w:val="16"/>
        </w:rPr>
      </w:pPr>
      <w:r>
        <w:rPr>
          <w:rFonts w:ascii="Verdana" w:eastAsia="Arial" w:hAnsi="Verdana" w:cstheme="minorHAnsi"/>
          <w:color w:val="000000" w:themeColor="text1"/>
          <w:sz w:val="16"/>
          <w:szCs w:val="16"/>
        </w:rPr>
        <w:t>ilość i dane obiektów zasilania podlegających zamówieniu</w:t>
      </w:r>
      <w:r w:rsidR="00A06676" w:rsidRPr="00A33514">
        <w:rPr>
          <w:rFonts w:ascii="Verdana" w:eastAsia="Arial" w:hAnsi="Verdana" w:cstheme="minorHAnsi"/>
          <w:bCs/>
          <w:color w:val="000000" w:themeColor="text1"/>
          <w:sz w:val="16"/>
          <w:szCs w:val="16"/>
        </w:rPr>
        <w:t>,</w:t>
      </w:r>
    </w:p>
    <w:p w14:paraId="2FCC848A" w14:textId="7FDCF364" w:rsidR="00A06676" w:rsidRPr="00A33514" w:rsidRDefault="00A06676" w:rsidP="00E7788C">
      <w:pPr>
        <w:pStyle w:val="Akapitzlist"/>
        <w:numPr>
          <w:ilvl w:val="1"/>
          <w:numId w:val="30"/>
        </w:numPr>
        <w:spacing w:after="60" w:line="276" w:lineRule="auto"/>
        <w:ind w:left="709"/>
        <w:contextualSpacing w:val="0"/>
        <w:rPr>
          <w:rFonts w:ascii="Verdana" w:eastAsia="Arial" w:hAnsi="Verdana" w:cstheme="minorHAnsi"/>
          <w:bCs/>
          <w:color w:val="000000" w:themeColor="text1"/>
          <w:sz w:val="16"/>
          <w:szCs w:val="16"/>
        </w:rPr>
      </w:pPr>
      <w:r w:rsidRPr="00A33514">
        <w:rPr>
          <w:rFonts w:ascii="Verdana" w:eastAsia="Arial" w:hAnsi="Verdana" w:cstheme="minorHAnsi"/>
          <w:bCs/>
          <w:color w:val="000000" w:themeColor="text1"/>
          <w:sz w:val="16"/>
          <w:szCs w:val="16"/>
        </w:rPr>
        <w:t>termin</w:t>
      </w:r>
      <w:r w:rsidR="00BE536B">
        <w:rPr>
          <w:rFonts w:ascii="Verdana" w:eastAsia="Arial" w:hAnsi="Verdana" w:cstheme="minorHAnsi"/>
          <w:bCs/>
          <w:color w:val="000000" w:themeColor="text1"/>
          <w:sz w:val="16"/>
          <w:szCs w:val="16"/>
        </w:rPr>
        <w:t>/y</w:t>
      </w:r>
      <w:r w:rsidRPr="00A33514">
        <w:rPr>
          <w:rFonts w:ascii="Verdana" w:eastAsia="Arial" w:hAnsi="Verdana" w:cstheme="minorHAnsi"/>
          <w:bCs/>
          <w:color w:val="000000" w:themeColor="text1"/>
          <w:sz w:val="16"/>
          <w:szCs w:val="16"/>
        </w:rPr>
        <w:t xml:space="preserve"> realizacji,</w:t>
      </w:r>
    </w:p>
    <w:p w14:paraId="54057DB2" w14:textId="77777777" w:rsidR="00A06676" w:rsidRPr="00A33514" w:rsidRDefault="00A06676" w:rsidP="00E7788C">
      <w:pPr>
        <w:pStyle w:val="Akapitzlist"/>
        <w:numPr>
          <w:ilvl w:val="1"/>
          <w:numId w:val="30"/>
        </w:numPr>
        <w:spacing w:after="60" w:line="276" w:lineRule="auto"/>
        <w:ind w:left="709"/>
        <w:contextualSpacing w:val="0"/>
        <w:rPr>
          <w:rFonts w:ascii="Verdana" w:eastAsia="Arial" w:hAnsi="Verdana" w:cstheme="minorHAnsi"/>
          <w:bCs/>
          <w:color w:val="000000" w:themeColor="text1"/>
          <w:sz w:val="16"/>
          <w:szCs w:val="16"/>
        </w:rPr>
      </w:pPr>
      <w:r w:rsidRPr="00A33514">
        <w:rPr>
          <w:rFonts w:ascii="Verdana" w:eastAsia="Arial" w:hAnsi="Verdana" w:cstheme="minorHAnsi"/>
          <w:bCs/>
          <w:color w:val="000000" w:themeColor="text1"/>
          <w:sz w:val="16"/>
          <w:szCs w:val="16"/>
        </w:rPr>
        <w:t>wartość Zamówienia,</w:t>
      </w:r>
    </w:p>
    <w:p w14:paraId="79CDA81F" w14:textId="77777777" w:rsidR="00F430C6" w:rsidRDefault="00A06676" w:rsidP="00E7788C">
      <w:pPr>
        <w:pStyle w:val="Akapitzlist"/>
        <w:numPr>
          <w:ilvl w:val="1"/>
          <w:numId w:val="30"/>
        </w:numPr>
        <w:spacing w:after="60" w:line="276" w:lineRule="auto"/>
        <w:ind w:left="709"/>
        <w:contextualSpacing w:val="0"/>
        <w:rPr>
          <w:rFonts w:ascii="Verdana" w:eastAsia="Arial" w:hAnsi="Verdana" w:cstheme="minorHAnsi"/>
          <w:color w:val="000000" w:themeColor="text1"/>
          <w:sz w:val="16"/>
          <w:szCs w:val="16"/>
        </w:rPr>
      </w:pPr>
      <w:r w:rsidRPr="00A33514">
        <w:rPr>
          <w:rFonts w:ascii="Verdana" w:eastAsia="Arial" w:hAnsi="Verdana" w:cstheme="minorHAnsi"/>
          <w:bCs/>
          <w:color w:val="000000" w:themeColor="text1"/>
          <w:sz w:val="16"/>
          <w:szCs w:val="16"/>
        </w:rPr>
        <w:t xml:space="preserve">wszelkie informacje dodatkowe lub specyficzne dla danego </w:t>
      </w:r>
      <w:r w:rsidR="004B4CDF" w:rsidRPr="00A33514">
        <w:rPr>
          <w:rFonts w:ascii="Verdana" w:eastAsia="Arial" w:hAnsi="Verdana" w:cstheme="minorHAnsi"/>
          <w:bCs/>
          <w:color w:val="000000" w:themeColor="text1"/>
          <w:sz w:val="16"/>
          <w:szCs w:val="16"/>
        </w:rPr>
        <w:t>Zamówienia</w:t>
      </w:r>
      <w:r w:rsidRPr="00A33514">
        <w:rPr>
          <w:rFonts w:ascii="Verdana" w:eastAsia="Arial" w:hAnsi="Verdana" w:cstheme="minorHAnsi"/>
          <w:bCs/>
          <w:color w:val="000000" w:themeColor="text1"/>
          <w:sz w:val="16"/>
          <w:szCs w:val="16"/>
        </w:rPr>
        <w:t>, które są niezbędne do prawidłowego</w:t>
      </w:r>
      <w:r w:rsidRPr="00A33514">
        <w:rPr>
          <w:rFonts w:ascii="Verdana" w:eastAsia="Arial" w:hAnsi="Verdana" w:cstheme="minorHAnsi"/>
          <w:color w:val="000000" w:themeColor="text1"/>
          <w:sz w:val="16"/>
          <w:szCs w:val="16"/>
        </w:rPr>
        <w:t xml:space="preserve"> wykonania Usługi przez Wykonawcę.</w:t>
      </w:r>
    </w:p>
    <w:p w14:paraId="5F31378B" w14:textId="660D5066" w:rsidR="00F430C6" w:rsidRPr="00F430C6" w:rsidRDefault="00A56FF0" w:rsidP="00E7788C">
      <w:pPr>
        <w:pStyle w:val="Akapitzlist"/>
        <w:numPr>
          <w:ilvl w:val="3"/>
          <w:numId w:val="24"/>
        </w:numPr>
        <w:spacing w:after="60" w:line="276" w:lineRule="auto"/>
        <w:ind w:left="283" w:hanging="357"/>
        <w:rPr>
          <w:rFonts w:ascii="Verdana" w:eastAsia="Arial" w:hAnsi="Verdana" w:cstheme="minorHAnsi"/>
          <w:color w:val="000000" w:themeColor="text1"/>
          <w:sz w:val="16"/>
          <w:szCs w:val="16"/>
        </w:rPr>
      </w:pPr>
      <w:r w:rsidRPr="00F430C6">
        <w:rPr>
          <w:rFonts w:ascii="Verdana" w:eastAsia="Arial" w:hAnsi="Verdana" w:cstheme="minorHAnsi"/>
          <w:bCs/>
          <w:color w:val="000000" w:themeColor="text1"/>
          <w:sz w:val="16"/>
          <w:szCs w:val="16"/>
        </w:rPr>
        <w:t xml:space="preserve">Datą udzielenia Zamówienia jest dzień </w:t>
      </w:r>
      <w:r w:rsidR="00B04C0D">
        <w:rPr>
          <w:rFonts w:ascii="Verdana" w:eastAsia="Arial" w:hAnsi="Verdana" w:cstheme="minorHAnsi"/>
          <w:bCs/>
          <w:color w:val="000000" w:themeColor="text1"/>
          <w:sz w:val="16"/>
          <w:szCs w:val="16"/>
        </w:rPr>
        <w:t xml:space="preserve">doręczenia </w:t>
      </w:r>
      <w:r w:rsidR="002E4ED2" w:rsidRPr="00F430C6">
        <w:rPr>
          <w:rFonts w:ascii="Verdana" w:eastAsia="Arial" w:hAnsi="Verdana" w:cstheme="minorHAnsi"/>
          <w:bCs/>
          <w:color w:val="000000" w:themeColor="text1"/>
          <w:sz w:val="16"/>
          <w:szCs w:val="16"/>
        </w:rPr>
        <w:t xml:space="preserve">do </w:t>
      </w:r>
      <w:r w:rsidRPr="00F430C6">
        <w:rPr>
          <w:rFonts w:ascii="Verdana" w:eastAsia="Arial" w:hAnsi="Verdana" w:cstheme="minorHAnsi"/>
          <w:bCs/>
          <w:color w:val="000000" w:themeColor="text1"/>
          <w:sz w:val="16"/>
          <w:szCs w:val="16"/>
        </w:rPr>
        <w:t xml:space="preserve">Wykonawcy </w:t>
      </w:r>
      <w:r w:rsidR="0017498C" w:rsidRPr="00F430C6">
        <w:rPr>
          <w:rFonts w:ascii="Verdana" w:eastAsia="Arial" w:hAnsi="Verdana" w:cstheme="minorHAnsi"/>
          <w:bCs/>
          <w:color w:val="000000" w:themeColor="text1"/>
          <w:sz w:val="16"/>
          <w:szCs w:val="16"/>
        </w:rPr>
        <w:t>Z</w:t>
      </w:r>
      <w:r w:rsidR="00722147" w:rsidRPr="00F430C6">
        <w:rPr>
          <w:rFonts w:ascii="Verdana" w:eastAsia="Arial" w:hAnsi="Verdana" w:cstheme="minorHAnsi"/>
          <w:bCs/>
          <w:color w:val="000000" w:themeColor="text1"/>
          <w:sz w:val="16"/>
          <w:szCs w:val="16"/>
        </w:rPr>
        <w:t>amówienia</w:t>
      </w:r>
      <w:r w:rsidRPr="00F430C6">
        <w:rPr>
          <w:rFonts w:ascii="Verdana" w:eastAsia="Arial" w:hAnsi="Verdana" w:cstheme="minorHAnsi"/>
          <w:bCs/>
          <w:color w:val="000000" w:themeColor="text1"/>
          <w:sz w:val="16"/>
          <w:szCs w:val="16"/>
        </w:rPr>
        <w:t xml:space="preserve">. </w:t>
      </w:r>
      <w:r w:rsidR="00BE536B" w:rsidRPr="00F430C6">
        <w:rPr>
          <w:rFonts w:ascii="Verdana" w:eastAsia="Arial" w:hAnsi="Verdana" w:cstheme="minorHAnsi"/>
          <w:bCs/>
          <w:color w:val="000000" w:themeColor="text1"/>
          <w:sz w:val="16"/>
          <w:szCs w:val="16"/>
        </w:rPr>
        <w:t xml:space="preserve">Zamówienie jest przekazywane na adres poczty elektronicznej upoważnionych do kontaktu </w:t>
      </w:r>
      <w:r w:rsidR="00B04C0D">
        <w:rPr>
          <w:rFonts w:ascii="Verdana" w:eastAsia="Arial" w:hAnsi="Verdana" w:cstheme="minorHAnsi"/>
          <w:bCs/>
          <w:color w:val="000000" w:themeColor="text1"/>
          <w:sz w:val="16"/>
          <w:szCs w:val="16"/>
        </w:rPr>
        <w:t>P</w:t>
      </w:r>
      <w:r w:rsidR="00BE536B" w:rsidRPr="00F430C6">
        <w:rPr>
          <w:rFonts w:ascii="Verdana" w:eastAsia="Arial" w:hAnsi="Verdana" w:cstheme="minorHAnsi"/>
          <w:bCs/>
          <w:color w:val="000000" w:themeColor="text1"/>
          <w:sz w:val="16"/>
          <w:szCs w:val="16"/>
        </w:rPr>
        <w:t xml:space="preserve">rzedstawicieli Wykonawcy. </w:t>
      </w:r>
    </w:p>
    <w:p w14:paraId="7ECDAFA4" w14:textId="3ED3D222" w:rsidR="00A56FF0" w:rsidRPr="00120769" w:rsidRDefault="00A56FF0" w:rsidP="00E7788C">
      <w:pPr>
        <w:pStyle w:val="Akapitzlist"/>
        <w:numPr>
          <w:ilvl w:val="3"/>
          <w:numId w:val="24"/>
        </w:numPr>
        <w:spacing w:after="60" w:line="276" w:lineRule="auto"/>
        <w:ind w:left="283" w:hanging="357"/>
        <w:rPr>
          <w:rFonts w:ascii="Verdana" w:eastAsia="Arial" w:hAnsi="Verdana" w:cstheme="minorHAnsi"/>
          <w:color w:val="000000" w:themeColor="text1"/>
          <w:sz w:val="16"/>
          <w:szCs w:val="16"/>
        </w:rPr>
      </w:pPr>
      <w:r w:rsidRPr="00F430C6">
        <w:rPr>
          <w:rFonts w:ascii="Verdana" w:eastAsia="Arial" w:hAnsi="Verdana" w:cstheme="minorHAnsi"/>
          <w:bCs/>
          <w:color w:val="000000" w:themeColor="text1"/>
          <w:sz w:val="16"/>
          <w:szCs w:val="16"/>
        </w:rPr>
        <w:t xml:space="preserve">Realizacja Zamówienia następuje na zasadach określonych w </w:t>
      </w:r>
      <w:r w:rsidR="004D73FE" w:rsidRPr="00F430C6">
        <w:rPr>
          <w:rFonts w:ascii="Verdana" w:eastAsia="Arial" w:hAnsi="Verdana" w:cstheme="minorHAnsi"/>
          <w:bCs/>
          <w:color w:val="000000" w:themeColor="text1"/>
          <w:sz w:val="16"/>
          <w:szCs w:val="16"/>
        </w:rPr>
        <w:t xml:space="preserve">niniejszej </w:t>
      </w:r>
      <w:r w:rsidRPr="00F430C6">
        <w:rPr>
          <w:rFonts w:ascii="Verdana" w:eastAsia="Arial" w:hAnsi="Verdana" w:cstheme="minorHAnsi"/>
          <w:bCs/>
          <w:color w:val="000000" w:themeColor="text1"/>
          <w:sz w:val="16"/>
          <w:szCs w:val="16"/>
        </w:rPr>
        <w:t>Umowie.</w:t>
      </w:r>
    </w:p>
    <w:p w14:paraId="46920549" w14:textId="77777777" w:rsidR="00120769" w:rsidRPr="00F430C6" w:rsidRDefault="00120769" w:rsidP="00120769">
      <w:pPr>
        <w:pStyle w:val="Akapitzlist"/>
        <w:spacing w:after="60" w:line="276" w:lineRule="auto"/>
        <w:ind w:left="283"/>
        <w:rPr>
          <w:rFonts w:ascii="Verdana" w:eastAsia="Arial" w:hAnsi="Verdana" w:cstheme="minorHAnsi"/>
          <w:color w:val="000000" w:themeColor="text1"/>
          <w:sz w:val="16"/>
          <w:szCs w:val="16"/>
        </w:rPr>
      </w:pPr>
    </w:p>
    <w:p w14:paraId="5A4C4C12" w14:textId="7F957BA9" w:rsidR="00206D0B" w:rsidRPr="00417BE8" w:rsidRDefault="00206D0B" w:rsidP="00E7788C">
      <w:pPr>
        <w:pStyle w:val="Nagwek1"/>
        <w:numPr>
          <w:ilvl w:val="0"/>
          <w:numId w:val="24"/>
        </w:numPr>
        <w:spacing w:before="0" w:after="60" w:line="276" w:lineRule="auto"/>
        <w:ind w:left="567" w:hanging="207"/>
        <w:jc w:val="center"/>
        <w:rPr>
          <w:rFonts w:ascii="Trebuchet MS" w:eastAsia="Arial" w:hAnsi="Trebuchet MS" w:cstheme="minorBidi"/>
          <w:sz w:val="20"/>
          <w:szCs w:val="20"/>
        </w:rPr>
      </w:pPr>
      <w:bookmarkStart w:id="9" w:name="_Ref147929079"/>
      <w:bookmarkStart w:id="10" w:name="_Toc148426597"/>
      <w:bookmarkStart w:id="11" w:name="_Ref149302810"/>
      <w:r w:rsidRPr="0CA3B804">
        <w:rPr>
          <w:rFonts w:ascii="Trebuchet MS" w:eastAsia="Arial" w:hAnsi="Trebuchet MS" w:cstheme="minorBidi"/>
          <w:sz w:val="20"/>
          <w:szCs w:val="20"/>
        </w:rPr>
        <w:t xml:space="preserve">OGÓLNE ZASADY REALIZACJI </w:t>
      </w:r>
      <w:bookmarkEnd w:id="9"/>
      <w:bookmarkEnd w:id="10"/>
      <w:r w:rsidR="00B21E49">
        <w:rPr>
          <w:rFonts w:ascii="Trebuchet MS" w:eastAsia="Arial" w:hAnsi="Trebuchet MS" w:cstheme="minorBidi"/>
          <w:sz w:val="20"/>
          <w:szCs w:val="20"/>
        </w:rPr>
        <w:t>Zamówienia</w:t>
      </w:r>
      <w:bookmarkEnd w:id="11"/>
    </w:p>
    <w:p w14:paraId="3C0F4693" w14:textId="1FB4F69E" w:rsidR="00206D0B" w:rsidRPr="00417BE8" w:rsidRDefault="00206D0B" w:rsidP="00E7788C">
      <w:pPr>
        <w:pStyle w:val="Style2"/>
        <w:numPr>
          <w:ilvl w:val="0"/>
          <w:numId w:val="25"/>
        </w:numPr>
        <w:spacing w:after="60" w:line="276" w:lineRule="auto"/>
        <w:rPr>
          <w:rFonts w:ascii="Verdana" w:hAnsi="Verdana" w:cstheme="minorHAnsi"/>
          <w:sz w:val="16"/>
          <w:szCs w:val="16"/>
        </w:rPr>
      </w:pPr>
      <w:r w:rsidRPr="00417BE8">
        <w:rPr>
          <w:rFonts w:ascii="Verdana" w:hAnsi="Verdana" w:cstheme="minorHAnsi"/>
          <w:sz w:val="16"/>
          <w:szCs w:val="16"/>
        </w:rPr>
        <w:t xml:space="preserve">Realizacja </w:t>
      </w:r>
      <w:r w:rsidR="00B21E49">
        <w:rPr>
          <w:rFonts w:ascii="Verdana" w:hAnsi="Verdana" w:cstheme="minorHAnsi"/>
          <w:sz w:val="16"/>
          <w:szCs w:val="16"/>
        </w:rPr>
        <w:t>Zamówienia</w:t>
      </w:r>
      <w:r w:rsidRPr="00417BE8">
        <w:rPr>
          <w:rFonts w:ascii="Verdana" w:hAnsi="Verdana" w:cstheme="minorHAnsi"/>
          <w:sz w:val="16"/>
          <w:szCs w:val="16"/>
        </w:rPr>
        <w:t xml:space="preserve"> nastąpi z najwyższą starannością przy uwzględnieniu zawodowego charakteru działalności Wykonawcy.  </w:t>
      </w:r>
    </w:p>
    <w:p w14:paraId="689C0B18" w14:textId="083797D3" w:rsidR="00206D0B" w:rsidRPr="00417BE8" w:rsidRDefault="00206D0B" w:rsidP="00E7788C">
      <w:pPr>
        <w:pStyle w:val="Akapitzlist"/>
        <w:numPr>
          <w:ilvl w:val="0"/>
          <w:numId w:val="25"/>
        </w:numPr>
        <w:spacing w:after="60" w:line="276" w:lineRule="auto"/>
        <w:contextualSpacing w:val="0"/>
        <w:rPr>
          <w:rFonts w:ascii="Verdana" w:eastAsia="Arial Unicode MS" w:hAnsi="Verdana" w:cstheme="minorHAnsi"/>
          <w:sz w:val="16"/>
          <w:szCs w:val="16"/>
        </w:rPr>
      </w:pPr>
      <w:r w:rsidRPr="00417BE8">
        <w:rPr>
          <w:rFonts w:ascii="Verdana" w:eastAsia="Arial Unicode MS" w:hAnsi="Verdana" w:cstheme="minorHAnsi"/>
          <w:sz w:val="16"/>
          <w:szCs w:val="16"/>
        </w:rPr>
        <w:lastRenderedPageBreak/>
        <w:t>Żadne zatwierdzenie, uzgodnienie, czy dokonany przegląd, nie zwalnia Wykonawcy</w:t>
      </w:r>
      <w:r w:rsidR="009C7016" w:rsidRPr="00417BE8">
        <w:rPr>
          <w:rFonts w:ascii="Verdana" w:eastAsia="Arial Unicode MS" w:hAnsi="Verdana" w:cstheme="minorHAnsi"/>
          <w:sz w:val="16"/>
          <w:szCs w:val="16"/>
        </w:rPr>
        <w:t xml:space="preserve"> </w:t>
      </w:r>
      <w:r w:rsidRPr="00417BE8">
        <w:rPr>
          <w:rFonts w:ascii="Verdana" w:eastAsia="Arial Unicode MS" w:hAnsi="Verdana" w:cstheme="minorHAnsi"/>
          <w:sz w:val="16"/>
          <w:szCs w:val="16"/>
        </w:rPr>
        <w:t xml:space="preserve">z jakiegokolwiek zobowiązania i/lub odpowiedzialności za prawidłowe wykonanie </w:t>
      </w:r>
      <w:r w:rsidR="0040196A">
        <w:rPr>
          <w:rFonts w:ascii="Verdana" w:eastAsia="Arial Unicode MS" w:hAnsi="Verdana" w:cstheme="minorHAnsi"/>
          <w:sz w:val="16"/>
          <w:szCs w:val="16"/>
        </w:rPr>
        <w:t>Zamówienia</w:t>
      </w:r>
      <w:r w:rsidRPr="00417BE8">
        <w:rPr>
          <w:rFonts w:ascii="Verdana" w:eastAsia="Arial Unicode MS" w:hAnsi="Verdana" w:cstheme="minorHAnsi"/>
          <w:sz w:val="16"/>
          <w:szCs w:val="16"/>
        </w:rPr>
        <w:t xml:space="preserve">. Informacje przekazywane Wykonawcy przez Zamawiającego,  mają charakter jedynie poglądowy bądź szacunkowy oraz nie mogą stanowić podstawy do dochodzenia jakichkolwiek roszczeń od Zamawiającego. Dobór właściwych środków realizacji </w:t>
      </w:r>
      <w:r w:rsidR="00B21E49">
        <w:rPr>
          <w:rFonts w:ascii="Verdana" w:eastAsia="Arial Unicode MS" w:hAnsi="Verdana" w:cstheme="minorHAnsi"/>
          <w:sz w:val="16"/>
          <w:szCs w:val="16"/>
        </w:rPr>
        <w:t>Zamówienia</w:t>
      </w:r>
      <w:r w:rsidRPr="00417BE8">
        <w:rPr>
          <w:rFonts w:ascii="Verdana" w:eastAsia="Arial Unicode MS" w:hAnsi="Verdana" w:cstheme="minorHAnsi"/>
          <w:sz w:val="16"/>
          <w:szCs w:val="16"/>
        </w:rPr>
        <w:t xml:space="preserve"> obciąża Wykonawcę.</w:t>
      </w:r>
    </w:p>
    <w:p w14:paraId="03939371" w14:textId="0DB2781D" w:rsidR="00206D0B" w:rsidRPr="00417BE8" w:rsidRDefault="00206D0B" w:rsidP="00E7788C">
      <w:pPr>
        <w:pStyle w:val="Style2"/>
        <w:numPr>
          <w:ilvl w:val="0"/>
          <w:numId w:val="25"/>
        </w:numPr>
        <w:spacing w:after="60" w:line="276" w:lineRule="auto"/>
        <w:rPr>
          <w:rFonts w:ascii="Verdana" w:hAnsi="Verdana"/>
          <w:sz w:val="16"/>
          <w:szCs w:val="16"/>
        </w:rPr>
      </w:pPr>
      <w:r w:rsidRPr="00DD6BFD">
        <w:rPr>
          <w:rFonts w:ascii="Verdana" w:hAnsi="Verdana"/>
          <w:color w:val="000000" w:themeColor="text1"/>
          <w:sz w:val="16"/>
          <w:szCs w:val="16"/>
        </w:rPr>
        <w:t xml:space="preserve">Wykonawca zobowiązuje się wykorzystać </w:t>
      </w:r>
      <w:r w:rsidR="00F55488">
        <w:rPr>
          <w:rFonts w:ascii="Verdana" w:hAnsi="Verdana"/>
          <w:color w:val="000000" w:themeColor="text1"/>
          <w:sz w:val="16"/>
          <w:szCs w:val="16"/>
        </w:rPr>
        <w:t>przedmiot</w:t>
      </w:r>
      <w:r w:rsidR="00D63CFF" w:rsidRPr="00DD6BFD">
        <w:rPr>
          <w:rFonts w:ascii="Verdana" w:hAnsi="Verdana"/>
          <w:color w:val="000000" w:themeColor="text1"/>
          <w:sz w:val="16"/>
          <w:szCs w:val="16"/>
        </w:rPr>
        <w:t xml:space="preserve"> Zamówienia</w:t>
      </w:r>
      <w:r w:rsidRPr="00DD6BFD">
        <w:rPr>
          <w:rFonts w:ascii="Verdana" w:hAnsi="Verdana"/>
          <w:color w:val="000000" w:themeColor="text1"/>
          <w:sz w:val="16"/>
          <w:szCs w:val="16"/>
        </w:rPr>
        <w:t xml:space="preserve"> wyłącznie na potrzeby realizacji Umowy. W szczególności Wykonawca nie ma prawa posługiwać się</w:t>
      </w:r>
      <w:r w:rsidR="00BD1904" w:rsidRPr="00DD6BFD">
        <w:rPr>
          <w:rFonts w:ascii="Verdana" w:hAnsi="Verdana"/>
          <w:color w:val="000000" w:themeColor="text1"/>
          <w:sz w:val="16"/>
          <w:szCs w:val="16"/>
        </w:rPr>
        <w:t xml:space="preserve"> nim</w:t>
      </w:r>
      <w:r w:rsidRPr="00DD6BFD">
        <w:rPr>
          <w:rFonts w:ascii="Verdana" w:hAnsi="Verdana"/>
          <w:color w:val="000000" w:themeColor="text1"/>
          <w:sz w:val="16"/>
          <w:szCs w:val="16"/>
        </w:rPr>
        <w:t xml:space="preserve"> w </w:t>
      </w:r>
      <w:r w:rsidRPr="0CA3B804">
        <w:rPr>
          <w:rFonts w:ascii="Verdana" w:hAnsi="Verdana"/>
          <w:sz w:val="16"/>
          <w:szCs w:val="16"/>
        </w:rPr>
        <w:t xml:space="preserve">innych celach niż realizacja Umowy, </w:t>
      </w:r>
      <w:r w:rsidR="00DA79C8">
        <w:rPr>
          <w:rFonts w:ascii="Verdana" w:hAnsi="Verdana"/>
          <w:sz w:val="16"/>
          <w:szCs w:val="16"/>
        </w:rPr>
        <w:t>w tym</w:t>
      </w:r>
      <w:r w:rsidRPr="0CA3B804">
        <w:rPr>
          <w:rFonts w:ascii="Verdana" w:hAnsi="Verdana"/>
          <w:sz w:val="16"/>
          <w:szCs w:val="16"/>
        </w:rPr>
        <w:t xml:space="preserve"> poprzez kopiowanie z</w:t>
      </w:r>
      <w:r w:rsidR="00DD6BFD">
        <w:rPr>
          <w:rFonts w:ascii="Verdana" w:hAnsi="Verdana"/>
          <w:sz w:val="16"/>
          <w:szCs w:val="16"/>
        </w:rPr>
        <w:t> </w:t>
      </w:r>
      <w:r w:rsidRPr="0CA3B804">
        <w:rPr>
          <w:rFonts w:ascii="Verdana" w:hAnsi="Verdana"/>
          <w:sz w:val="16"/>
          <w:szCs w:val="16"/>
        </w:rPr>
        <w:t>zamiarem odpłatnego bądź nieodpłatnego udostępnienia osobom trzecim, które z Wykonawcą nie realizują Umowy.</w:t>
      </w:r>
    </w:p>
    <w:p w14:paraId="4964E813" w14:textId="09330438" w:rsidR="00206D0B" w:rsidRPr="00090F02" w:rsidRDefault="00206D0B" w:rsidP="00E7788C">
      <w:pPr>
        <w:pStyle w:val="Style2"/>
        <w:numPr>
          <w:ilvl w:val="0"/>
          <w:numId w:val="25"/>
        </w:numPr>
        <w:spacing w:after="60" w:line="276" w:lineRule="auto"/>
        <w:rPr>
          <w:rFonts w:ascii="Verdana" w:hAnsi="Verdana"/>
          <w:color w:val="000000" w:themeColor="text1"/>
          <w:sz w:val="16"/>
          <w:szCs w:val="16"/>
        </w:rPr>
      </w:pPr>
      <w:r w:rsidRPr="00090F02">
        <w:rPr>
          <w:rFonts w:ascii="Verdana" w:hAnsi="Verdana"/>
          <w:color w:val="000000" w:themeColor="text1"/>
          <w:sz w:val="16"/>
          <w:szCs w:val="16"/>
        </w:rPr>
        <w:t xml:space="preserve">Jeżeli w trakcie realizacji </w:t>
      </w:r>
      <w:r w:rsidR="00F32001" w:rsidRPr="00090F02">
        <w:rPr>
          <w:rFonts w:ascii="Verdana" w:hAnsi="Verdana"/>
          <w:color w:val="000000" w:themeColor="text1"/>
          <w:sz w:val="16"/>
          <w:szCs w:val="16"/>
        </w:rPr>
        <w:t>Zamówienia</w:t>
      </w:r>
      <w:r w:rsidRPr="00090F02">
        <w:rPr>
          <w:rFonts w:ascii="Verdana" w:hAnsi="Verdana"/>
          <w:color w:val="000000" w:themeColor="text1"/>
          <w:sz w:val="16"/>
          <w:szCs w:val="16"/>
        </w:rPr>
        <w:t xml:space="preserve"> zajdzie konieczność wykonania dodatkowych prac lub innych czynności</w:t>
      </w:r>
      <w:r w:rsidR="12CE8C92" w:rsidRPr="00090F02">
        <w:rPr>
          <w:rFonts w:ascii="Verdana" w:hAnsi="Verdana"/>
          <w:color w:val="000000" w:themeColor="text1"/>
          <w:sz w:val="16"/>
          <w:szCs w:val="16"/>
        </w:rPr>
        <w:t>,</w:t>
      </w:r>
      <w:r w:rsidRPr="00090F02">
        <w:rPr>
          <w:rFonts w:ascii="Verdana" w:hAnsi="Verdana"/>
          <w:color w:val="000000" w:themeColor="text1"/>
          <w:sz w:val="16"/>
          <w:szCs w:val="16"/>
        </w:rPr>
        <w:t xml:space="preserve"> które nie były przewidziane w Umowie</w:t>
      </w:r>
      <w:r w:rsidR="00F32001" w:rsidRPr="00090F02">
        <w:rPr>
          <w:rFonts w:ascii="Verdana" w:hAnsi="Verdana"/>
          <w:color w:val="000000" w:themeColor="text1"/>
          <w:sz w:val="16"/>
          <w:szCs w:val="16"/>
        </w:rPr>
        <w:t xml:space="preserve"> ani Zamówieniu</w:t>
      </w:r>
      <w:r w:rsidRPr="00090F02">
        <w:rPr>
          <w:rFonts w:ascii="Verdana" w:hAnsi="Verdana"/>
          <w:color w:val="000000" w:themeColor="text1"/>
          <w:sz w:val="16"/>
          <w:szCs w:val="16"/>
        </w:rPr>
        <w:t xml:space="preserve">, Wykonawca będzie miał obowiązek ich realizacji z prawem do dodatkowego wynagrodzenia, przy czym w takiej sytuacji szczegółowy zakres dodatkowych prac oraz wysokość należnego z tego tytułu </w:t>
      </w:r>
      <w:r w:rsidRPr="00436851">
        <w:rPr>
          <w:rFonts w:ascii="Verdana" w:hAnsi="Verdana"/>
          <w:color w:val="000000" w:themeColor="text1"/>
          <w:sz w:val="16"/>
          <w:szCs w:val="16"/>
        </w:rPr>
        <w:t xml:space="preserve">wynagrodzenia ustalona zostanie między Stronami pisemnie w postaci </w:t>
      </w:r>
      <w:r w:rsidR="00FC6EBC" w:rsidRPr="00436851">
        <w:rPr>
          <w:rFonts w:ascii="Verdana" w:hAnsi="Verdana"/>
          <w:color w:val="000000" w:themeColor="text1"/>
          <w:sz w:val="16"/>
          <w:szCs w:val="16"/>
        </w:rPr>
        <w:t>a</w:t>
      </w:r>
      <w:r w:rsidRPr="00436851">
        <w:rPr>
          <w:rFonts w:ascii="Verdana" w:hAnsi="Verdana"/>
          <w:color w:val="000000" w:themeColor="text1"/>
          <w:sz w:val="16"/>
          <w:szCs w:val="16"/>
        </w:rPr>
        <w:t>neksu</w:t>
      </w:r>
      <w:r w:rsidR="00FC6EBC" w:rsidRPr="00436851">
        <w:rPr>
          <w:rFonts w:ascii="Verdana" w:hAnsi="Verdana"/>
          <w:color w:val="000000" w:themeColor="text1"/>
          <w:sz w:val="16"/>
          <w:szCs w:val="16"/>
        </w:rPr>
        <w:t xml:space="preserve"> do Umowy</w:t>
      </w:r>
      <w:r w:rsidR="00F75AF2" w:rsidRPr="00436851">
        <w:rPr>
          <w:rFonts w:ascii="Verdana" w:hAnsi="Verdana"/>
          <w:color w:val="000000" w:themeColor="text1"/>
          <w:sz w:val="16"/>
          <w:szCs w:val="16"/>
        </w:rPr>
        <w:t>.</w:t>
      </w:r>
      <w:r w:rsidRPr="00436851">
        <w:rPr>
          <w:rFonts w:ascii="Verdana" w:hAnsi="Verdana"/>
          <w:color w:val="000000" w:themeColor="text1"/>
          <w:sz w:val="16"/>
          <w:szCs w:val="16"/>
        </w:rPr>
        <w:t xml:space="preserve"> </w:t>
      </w:r>
      <w:r w:rsidR="001D33A7" w:rsidRPr="00436851">
        <w:rPr>
          <w:rFonts w:ascii="Verdana" w:hAnsi="Verdana"/>
          <w:color w:val="000000" w:themeColor="text1"/>
          <w:sz w:val="16"/>
          <w:szCs w:val="16"/>
        </w:rPr>
        <w:t xml:space="preserve">Dodatkowe wynagrodzenie nie przysługuje za czynności określone zgodnie z </w:t>
      </w:r>
      <w:r w:rsidR="00120769" w:rsidRPr="00436851">
        <w:rPr>
          <w:rFonts w:ascii="Verdana" w:hAnsi="Verdana" w:cstheme="minorHAnsi"/>
          <w:sz w:val="16"/>
          <w:szCs w:val="16"/>
        </w:rPr>
        <w:t>§ 4 ust.17.</w:t>
      </w:r>
    </w:p>
    <w:p w14:paraId="0458C4AD" w14:textId="77777777" w:rsidR="00206D0B" w:rsidRPr="00417BE8" w:rsidRDefault="00206D0B" w:rsidP="00F55488">
      <w:pPr>
        <w:pStyle w:val="Style2"/>
        <w:spacing w:after="60" w:line="276" w:lineRule="auto"/>
        <w:ind w:left="360" w:firstLine="0"/>
        <w:rPr>
          <w:rFonts w:ascii="Verdana" w:hAnsi="Verdana" w:cstheme="minorHAnsi"/>
          <w:sz w:val="16"/>
          <w:szCs w:val="16"/>
        </w:rPr>
      </w:pPr>
    </w:p>
    <w:p w14:paraId="490F0B83" w14:textId="4AF56BA9" w:rsidR="00206D0B" w:rsidRPr="00417BE8" w:rsidRDefault="00206D0B" w:rsidP="00E7788C">
      <w:pPr>
        <w:pStyle w:val="Nagwek1"/>
        <w:numPr>
          <w:ilvl w:val="0"/>
          <w:numId w:val="24"/>
        </w:numPr>
        <w:spacing w:before="0" w:after="60" w:line="276" w:lineRule="auto"/>
        <w:ind w:left="851" w:hanging="491"/>
        <w:jc w:val="center"/>
        <w:rPr>
          <w:rFonts w:ascii="Trebuchet MS" w:eastAsia="Arial" w:hAnsi="Trebuchet MS" w:cstheme="minorHAnsi"/>
          <w:sz w:val="20"/>
          <w:szCs w:val="20"/>
        </w:rPr>
      </w:pPr>
      <w:bookmarkStart w:id="12" w:name="_Ref147904556"/>
      <w:bookmarkStart w:id="13" w:name="_Toc148426601"/>
      <w:r w:rsidRPr="00417BE8">
        <w:rPr>
          <w:rFonts w:ascii="Trebuchet MS" w:eastAsia="Arial" w:hAnsi="Trebuchet MS" w:cstheme="minorHAnsi"/>
          <w:sz w:val="20"/>
          <w:szCs w:val="20"/>
        </w:rPr>
        <w:t>ODBIORY</w:t>
      </w:r>
      <w:bookmarkEnd w:id="12"/>
      <w:bookmarkEnd w:id="13"/>
    </w:p>
    <w:p w14:paraId="0AB3A910" w14:textId="77777777" w:rsidR="00CE39D7" w:rsidRPr="00CE39D7" w:rsidRDefault="00CE39D7" w:rsidP="00E7788C">
      <w:pPr>
        <w:pStyle w:val="Default"/>
        <w:numPr>
          <w:ilvl w:val="0"/>
          <w:numId w:val="9"/>
        </w:numPr>
        <w:spacing w:after="60" w:line="276" w:lineRule="auto"/>
        <w:rPr>
          <w:rFonts w:ascii="Verdana" w:hAnsi="Verdana" w:cstheme="minorHAnsi"/>
          <w:sz w:val="16"/>
          <w:szCs w:val="16"/>
        </w:rPr>
      </w:pPr>
      <w:r w:rsidRPr="00CE39D7">
        <w:rPr>
          <w:rFonts w:ascii="Verdana" w:hAnsi="Verdana" w:cstheme="minorHAnsi"/>
          <w:sz w:val="16"/>
          <w:szCs w:val="16"/>
        </w:rPr>
        <w:t>Wykonawca powiadomi pisemnie Zamawiającego o gotowości do odbioru przedmiotu Zamówienia.</w:t>
      </w:r>
    </w:p>
    <w:p w14:paraId="29697AFE" w14:textId="77777777" w:rsidR="00CE39D7" w:rsidRPr="00CE39D7" w:rsidRDefault="00CE39D7" w:rsidP="00E7788C">
      <w:pPr>
        <w:pStyle w:val="Default"/>
        <w:numPr>
          <w:ilvl w:val="0"/>
          <w:numId w:val="9"/>
        </w:numPr>
        <w:spacing w:after="60" w:line="276" w:lineRule="auto"/>
        <w:rPr>
          <w:rFonts w:ascii="Verdana" w:hAnsi="Verdana" w:cstheme="minorHAnsi"/>
          <w:sz w:val="16"/>
          <w:szCs w:val="16"/>
        </w:rPr>
      </w:pPr>
      <w:r w:rsidRPr="00CE39D7">
        <w:rPr>
          <w:rFonts w:ascii="Verdana" w:hAnsi="Verdana" w:cstheme="minorHAnsi"/>
          <w:sz w:val="16"/>
          <w:szCs w:val="16"/>
        </w:rPr>
        <w:t xml:space="preserve">Zamawiający dokona odbioru wykonanej Usługi w terminie 7 dni roboczych po otrzymaniu powiadomienia od Wykonawcy. </w:t>
      </w:r>
    </w:p>
    <w:p w14:paraId="1165D546" w14:textId="57AB0FB4" w:rsidR="00CE39D7" w:rsidRPr="00CE39D7" w:rsidRDefault="00CE39D7" w:rsidP="00E7788C">
      <w:pPr>
        <w:pStyle w:val="Default"/>
        <w:numPr>
          <w:ilvl w:val="0"/>
          <w:numId w:val="9"/>
        </w:numPr>
        <w:spacing w:after="60" w:line="276" w:lineRule="auto"/>
        <w:rPr>
          <w:rFonts w:ascii="Verdana" w:hAnsi="Verdana" w:cstheme="minorHAnsi"/>
          <w:sz w:val="16"/>
          <w:szCs w:val="16"/>
        </w:rPr>
      </w:pPr>
      <w:r w:rsidRPr="00CE39D7">
        <w:rPr>
          <w:rFonts w:ascii="Verdana" w:hAnsi="Verdana" w:cstheme="minorHAnsi"/>
          <w:sz w:val="16"/>
          <w:szCs w:val="16"/>
        </w:rPr>
        <w:t xml:space="preserve">Data podpisania </w:t>
      </w:r>
      <w:r w:rsidR="00BD0A7F">
        <w:rPr>
          <w:rFonts w:ascii="Verdana" w:hAnsi="Verdana" w:cstheme="minorHAnsi"/>
          <w:sz w:val="16"/>
          <w:szCs w:val="16"/>
        </w:rPr>
        <w:t xml:space="preserve">bezusterkowego </w:t>
      </w:r>
      <w:r w:rsidRPr="00CE39D7">
        <w:rPr>
          <w:rFonts w:ascii="Verdana" w:hAnsi="Verdana" w:cstheme="minorHAnsi"/>
          <w:sz w:val="16"/>
          <w:szCs w:val="16"/>
        </w:rPr>
        <w:t>protokołu odbioru uważana będzie za termin wykonania Usługi.</w:t>
      </w:r>
    </w:p>
    <w:p w14:paraId="3B85CAF5" w14:textId="1176988E" w:rsidR="00206D0B" w:rsidRPr="00417BE8" w:rsidRDefault="00206D0B" w:rsidP="00E7788C">
      <w:pPr>
        <w:pStyle w:val="Default"/>
        <w:numPr>
          <w:ilvl w:val="0"/>
          <w:numId w:val="9"/>
        </w:numPr>
        <w:spacing w:after="60" w:line="276" w:lineRule="auto"/>
        <w:rPr>
          <w:rFonts w:ascii="Verdana" w:hAnsi="Verdana" w:cstheme="minorHAnsi"/>
          <w:color w:val="auto"/>
          <w:sz w:val="16"/>
          <w:szCs w:val="16"/>
        </w:rPr>
      </w:pPr>
      <w:r w:rsidRPr="00417BE8">
        <w:rPr>
          <w:rFonts w:ascii="Verdana" w:hAnsi="Verdana" w:cstheme="minorHAnsi"/>
          <w:sz w:val="16"/>
          <w:szCs w:val="16"/>
        </w:rPr>
        <w:t xml:space="preserve">W przypadku </w:t>
      </w:r>
      <w:r w:rsidR="00BD0A7F">
        <w:rPr>
          <w:rFonts w:ascii="Verdana" w:hAnsi="Verdana" w:cstheme="minorHAnsi"/>
          <w:sz w:val="16"/>
          <w:szCs w:val="16"/>
        </w:rPr>
        <w:t>wykonania przez</w:t>
      </w:r>
      <w:r w:rsidRPr="00417BE8">
        <w:rPr>
          <w:rFonts w:ascii="Verdana" w:hAnsi="Verdana" w:cstheme="minorHAnsi"/>
          <w:sz w:val="16"/>
          <w:szCs w:val="16"/>
        </w:rPr>
        <w:t xml:space="preserve"> Wykonawcę wadliwie </w:t>
      </w:r>
      <w:r w:rsidR="00BD0A7F">
        <w:rPr>
          <w:rFonts w:ascii="Verdana" w:hAnsi="Verdana" w:cstheme="minorHAnsi"/>
          <w:sz w:val="16"/>
          <w:szCs w:val="16"/>
        </w:rPr>
        <w:t>przedmiotu Zam</w:t>
      </w:r>
      <w:r w:rsidR="00C253F1">
        <w:rPr>
          <w:rFonts w:ascii="Verdana" w:hAnsi="Verdana" w:cstheme="minorHAnsi"/>
          <w:sz w:val="16"/>
          <w:szCs w:val="16"/>
        </w:rPr>
        <w:t>ó</w:t>
      </w:r>
      <w:r w:rsidR="00BD0A7F">
        <w:rPr>
          <w:rFonts w:ascii="Verdana" w:hAnsi="Verdana" w:cstheme="minorHAnsi"/>
          <w:sz w:val="16"/>
          <w:szCs w:val="16"/>
        </w:rPr>
        <w:t>wienia</w:t>
      </w:r>
      <w:r w:rsidRPr="00417BE8">
        <w:rPr>
          <w:rFonts w:ascii="Verdana" w:hAnsi="Verdana" w:cstheme="minorHAnsi"/>
          <w:sz w:val="16"/>
          <w:szCs w:val="16"/>
        </w:rPr>
        <w:t xml:space="preserve"> bądź jego części Zamawiającemu przysługują następujące uprawnienia:</w:t>
      </w:r>
    </w:p>
    <w:p w14:paraId="16C7FE76" w14:textId="77777777" w:rsidR="00206D0B" w:rsidRPr="00417BE8" w:rsidRDefault="00206D0B" w:rsidP="00E7788C">
      <w:pPr>
        <w:pStyle w:val="Default"/>
        <w:numPr>
          <w:ilvl w:val="0"/>
          <w:numId w:val="15"/>
        </w:numPr>
        <w:spacing w:after="60" w:line="276" w:lineRule="auto"/>
        <w:rPr>
          <w:rFonts w:ascii="Verdana" w:hAnsi="Verdana" w:cstheme="minorHAnsi"/>
          <w:color w:val="auto"/>
          <w:sz w:val="16"/>
          <w:szCs w:val="16"/>
        </w:rPr>
      </w:pPr>
      <w:r w:rsidRPr="00417BE8">
        <w:rPr>
          <w:rFonts w:ascii="Verdana" w:hAnsi="Verdana" w:cstheme="minorHAnsi"/>
          <w:color w:val="auto"/>
          <w:sz w:val="16"/>
          <w:szCs w:val="16"/>
        </w:rPr>
        <w:t xml:space="preserve">żądania bezpłatnego usunięcia Wad lub usterek w terminie wyznaczonym Wykonawcy bez względu na wysokość związanych z tym kosztów, albo </w:t>
      </w:r>
    </w:p>
    <w:p w14:paraId="02E5CD86" w14:textId="48537D0C" w:rsidR="00206D0B" w:rsidRPr="00417BE8" w:rsidRDefault="00206D0B" w:rsidP="00E7788C">
      <w:pPr>
        <w:pStyle w:val="Default"/>
        <w:numPr>
          <w:ilvl w:val="0"/>
          <w:numId w:val="15"/>
        </w:numPr>
        <w:spacing w:after="60" w:line="276" w:lineRule="auto"/>
        <w:rPr>
          <w:rFonts w:ascii="Verdana" w:hAnsi="Verdana"/>
          <w:color w:val="auto"/>
          <w:sz w:val="16"/>
          <w:szCs w:val="16"/>
        </w:rPr>
      </w:pPr>
      <w:r w:rsidRPr="0CA3B804">
        <w:rPr>
          <w:rFonts w:ascii="Verdana" w:hAnsi="Verdana"/>
          <w:color w:val="auto"/>
          <w:sz w:val="16"/>
          <w:szCs w:val="16"/>
        </w:rPr>
        <w:t xml:space="preserve">odpowiedniego obniżenia Wynagrodzenia </w:t>
      </w:r>
      <w:r w:rsidR="00033B5E">
        <w:rPr>
          <w:rFonts w:ascii="Verdana" w:hAnsi="Verdana"/>
          <w:color w:val="auto"/>
          <w:sz w:val="16"/>
          <w:szCs w:val="16"/>
        </w:rPr>
        <w:t xml:space="preserve">przewidzianego za realizację Zamówienia </w:t>
      </w:r>
      <w:r w:rsidRPr="0CA3B804">
        <w:rPr>
          <w:rFonts w:ascii="Verdana" w:hAnsi="Verdana"/>
          <w:color w:val="auto"/>
          <w:sz w:val="16"/>
          <w:szCs w:val="16"/>
        </w:rPr>
        <w:t xml:space="preserve">albo </w:t>
      </w:r>
    </w:p>
    <w:p w14:paraId="450A493F" w14:textId="564A57C6" w:rsidR="00206D0B" w:rsidRPr="00417BE8" w:rsidRDefault="00206D0B" w:rsidP="00E7788C">
      <w:pPr>
        <w:pStyle w:val="Default"/>
        <w:numPr>
          <w:ilvl w:val="0"/>
          <w:numId w:val="15"/>
        </w:numPr>
        <w:spacing w:after="60" w:line="276" w:lineRule="auto"/>
        <w:rPr>
          <w:rFonts w:ascii="Verdana" w:hAnsi="Verdana" w:cstheme="minorHAnsi"/>
          <w:color w:val="auto"/>
          <w:sz w:val="16"/>
          <w:szCs w:val="16"/>
        </w:rPr>
      </w:pPr>
      <w:r w:rsidRPr="00417BE8">
        <w:rPr>
          <w:rFonts w:ascii="Verdana" w:hAnsi="Verdana" w:cstheme="minorHAnsi"/>
          <w:color w:val="auto"/>
          <w:sz w:val="16"/>
          <w:szCs w:val="16"/>
        </w:rPr>
        <w:t xml:space="preserve">odstąpienia od </w:t>
      </w:r>
      <w:r w:rsidR="00363E7A">
        <w:rPr>
          <w:rFonts w:ascii="Verdana" w:hAnsi="Verdana" w:cstheme="minorHAnsi"/>
          <w:color w:val="auto"/>
          <w:sz w:val="16"/>
          <w:szCs w:val="16"/>
        </w:rPr>
        <w:t>Zamówienia</w:t>
      </w:r>
      <w:r w:rsidRPr="00417BE8">
        <w:rPr>
          <w:rFonts w:ascii="Verdana" w:hAnsi="Verdana" w:cstheme="minorHAnsi"/>
          <w:color w:val="auto"/>
          <w:sz w:val="16"/>
          <w:szCs w:val="16"/>
        </w:rPr>
        <w:t xml:space="preserve"> w całości lub części, jeżeli stwierdzone Wady lub usterki uniemożliwiają zgodną z warunkami Umowy</w:t>
      </w:r>
      <w:r w:rsidR="00363E7A">
        <w:rPr>
          <w:rFonts w:ascii="Verdana" w:hAnsi="Verdana" w:cstheme="minorHAnsi"/>
          <w:color w:val="auto"/>
          <w:sz w:val="16"/>
          <w:szCs w:val="16"/>
        </w:rPr>
        <w:t xml:space="preserve"> i Zamówienia</w:t>
      </w:r>
      <w:r w:rsidRPr="00417BE8">
        <w:rPr>
          <w:rFonts w:ascii="Verdana" w:hAnsi="Verdana" w:cstheme="minorHAnsi"/>
          <w:color w:val="auto"/>
          <w:sz w:val="16"/>
          <w:szCs w:val="16"/>
        </w:rPr>
        <w:t xml:space="preserve"> realizację </w:t>
      </w:r>
      <w:r w:rsidR="000B036B">
        <w:rPr>
          <w:rFonts w:ascii="Verdana" w:hAnsi="Verdana" w:cstheme="minorHAnsi"/>
          <w:color w:val="auto"/>
          <w:sz w:val="16"/>
          <w:szCs w:val="16"/>
        </w:rPr>
        <w:t>Inwestyc</w:t>
      </w:r>
      <w:r w:rsidRPr="00417BE8">
        <w:rPr>
          <w:rFonts w:ascii="Verdana" w:hAnsi="Verdana" w:cstheme="minorHAnsi"/>
          <w:color w:val="auto"/>
          <w:sz w:val="16"/>
          <w:szCs w:val="16"/>
        </w:rPr>
        <w:t xml:space="preserve">ji. </w:t>
      </w:r>
    </w:p>
    <w:p w14:paraId="36A8DF3D" w14:textId="1AE4B1EF" w:rsidR="00206D0B" w:rsidRPr="00417BE8" w:rsidRDefault="00206D0B" w:rsidP="00E7788C">
      <w:pPr>
        <w:pStyle w:val="Default"/>
        <w:numPr>
          <w:ilvl w:val="0"/>
          <w:numId w:val="9"/>
        </w:numPr>
        <w:spacing w:after="60" w:line="276" w:lineRule="auto"/>
        <w:rPr>
          <w:rFonts w:ascii="Verdana" w:hAnsi="Verdana" w:cstheme="minorHAnsi"/>
          <w:color w:val="auto"/>
          <w:sz w:val="16"/>
          <w:szCs w:val="16"/>
        </w:rPr>
      </w:pPr>
      <w:r w:rsidRPr="00417BE8">
        <w:rPr>
          <w:rFonts w:ascii="Verdana" w:hAnsi="Verdana" w:cstheme="minorHAnsi"/>
          <w:color w:val="auto"/>
          <w:sz w:val="16"/>
          <w:szCs w:val="16"/>
        </w:rPr>
        <w:t xml:space="preserve">Niezgłoszenie Wad w toku </w:t>
      </w:r>
      <w:r w:rsidR="00445FDE">
        <w:rPr>
          <w:rFonts w:ascii="Verdana" w:hAnsi="Verdana" w:cstheme="minorHAnsi"/>
          <w:color w:val="auto"/>
          <w:sz w:val="16"/>
          <w:szCs w:val="16"/>
        </w:rPr>
        <w:t>o</w:t>
      </w:r>
      <w:r w:rsidRPr="00417BE8">
        <w:rPr>
          <w:rFonts w:ascii="Verdana" w:hAnsi="Verdana" w:cstheme="minorHAnsi"/>
          <w:color w:val="auto"/>
          <w:sz w:val="16"/>
          <w:szCs w:val="16"/>
        </w:rPr>
        <w:t xml:space="preserve">dbiorów, jak również zgłoszenie Wad w toku </w:t>
      </w:r>
      <w:r w:rsidR="00445FDE">
        <w:rPr>
          <w:rFonts w:ascii="Verdana" w:hAnsi="Verdana" w:cstheme="minorHAnsi"/>
          <w:color w:val="auto"/>
          <w:sz w:val="16"/>
          <w:szCs w:val="16"/>
        </w:rPr>
        <w:t>o</w:t>
      </w:r>
      <w:r w:rsidRPr="00417BE8">
        <w:rPr>
          <w:rFonts w:ascii="Verdana" w:hAnsi="Verdana" w:cstheme="minorHAnsi"/>
          <w:color w:val="auto"/>
          <w:sz w:val="16"/>
          <w:szCs w:val="16"/>
        </w:rPr>
        <w:t>dbiorów, nie zwalnia Wykonawcy z</w:t>
      </w:r>
      <w:r w:rsidR="00EA1761">
        <w:rPr>
          <w:rFonts w:ascii="Verdana" w:hAnsi="Verdana" w:cstheme="minorHAnsi"/>
          <w:color w:val="auto"/>
          <w:sz w:val="16"/>
          <w:szCs w:val="16"/>
        </w:rPr>
        <w:t> </w:t>
      </w:r>
      <w:r w:rsidRPr="00417BE8">
        <w:rPr>
          <w:rFonts w:ascii="Verdana" w:hAnsi="Verdana" w:cstheme="minorHAnsi"/>
          <w:color w:val="auto"/>
          <w:sz w:val="16"/>
          <w:szCs w:val="16"/>
        </w:rPr>
        <w:t xml:space="preserve">odpowiedzialności z tytułu gwarancji i rękojmi w zakresie Wad i nie stoi na przeszkodzie późniejszemu wykazywaniu tych Wad. </w:t>
      </w:r>
    </w:p>
    <w:p w14:paraId="408C0F2E" w14:textId="77777777" w:rsidR="00206D0B" w:rsidRPr="00C50969" w:rsidRDefault="00206D0B" w:rsidP="00F55488">
      <w:pPr>
        <w:spacing w:after="60" w:line="276" w:lineRule="auto"/>
        <w:ind w:left="284" w:hanging="284"/>
        <w:jc w:val="center"/>
        <w:rPr>
          <w:rFonts w:ascii="Verdana" w:eastAsia="Arial" w:hAnsi="Verdana" w:cstheme="minorHAnsi"/>
          <w:b/>
          <w:color w:val="000000" w:themeColor="text1"/>
          <w:sz w:val="16"/>
          <w:szCs w:val="16"/>
          <w:u w:val="single"/>
        </w:rPr>
      </w:pPr>
    </w:p>
    <w:p w14:paraId="3EEF4B45" w14:textId="0F8FDBD1" w:rsidR="00113DE4" w:rsidRPr="00820D40" w:rsidRDefault="00820D40" w:rsidP="00E7788C">
      <w:pPr>
        <w:pStyle w:val="Nagwek1"/>
        <w:numPr>
          <w:ilvl w:val="0"/>
          <w:numId w:val="24"/>
        </w:numPr>
        <w:spacing w:before="0" w:after="60" w:line="276" w:lineRule="auto"/>
        <w:ind w:left="567" w:hanging="207"/>
        <w:jc w:val="center"/>
        <w:rPr>
          <w:rFonts w:ascii="Trebuchet MS" w:eastAsia="Arial" w:hAnsi="Trebuchet MS" w:cstheme="minorHAnsi"/>
          <w:sz w:val="20"/>
          <w:szCs w:val="20"/>
        </w:rPr>
      </w:pPr>
      <w:bookmarkStart w:id="14" w:name="_Ref147927494"/>
      <w:bookmarkStart w:id="15" w:name="_Ref147928927"/>
      <w:bookmarkStart w:id="16" w:name="_Toc148426596"/>
      <w:bookmarkStart w:id="17" w:name="_Ref147926547"/>
      <w:bookmarkStart w:id="18" w:name="_Ref147928362"/>
      <w:bookmarkStart w:id="19" w:name="_Ref147928509"/>
      <w:bookmarkStart w:id="20" w:name="_Toc148426602"/>
      <w:r w:rsidRPr="00820D40">
        <w:rPr>
          <w:rFonts w:ascii="Trebuchet MS" w:eastAsia="Arial" w:hAnsi="Trebuchet MS" w:cstheme="minorHAnsi"/>
          <w:sz w:val="20"/>
          <w:szCs w:val="20"/>
        </w:rPr>
        <w:t xml:space="preserve"> </w:t>
      </w:r>
      <w:r w:rsidR="00113DE4" w:rsidRPr="00820D40">
        <w:rPr>
          <w:rFonts w:ascii="Trebuchet MS" w:eastAsia="Arial" w:hAnsi="Trebuchet MS" w:cstheme="minorHAnsi"/>
          <w:sz w:val="20"/>
          <w:szCs w:val="20"/>
        </w:rPr>
        <w:t>TERMINY REALIZACJI UMOWY</w:t>
      </w:r>
      <w:bookmarkEnd w:id="14"/>
      <w:bookmarkEnd w:id="15"/>
      <w:bookmarkEnd w:id="16"/>
    </w:p>
    <w:p w14:paraId="7D275B39" w14:textId="6B60295C" w:rsidR="00113DE4" w:rsidRDefault="00113DE4" w:rsidP="00E7788C">
      <w:pPr>
        <w:numPr>
          <w:ilvl w:val="0"/>
          <w:numId w:val="8"/>
        </w:numPr>
        <w:spacing w:after="60" w:line="276" w:lineRule="auto"/>
        <w:rPr>
          <w:rFonts w:ascii="Verdana" w:eastAsia="Calibri" w:hAnsi="Verdana" w:cstheme="minorHAnsi"/>
          <w:color w:val="000000" w:themeColor="text1"/>
          <w:sz w:val="16"/>
          <w:szCs w:val="16"/>
        </w:rPr>
      </w:pPr>
      <w:bookmarkStart w:id="21" w:name="_Ref147928938"/>
      <w:r w:rsidRPr="00752A9C">
        <w:rPr>
          <w:rFonts w:ascii="Verdana" w:eastAsia="Calibri" w:hAnsi="Verdana" w:cstheme="minorHAnsi"/>
          <w:color w:val="000000" w:themeColor="text1"/>
          <w:sz w:val="16"/>
          <w:szCs w:val="16"/>
        </w:rPr>
        <w:t>Umowa zostaje zawarta z chwilą jej podpisania i wiąże S</w:t>
      </w:r>
      <w:r>
        <w:rPr>
          <w:rFonts w:ascii="Verdana" w:eastAsia="Calibri" w:hAnsi="Verdana" w:cstheme="minorHAnsi"/>
          <w:color w:val="000000" w:themeColor="text1"/>
          <w:sz w:val="16"/>
          <w:szCs w:val="16"/>
        </w:rPr>
        <w:t xml:space="preserve">trony do 31.12.2029 r. </w:t>
      </w:r>
    </w:p>
    <w:p w14:paraId="69E38CA5" w14:textId="36B30B99" w:rsidR="00113DE4" w:rsidRPr="00BE536B" w:rsidRDefault="00113DE4" w:rsidP="00E7788C">
      <w:pPr>
        <w:numPr>
          <w:ilvl w:val="0"/>
          <w:numId w:val="8"/>
        </w:numPr>
        <w:spacing w:after="60" w:line="276" w:lineRule="auto"/>
        <w:rPr>
          <w:rFonts w:ascii="Verdana" w:eastAsia="Calibri" w:hAnsi="Verdana" w:cstheme="minorHAnsi"/>
          <w:color w:val="000000" w:themeColor="text1"/>
          <w:sz w:val="16"/>
          <w:szCs w:val="16"/>
        </w:rPr>
      </w:pPr>
      <w:r>
        <w:rPr>
          <w:rFonts w:ascii="Verdana" w:eastAsia="Calibri" w:hAnsi="Verdana" w:cstheme="minorHAnsi"/>
          <w:color w:val="000000" w:themeColor="text1"/>
          <w:sz w:val="16"/>
          <w:szCs w:val="16"/>
        </w:rPr>
        <w:t>Umowa automatycznie zostaje przedł</w:t>
      </w:r>
      <w:r w:rsidR="00E43B1A">
        <w:rPr>
          <w:rFonts w:ascii="Verdana" w:eastAsia="Calibri" w:hAnsi="Verdana" w:cstheme="minorHAnsi"/>
          <w:color w:val="000000" w:themeColor="text1"/>
          <w:sz w:val="16"/>
          <w:szCs w:val="16"/>
        </w:rPr>
        <w:t>u</w:t>
      </w:r>
      <w:r>
        <w:rPr>
          <w:rFonts w:ascii="Verdana" w:eastAsia="Calibri" w:hAnsi="Verdana" w:cstheme="minorHAnsi"/>
          <w:color w:val="000000" w:themeColor="text1"/>
          <w:sz w:val="16"/>
          <w:szCs w:val="16"/>
        </w:rPr>
        <w:t xml:space="preserve">żona </w:t>
      </w:r>
      <w:r w:rsidRPr="00BE536B">
        <w:rPr>
          <w:rFonts w:ascii="Verdana" w:eastAsia="Calibri" w:hAnsi="Verdana" w:cstheme="minorHAnsi"/>
          <w:color w:val="000000" w:themeColor="text1"/>
          <w:sz w:val="16"/>
          <w:szCs w:val="16"/>
        </w:rPr>
        <w:t>do czasu zakończenia realizacji Zamówień, gdy termin ich wykonania wykracza poza termin wskazany w ust. 1 niniejszego paragrafu, jeśli Z</w:t>
      </w:r>
      <w:r>
        <w:rPr>
          <w:rFonts w:ascii="Verdana" w:eastAsia="Calibri" w:hAnsi="Verdana" w:cstheme="minorHAnsi"/>
          <w:color w:val="000000" w:themeColor="text1"/>
          <w:sz w:val="16"/>
          <w:szCs w:val="16"/>
        </w:rPr>
        <w:t>amówienia</w:t>
      </w:r>
      <w:r w:rsidRPr="00BE536B">
        <w:rPr>
          <w:rFonts w:ascii="Verdana" w:eastAsia="Calibri" w:hAnsi="Verdana" w:cstheme="minorHAnsi"/>
          <w:color w:val="000000" w:themeColor="text1"/>
          <w:sz w:val="16"/>
          <w:szCs w:val="16"/>
        </w:rPr>
        <w:t xml:space="preserve"> zostały udzielone przed terminem wskazanym w ust.1 niniejszego paragrafu. </w:t>
      </w:r>
    </w:p>
    <w:p w14:paraId="5997885B" w14:textId="77777777" w:rsidR="00113DE4" w:rsidRPr="002C3E60" w:rsidRDefault="00113DE4" w:rsidP="00E7788C">
      <w:pPr>
        <w:numPr>
          <w:ilvl w:val="0"/>
          <w:numId w:val="8"/>
        </w:numPr>
        <w:spacing w:after="60" w:line="276" w:lineRule="auto"/>
        <w:rPr>
          <w:rFonts w:ascii="Verdana" w:eastAsia="Calibri" w:hAnsi="Verdana" w:cstheme="minorHAnsi"/>
          <w:color w:val="000000" w:themeColor="text1"/>
          <w:sz w:val="16"/>
          <w:szCs w:val="16"/>
        </w:rPr>
      </w:pPr>
      <w:r w:rsidRPr="002C3E60">
        <w:rPr>
          <w:rFonts w:ascii="Verdana" w:eastAsia="Calibri" w:hAnsi="Verdana" w:cstheme="minorHAnsi"/>
          <w:color w:val="000000" w:themeColor="text1"/>
          <w:sz w:val="16"/>
          <w:szCs w:val="16"/>
        </w:rPr>
        <w:t>Strony ustalają następujące terminy realizacji Zamówień jednostkowych przez Wykonawcę:</w:t>
      </w:r>
      <w:bookmarkEnd w:id="21"/>
    </w:p>
    <w:p w14:paraId="2556F2E9" w14:textId="3AD9F047" w:rsidR="00113DE4" w:rsidRPr="002C3E60" w:rsidRDefault="00113DE4" w:rsidP="00E7788C">
      <w:pPr>
        <w:pStyle w:val="Style2"/>
        <w:widowControl/>
        <w:numPr>
          <w:ilvl w:val="0"/>
          <w:numId w:val="17"/>
        </w:numPr>
        <w:spacing w:after="60" w:line="276" w:lineRule="auto"/>
        <w:rPr>
          <w:rFonts w:ascii="Verdana" w:hAnsi="Verdana" w:cstheme="minorHAnsi"/>
          <w:color w:val="000000" w:themeColor="text1"/>
          <w:sz w:val="16"/>
          <w:szCs w:val="16"/>
        </w:rPr>
      </w:pPr>
      <w:r w:rsidRPr="002C3E60">
        <w:rPr>
          <w:rFonts w:ascii="Verdana" w:hAnsi="Verdana" w:cstheme="minorHAnsi"/>
          <w:color w:val="000000" w:themeColor="text1"/>
          <w:sz w:val="16"/>
          <w:szCs w:val="16"/>
        </w:rPr>
        <w:t xml:space="preserve">data rozpoczęcia realizacji Zamówienia – dzień </w:t>
      </w:r>
      <w:r w:rsidR="00436851">
        <w:rPr>
          <w:rFonts w:ascii="Verdana" w:hAnsi="Verdana" w:cstheme="minorHAnsi"/>
          <w:color w:val="000000" w:themeColor="text1"/>
          <w:sz w:val="16"/>
          <w:szCs w:val="16"/>
        </w:rPr>
        <w:t>doręczenia</w:t>
      </w:r>
      <w:r w:rsidRPr="002C3E60">
        <w:rPr>
          <w:rFonts w:ascii="Verdana" w:hAnsi="Verdana" w:cstheme="minorHAnsi"/>
          <w:color w:val="000000" w:themeColor="text1"/>
          <w:sz w:val="16"/>
          <w:szCs w:val="16"/>
        </w:rPr>
        <w:t xml:space="preserve"> Zamówienia Wykonawcy przez Zamawiającego,</w:t>
      </w:r>
    </w:p>
    <w:p w14:paraId="13B1A50C" w14:textId="77777777" w:rsidR="00113DE4" w:rsidRPr="002C3E60" w:rsidRDefault="00113DE4" w:rsidP="00E7788C">
      <w:pPr>
        <w:pStyle w:val="Style2"/>
        <w:widowControl/>
        <w:numPr>
          <w:ilvl w:val="0"/>
          <w:numId w:val="17"/>
        </w:numPr>
        <w:spacing w:after="60" w:line="276" w:lineRule="auto"/>
        <w:rPr>
          <w:rFonts w:ascii="Verdana" w:hAnsi="Verdana" w:cstheme="minorHAnsi"/>
          <w:color w:val="000000" w:themeColor="text1"/>
          <w:sz w:val="16"/>
          <w:szCs w:val="16"/>
        </w:rPr>
      </w:pPr>
      <w:bookmarkStart w:id="22" w:name="_Ref147928945"/>
      <w:r w:rsidRPr="002C3E60">
        <w:rPr>
          <w:rFonts w:ascii="Verdana" w:hAnsi="Verdana" w:cstheme="minorHAnsi"/>
          <w:color w:val="000000" w:themeColor="text1"/>
          <w:sz w:val="16"/>
          <w:szCs w:val="16"/>
        </w:rPr>
        <w:t>data zakończenia realizacji Zamówienia – zgodnie z datą wskazaną w Zamówieniu.</w:t>
      </w:r>
      <w:bookmarkEnd w:id="22"/>
    </w:p>
    <w:p w14:paraId="21156D04" w14:textId="77777777" w:rsidR="00113DE4" w:rsidRPr="006F247E" w:rsidRDefault="00113DE4" w:rsidP="00E7788C">
      <w:pPr>
        <w:numPr>
          <w:ilvl w:val="0"/>
          <w:numId w:val="8"/>
        </w:numPr>
        <w:spacing w:after="60" w:line="276" w:lineRule="auto"/>
        <w:rPr>
          <w:rFonts w:ascii="Verdana" w:eastAsia="Calibri" w:hAnsi="Verdana" w:cstheme="minorHAnsi"/>
          <w:strike/>
          <w:color w:val="000000" w:themeColor="text1"/>
          <w:sz w:val="16"/>
          <w:szCs w:val="16"/>
        </w:rPr>
      </w:pPr>
      <w:bookmarkStart w:id="23" w:name="_Ref149285241"/>
      <w:r w:rsidRPr="002C3E60">
        <w:rPr>
          <w:rFonts w:ascii="Verdana" w:eastAsia="Calibri" w:hAnsi="Verdana" w:cstheme="minorHAnsi"/>
          <w:color w:val="000000" w:themeColor="text1"/>
          <w:sz w:val="16"/>
          <w:szCs w:val="16"/>
        </w:rPr>
        <w:t xml:space="preserve">Terminy </w:t>
      </w:r>
      <w:r w:rsidRPr="006F247E">
        <w:rPr>
          <w:rFonts w:ascii="Verdana" w:eastAsia="Calibri" w:hAnsi="Verdana" w:cstheme="minorHAnsi"/>
          <w:color w:val="000000" w:themeColor="text1"/>
          <w:sz w:val="16"/>
          <w:szCs w:val="16"/>
        </w:rPr>
        <w:t>wykonania Zamówienia zostanie ujęty w Zamówieniu.</w:t>
      </w:r>
      <w:bookmarkEnd w:id="23"/>
    </w:p>
    <w:p w14:paraId="4E03FA02" w14:textId="41FC2BA6" w:rsidR="00113DE4" w:rsidRPr="006F247E" w:rsidRDefault="00113DE4" w:rsidP="00E7788C">
      <w:pPr>
        <w:keepLines/>
        <w:numPr>
          <w:ilvl w:val="0"/>
          <w:numId w:val="8"/>
        </w:numPr>
        <w:spacing w:after="60" w:line="276" w:lineRule="auto"/>
        <w:rPr>
          <w:rFonts w:ascii="Verdana" w:eastAsia="Arial" w:hAnsi="Verdana" w:cstheme="minorHAnsi"/>
          <w:color w:val="000000" w:themeColor="text1"/>
          <w:sz w:val="16"/>
          <w:szCs w:val="16"/>
        </w:rPr>
      </w:pPr>
      <w:r w:rsidRPr="006F247E">
        <w:rPr>
          <w:rFonts w:ascii="Verdana" w:hAnsi="Verdana" w:cstheme="minorHAnsi"/>
          <w:color w:val="000000" w:themeColor="text1"/>
          <w:sz w:val="16"/>
          <w:szCs w:val="16"/>
        </w:rPr>
        <w:t xml:space="preserve">Za potwierdzenie wykonania Zamówienia w terminie wskazanym w </w:t>
      </w:r>
      <w:r>
        <w:rPr>
          <w:rFonts w:ascii="Verdana" w:hAnsi="Verdana" w:cstheme="minorHAnsi"/>
          <w:color w:val="000000" w:themeColor="text1"/>
          <w:sz w:val="16"/>
          <w:szCs w:val="16"/>
        </w:rPr>
        <w:t>ust</w:t>
      </w:r>
      <w:r w:rsidRPr="006F247E">
        <w:rPr>
          <w:rFonts w:ascii="Verdana" w:hAnsi="Verdana" w:cstheme="minorHAnsi"/>
          <w:color w:val="000000" w:themeColor="text1"/>
          <w:sz w:val="16"/>
          <w:szCs w:val="16"/>
        </w:rPr>
        <w:t xml:space="preserve">. </w:t>
      </w:r>
      <w:r>
        <w:rPr>
          <w:rFonts w:ascii="Verdana" w:hAnsi="Verdana" w:cstheme="minorHAnsi"/>
          <w:color w:val="000000" w:themeColor="text1"/>
          <w:sz w:val="16"/>
          <w:szCs w:val="16"/>
        </w:rPr>
        <w:t>3</w:t>
      </w:r>
      <w:r w:rsidRPr="006F247E">
        <w:rPr>
          <w:rFonts w:ascii="Verdana" w:hAnsi="Verdana" w:cstheme="minorHAnsi"/>
          <w:color w:val="000000" w:themeColor="text1"/>
          <w:sz w:val="16"/>
          <w:szCs w:val="16"/>
        </w:rPr>
        <w:t xml:space="preserve"> niniejszego paragrafu uznaje się dzień podpisania przez Zamawiającego </w:t>
      </w:r>
      <w:r>
        <w:rPr>
          <w:rFonts w:ascii="Verdana" w:hAnsi="Verdana" w:cstheme="minorHAnsi"/>
          <w:color w:val="000000" w:themeColor="text1"/>
          <w:sz w:val="16"/>
          <w:szCs w:val="16"/>
        </w:rPr>
        <w:t>p</w:t>
      </w:r>
      <w:r w:rsidRPr="006F247E">
        <w:rPr>
          <w:rFonts w:ascii="Verdana" w:hAnsi="Verdana" w:cstheme="minorHAnsi"/>
          <w:color w:val="000000" w:themeColor="text1"/>
          <w:sz w:val="16"/>
          <w:szCs w:val="16"/>
        </w:rPr>
        <w:t xml:space="preserve">rotokołu </w:t>
      </w:r>
      <w:r w:rsidRPr="00436851">
        <w:rPr>
          <w:rFonts w:ascii="Verdana" w:hAnsi="Verdana" w:cstheme="minorHAnsi"/>
          <w:color w:val="000000" w:themeColor="text1"/>
          <w:sz w:val="16"/>
          <w:szCs w:val="16"/>
        </w:rPr>
        <w:t xml:space="preserve">odbioru, którego wzór stanowi Załącznik nr </w:t>
      </w:r>
      <w:r w:rsidR="001F1CB4" w:rsidRPr="00436851">
        <w:rPr>
          <w:rFonts w:ascii="Verdana" w:hAnsi="Verdana" w:cstheme="minorHAnsi"/>
          <w:color w:val="000000" w:themeColor="text1"/>
          <w:sz w:val="16"/>
          <w:szCs w:val="16"/>
        </w:rPr>
        <w:t>2</w:t>
      </w:r>
      <w:r w:rsidRPr="00436851">
        <w:rPr>
          <w:rFonts w:ascii="Verdana" w:hAnsi="Verdana" w:cstheme="minorHAnsi"/>
          <w:color w:val="000000" w:themeColor="text1"/>
          <w:sz w:val="16"/>
          <w:szCs w:val="16"/>
        </w:rPr>
        <w:t>.</w:t>
      </w:r>
    </w:p>
    <w:p w14:paraId="099B0A7A" w14:textId="77777777" w:rsidR="00113DE4" w:rsidRPr="006F247E" w:rsidRDefault="00113DE4" w:rsidP="00E7788C">
      <w:pPr>
        <w:numPr>
          <w:ilvl w:val="0"/>
          <w:numId w:val="8"/>
        </w:numPr>
        <w:spacing w:after="60" w:line="276" w:lineRule="auto"/>
        <w:ind w:left="357" w:hanging="357"/>
        <w:rPr>
          <w:rFonts w:ascii="Verdana" w:eastAsia="Arial" w:hAnsi="Verdana" w:cstheme="minorHAnsi"/>
          <w:color w:val="000000" w:themeColor="text1"/>
          <w:sz w:val="16"/>
          <w:szCs w:val="16"/>
        </w:rPr>
      </w:pPr>
      <w:r w:rsidRPr="006F247E">
        <w:rPr>
          <w:rFonts w:ascii="Verdana" w:hAnsi="Verdana" w:cstheme="minorHAnsi"/>
          <w:color w:val="000000" w:themeColor="text1"/>
          <w:sz w:val="16"/>
          <w:szCs w:val="16"/>
        </w:rPr>
        <w:t xml:space="preserve">Wszelkie obowiązki Stron powinny być realizowane najpóźniej w terminach wskazanych w Zamówieniu, Umowie, a w odniesieniu do obowiązków, co do których Umowa ani </w:t>
      </w:r>
      <w:r>
        <w:rPr>
          <w:rFonts w:ascii="Verdana" w:hAnsi="Verdana" w:cstheme="minorHAnsi"/>
          <w:color w:val="000000" w:themeColor="text1"/>
          <w:sz w:val="16"/>
          <w:szCs w:val="16"/>
        </w:rPr>
        <w:t>Zamówienie</w:t>
      </w:r>
      <w:r w:rsidRPr="006F247E">
        <w:rPr>
          <w:rFonts w:ascii="Verdana" w:hAnsi="Verdana" w:cstheme="minorHAnsi"/>
          <w:color w:val="000000" w:themeColor="text1"/>
          <w:sz w:val="16"/>
          <w:szCs w:val="16"/>
        </w:rPr>
        <w:t xml:space="preserve"> nie wskazują terminów ich wykonania – bez zbędnej zwłoki, ale w takim terminie, by nie powstrzymał on którejkolwiek ze Stron przed możliwością realizacji obowiązków wynikających z Umowy w terminach określonych Umową lub Zamówieniem. Terminy realizacji zobowiązań Wykonawcy określone w Umowie lub Zamówieniu są terminami maksymalnymi. </w:t>
      </w:r>
    </w:p>
    <w:p w14:paraId="1BEDA571" w14:textId="5DA232AD" w:rsidR="00113DE4" w:rsidRPr="006F247E" w:rsidRDefault="00113DE4" w:rsidP="00E7788C">
      <w:pPr>
        <w:keepLines/>
        <w:numPr>
          <w:ilvl w:val="0"/>
          <w:numId w:val="8"/>
        </w:numPr>
        <w:spacing w:after="60" w:line="276" w:lineRule="auto"/>
        <w:rPr>
          <w:rFonts w:ascii="Verdana" w:eastAsia="Arial" w:hAnsi="Verdana" w:cstheme="minorHAnsi"/>
          <w:color w:val="000000" w:themeColor="text1"/>
          <w:sz w:val="16"/>
          <w:szCs w:val="16"/>
        </w:rPr>
      </w:pPr>
      <w:r w:rsidRPr="006F247E">
        <w:rPr>
          <w:rFonts w:ascii="Verdana" w:hAnsi="Verdana" w:cstheme="minorHAnsi"/>
          <w:color w:val="000000" w:themeColor="text1"/>
          <w:sz w:val="16"/>
          <w:szCs w:val="16"/>
        </w:rPr>
        <w:t>Zmian</w:t>
      </w:r>
      <w:r w:rsidR="00436851">
        <w:rPr>
          <w:rFonts w:ascii="Verdana" w:hAnsi="Verdana" w:cstheme="minorHAnsi"/>
          <w:color w:val="000000" w:themeColor="text1"/>
          <w:sz w:val="16"/>
          <w:szCs w:val="16"/>
        </w:rPr>
        <w:t>y</w:t>
      </w:r>
      <w:r w:rsidRPr="006F247E">
        <w:rPr>
          <w:rFonts w:ascii="Verdana" w:hAnsi="Verdana" w:cstheme="minorHAnsi"/>
          <w:color w:val="000000" w:themeColor="text1"/>
          <w:sz w:val="16"/>
          <w:szCs w:val="16"/>
        </w:rPr>
        <w:t xml:space="preserve"> terminu realizacji</w:t>
      </w:r>
      <w:r w:rsidR="00436851">
        <w:rPr>
          <w:rFonts w:ascii="Verdana" w:hAnsi="Verdana" w:cstheme="minorHAnsi"/>
          <w:color w:val="000000" w:themeColor="text1"/>
          <w:sz w:val="16"/>
          <w:szCs w:val="16"/>
        </w:rPr>
        <w:t xml:space="preserve"> Zamówienia</w:t>
      </w:r>
      <w:r w:rsidRPr="006F247E">
        <w:rPr>
          <w:rFonts w:ascii="Verdana" w:hAnsi="Verdana" w:cstheme="minorHAnsi"/>
          <w:color w:val="000000" w:themeColor="text1"/>
          <w:sz w:val="16"/>
          <w:szCs w:val="16"/>
        </w:rPr>
        <w:t xml:space="preserve"> powstałe z przyczyn leżących po stronie Wykonawcy nie wyłączają prawa Zamawiającego do dochodzenia kar umownych bądź odstąpienia od Zamówienia lub Umowy w przypadkach określonych w Umowie. </w:t>
      </w:r>
    </w:p>
    <w:p w14:paraId="06F09F98" w14:textId="77777777" w:rsidR="00113DE4" w:rsidRPr="00417BE8" w:rsidRDefault="00113DE4" w:rsidP="00E7788C">
      <w:pPr>
        <w:keepLines/>
        <w:numPr>
          <w:ilvl w:val="0"/>
          <w:numId w:val="8"/>
        </w:numPr>
        <w:spacing w:after="60" w:line="276" w:lineRule="auto"/>
        <w:rPr>
          <w:rFonts w:ascii="Verdana" w:eastAsia="Arial" w:hAnsi="Verdana" w:cstheme="minorHAnsi"/>
          <w:sz w:val="16"/>
          <w:szCs w:val="16"/>
        </w:rPr>
      </w:pPr>
      <w:r w:rsidRPr="00417BE8">
        <w:rPr>
          <w:rFonts w:ascii="Verdana" w:hAnsi="Verdana" w:cstheme="minorHAnsi"/>
          <w:sz w:val="16"/>
          <w:szCs w:val="16"/>
        </w:rPr>
        <w:t>W przypadku, gdyby Wykonawca przewidywał jakiekolwiek opóźnienie w realizacji któregokolwiek z obowiązków wynikających z Umowy</w:t>
      </w:r>
      <w:r>
        <w:rPr>
          <w:rFonts w:ascii="Verdana" w:hAnsi="Verdana" w:cstheme="minorHAnsi"/>
          <w:sz w:val="16"/>
          <w:szCs w:val="16"/>
        </w:rPr>
        <w:t xml:space="preserve"> lub </w:t>
      </w:r>
      <w:r w:rsidRPr="00A431E9">
        <w:rPr>
          <w:rFonts w:ascii="Verdana" w:hAnsi="Verdana" w:cstheme="minorHAnsi"/>
          <w:color w:val="000000" w:themeColor="text1"/>
          <w:sz w:val="16"/>
          <w:szCs w:val="16"/>
        </w:rPr>
        <w:t>Zamówienia</w:t>
      </w:r>
      <w:r w:rsidRPr="00417BE8">
        <w:rPr>
          <w:rFonts w:ascii="Verdana" w:hAnsi="Verdana" w:cstheme="minorHAnsi"/>
          <w:sz w:val="16"/>
          <w:szCs w:val="16"/>
        </w:rPr>
        <w:t>, ma obowiązek niezwłocznego poinformowania o powyższym Zamawiającego, z</w:t>
      </w:r>
      <w:r>
        <w:rPr>
          <w:rFonts w:ascii="Verdana" w:hAnsi="Verdana" w:cstheme="minorHAnsi"/>
          <w:sz w:val="16"/>
          <w:szCs w:val="16"/>
        </w:rPr>
        <w:t> </w:t>
      </w:r>
      <w:r w:rsidRPr="00417BE8">
        <w:rPr>
          <w:rFonts w:ascii="Verdana" w:hAnsi="Verdana" w:cstheme="minorHAnsi"/>
          <w:sz w:val="16"/>
          <w:szCs w:val="16"/>
        </w:rPr>
        <w:t xml:space="preserve">zastrzeżeniem formy pisemnej, podając jednocześnie przyczyny opóźnienia oraz podjęte i planowane środki zaradcze, a także wpływ tego opóźnienia na realizację pozostałych obowiązków bądź zadań wynikających z Umowy. </w:t>
      </w:r>
    </w:p>
    <w:p w14:paraId="58273EE4" w14:textId="77777777" w:rsidR="00113DE4" w:rsidRPr="00417BE8" w:rsidRDefault="00113DE4" w:rsidP="00E7788C">
      <w:pPr>
        <w:numPr>
          <w:ilvl w:val="0"/>
          <w:numId w:val="8"/>
        </w:numPr>
        <w:spacing w:after="60" w:line="276" w:lineRule="auto"/>
        <w:ind w:left="357" w:hanging="357"/>
        <w:rPr>
          <w:rFonts w:ascii="Verdana" w:eastAsia="Arial" w:hAnsi="Verdana" w:cstheme="minorHAnsi"/>
          <w:sz w:val="16"/>
          <w:szCs w:val="16"/>
        </w:rPr>
      </w:pPr>
      <w:r w:rsidRPr="00417BE8">
        <w:rPr>
          <w:rFonts w:ascii="Verdana" w:hAnsi="Verdana" w:cstheme="minorHAnsi"/>
          <w:sz w:val="16"/>
          <w:szCs w:val="16"/>
        </w:rPr>
        <w:lastRenderedPageBreak/>
        <w:t xml:space="preserve">Wykonawca winien dołożyć wszelkich starań w celu uniknięcia jakichkolwiek opóźnień. Jeżeli z jakiejkolwiek przyczyny postęp wykonania prac lub ich części zostanie uznany przez Zamawiającego jako stwarzający zagrożenie dla dotrzymania terminu ich zakończenia, Wykonawca jest zobowiązany do podjęcia na koszt własny wszelkich niezbędnych, a zaakceptowanych przez Zamawiającego działań dla przyspieszenia tempa prac. </w:t>
      </w:r>
    </w:p>
    <w:p w14:paraId="3EF45861" w14:textId="77777777" w:rsidR="00113DE4" w:rsidRDefault="00113DE4" w:rsidP="00113DE4">
      <w:pPr>
        <w:pStyle w:val="Nagwek1"/>
        <w:spacing w:before="0" w:after="60" w:line="276" w:lineRule="auto"/>
        <w:ind w:left="851"/>
        <w:rPr>
          <w:rFonts w:ascii="Trebuchet MS" w:eastAsia="Arial" w:hAnsi="Trebuchet MS" w:cstheme="minorHAnsi"/>
          <w:color w:val="000000" w:themeColor="text1"/>
          <w:sz w:val="20"/>
          <w:szCs w:val="20"/>
        </w:rPr>
      </w:pPr>
    </w:p>
    <w:p w14:paraId="582F3C1D" w14:textId="275D3CDB" w:rsidR="00206D0B" w:rsidRPr="00C50969" w:rsidRDefault="00206D0B" w:rsidP="00E7788C">
      <w:pPr>
        <w:pStyle w:val="Nagwek1"/>
        <w:numPr>
          <w:ilvl w:val="0"/>
          <w:numId w:val="24"/>
        </w:numPr>
        <w:spacing w:before="0" w:after="60" w:line="276" w:lineRule="auto"/>
        <w:ind w:left="851" w:hanging="491"/>
        <w:jc w:val="center"/>
        <w:rPr>
          <w:rFonts w:ascii="Trebuchet MS" w:eastAsia="Arial" w:hAnsi="Trebuchet MS" w:cstheme="minorHAnsi"/>
          <w:color w:val="000000" w:themeColor="text1"/>
          <w:sz w:val="20"/>
          <w:szCs w:val="20"/>
        </w:rPr>
      </w:pPr>
      <w:r w:rsidRPr="00C50969">
        <w:rPr>
          <w:rFonts w:ascii="Trebuchet MS" w:eastAsia="Arial" w:hAnsi="Trebuchet MS" w:cstheme="minorHAnsi"/>
          <w:color w:val="000000" w:themeColor="text1"/>
          <w:sz w:val="20"/>
          <w:szCs w:val="20"/>
        </w:rPr>
        <w:t>WYNAGRODZENIE I ZASADY ROZLICZENIA UMOWY</w:t>
      </w:r>
      <w:bookmarkEnd w:id="17"/>
      <w:bookmarkEnd w:id="18"/>
      <w:bookmarkEnd w:id="19"/>
      <w:bookmarkEnd w:id="20"/>
    </w:p>
    <w:p w14:paraId="1E05F41C" w14:textId="521C1124" w:rsidR="009208AD" w:rsidRPr="00C50969" w:rsidRDefault="00B87397" w:rsidP="00E7788C">
      <w:pPr>
        <w:pStyle w:val="Akapitzlist1"/>
        <w:numPr>
          <w:ilvl w:val="0"/>
          <w:numId w:val="34"/>
        </w:numPr>
        <w:spacing w:after="60" w:line="276" w:lineRule="auto"/>
        <w:ind w:left="426"/>
        <w:rPr>
          <w:rFonts w:ascii="Verdana" w:eastAsiaTheme="majorEastAsia" w:hAnsi="Verdana" w:cstheme="minorHAnsi"/>
          <w:color w:val="000000" w:themeColor="text1"/>
          <w:sz w:val="16"/>
          <w:szCs w:val="16"/>
        </w:rPr>
      </w:pPr>
      <w:bookmarkStart w:id="24" w:name="_Ref159332666"/>
      <w:bookmarkStart w:id="25" w:name="_Ref147926583"/>
      <w:r w:rsidRPr="00C50969">
        <w:rPr>
          <w:rFonts w:ascii="Verdana" w:eastAsiaTheme="majorEastAsia" w:hAnsi="Verdana" w:cstheme="minorHAnsi"/>
          <w:color w:val="000000" w:themeColor="text1"/>
          <w:sz w:val="16"/>
          <w:szCs w:val="16"/>
        </w:rPr>
        <w:t xml:space="preserve">Wartość całkowita Umowy wyniesie nie więcej niż </w:t>
      </w:r>
      <w:r w:rsidRPr="00C50969">
        <w:rPr>
          <w:rFonts w:ascii="Verdana" w:eastAsiaTheme="majorEastAsia" w:hAnsi="Verdana" w:cstheme="minorHAnsi"/>
          <w:color w:val="000000" w:themeColor="text1"/>
          <w:sz w:val="16"/>
          <w:szCs w:val="16"/>
          <w:highlight w:val="yellow"/>
        </w:rPr>
        <w:t>……………………………</w:t>
      </w:r>
      <w:r w:rsidRPr="00C50969">
        <w:rPr>
          <w:rFonts w:ascii="Verdana" w:eastAsiaTheme="majorEastAsia" w:hAnsi="Verdana" w:cstheme="minorHAnsi"/>
          <w:color w:val="000000" w:themeColor="text1"/>
          <w:sz w:val="16"/>
          <w:szCs w:val="16"/>
        </w:rPr>
        <w:t xml:space="preserve"> PLN netto (słownie: </w:t>
      </w:r>
      <w:r w:rsidRPr="00C50969">
        <w:rPr>
          <w:rFonts w:ascii="Verdana" w:eastAsiaTheme="majorEastAsia" w:hAnsi="Verdana" w:cstheme="minorHAnsi"/>
          <w:color w:val="000000" w:themeColor="text1"/>
          <w:sz w:val="16"/>
          <w:szCs w:val="16"/>
          <w:highlight w:val="yellow"/>
        </w:rPr>
        <w:t>………………………..</w:t>
      </w:r>
      <w:r w:rsidRPr="00C50969">
        <w:rPr>
          <w:rFonts w:ascii="Verdana" w:eastAsiaTheme="majorEastAsia" w:hAnsi="Verdana" w:cstheme="minorHAnsi"/>
          <w:color w:val="000000" w:themeColor="text1"/>
          <w:sz w:val="16"/>
          <w:szCs w:val="16"/>
        </w:rPr>
        <w:t xml:space="preserve"> PLN 00/100) w</w:t>
      </w:r>
      <w:r w:rsidR="0017498C" w:rsidRPr="00C50969">
        <w:rPr>
          <w:rFonts w:ascii="Verdana" w:eastAsiaTheme="majorEastAsia" w:hAnsi="Verdana" w:cstheme="minorHAnsi"/>
          <w:color w:val="000000" w:themeColor="text1"/>
          <w:sz w:val="16"/>
          <w:szCs w:val="16"/>
        </w:rPr>
        <w:t> </w:t>
      </w:r>
      <w:r w:rsidRPr="00C50969">
        <w:rPr>
          <w:rFonts w:ascii="Verdana" w:eastAsiaTheme="majorEastAsia" w:hAnsi="Verdana" w:cstheme="minorHAnsi"/>
          <w:color w:val="000000" w:themeColor="text1"/>
          <w:sz w:val="16"/>
          <w:szCs w:val="16"/>
        </w:rPr>
        <w:t>okresie jej obowiązywania.</w:t>
      </w:r>
      <w:bookmarkEnd w:id="24"/>
      <w:r w:rsidRPr="00C50969">
        <w:rPr>
          <w:rFonts w:ascii="Verdana" w:eastAsiaTheme="majorEastAsia" w:hAnsi="Verdana" w:cstheme="minorHAnsi"/>
          <w:color w:val="000000" w:themeColor="text1"/>
          <w:sz w:val="16"/>
          <w:szCs w:val="16"/>
        </w:rPr>
        <w:t xml:space="preserve"> </w:t>
      </w:r>
    </w:p>
    <w:p w14:paraId="75FAE962" w14:textId="327F0C1D" w:rsidR="00BD39EC" w:rsidRPr="00BB4C93" w:rsidRDefault="005865A9" w:rsidP="00E7788C">
      <w:pPr>
        <w:pStyle w:val="Akapitzlist1"/>
        <w:numPr>
          <w:ilvl w:val="0"/>
          <w:numId w:val="34"/>
        </w:numPr>
        <w:spacing w:after="60" w:line="276" w:lineRule="auto"/>
        <w:ind w:left="426"/>
        <w:rPr>
          <w:rFonts w:ascii="Verdana" w:eastAsiaTheme="majorEastAsia" w:hAnsi="Verdana" w:cstheme="minorHAnsi"/>
          <w:color w:val="000000" w:themeColor="text1"/>
          <w:sz w:val="16"/>
          <w:szCs w:val="16"/>
        </w:rPr>
      </w:pPr>
      <w:r>
        <w:rPr>
          <w:rFonts w:ascii="Verdana" w:eastAsiaTheme="majorEastAsia" w:hAnsi="Verdana" w:cstheme="minorHAnsi"/>
          <w:color w:val="000000" w:themeColor="text1"/>
          <w:sz w:val="16"/>
          <w:szCs w:val="16"/>
        </w:rPr>
        <w:t>Cena za przeprowadzenie procesu weryfikacji WE układu zasilania dla 1 (słownie</w:t>
      </w:r>
      <w:r w:rsidR="00436851">
        <w:rPr>
          <w:rFonts w:ascii="Verdana" w:eastAsiaTheme="majorEastAsia" w:hAnsi="Verdana" w:cstheme="minorHAnsi"/>
          <w:color w:val="000000" w:themeColor="text1"/>
          <w:sz w:val="16"/>
          <w:szCs w:val="16"/>
        </w:rPr>
        <w:t>:</w:t>
      </w:r>
      <w:r>
        <w:rPr>
          <w:rFonts w:ascii="Verdana" w:eastAsiaTheme="majorEastAsia" w:hAnsi="Verdana" w:cstheme="minorHAnsi"/>
          <w:color w:val="000000" w:themeColor="text1"/>
          <w:sz w:val="16"/>
          <w:szCs w:val="16"/>
        </w:rPr>
        <w:t xml:space="preserve"> jednego) obiektu zasilania wynosi </w:t>
      </w:r>
      <w:r w:rsidRPr="00C50969">
        <w:rPr>
          <w:rFonts w:ascii="Verdana" w:eastAsiaTheme="majorEastAsia" w:hAnsi="Verdana" w:cstheme="minorHAnsi"/>
          <w:color w:val="000000" w:themeColor="text1"/>
          <w:sz w:val="16"/>
          <w:szCs w:val="16"/>
        </w:rPr>
        <w:t xml:space="preserve"> </w:t>
      </w:r>
      <w:r w:rsidRPr="00C50969">
        <w:rPr>
          <w:rFonts w:ascii="Verdana" w:eastAsiaTheme="majorEastAsia" w:hAnsi="Verdana" w:cstheme="minorHAnsi"/>
          <w:color w:val="000000" w:themeColor="text1"/>
          <w:sz w:val="16"/>
          <w:szCs w:val="16"/>
          <w:highlight w:val="yellow"/>
        </w:rPr>
        <w:t>……………………………</w:t>
      </w:r>
      <w:r w:rsidRPr="00C50969">
        <w:rPr>
          <w:rFonts w:ascii="Verdana" w:eastAsiaTheme="majorEastAsia" w:hAnsi="Verdana" w:cstheme="minorHAnsi"/>
          <w:color w:val="000000" w:themeColor="text1"/>
          <w:sz w:val="16"/>
          <w:szCs w:val="16"/>
        </w:rPr>
        <w:t xml:space="preserve"> PLN netto (słownie: </w:t>
      </w:r>
      <w:r w:rsidRPr="00C50969">
        <w:rPr>
          <w:rFonts w:ascii="Verdana" w:eastAsiaTheme="majorEastAsia" w:hAnsi="Verdana" w:cstheme="minorHAnsi"/>
          <w:color w:val="000000" w:themeColor="text1"/>
          <w:sz w:val="16"/>
          <w:szCs w:val="16"/>
          <w:highlight w:val="yellow"/>
        </w:rPr>
        <w:t>………………………..</w:t>
      </w:r>
      <w:r w:rsidRPr="00C50969">
        <w:rPr>
          <w:rFonts w:ascii="Verdana" w:eastAsiaTheme="majorEastAsia" w:hAnsi="Verdana" w:cstheme="minorHAnsi"/>
          <w:color w:val="000000" w:themeColor="text1"/>
          <w:sz w:val="16"/>
          <w:szCs w:val="16"/>
        </w:rPr>
        <w:t xml:space="preserve"> PLN 00/100)</w:t>
      </w:r>
      <w:r w:rsidR="001F1CB4">
        <w:rPr>
          <w:rFonts w:ascii="Verdana" w:eastAsiaTheme="majorEastAsia" w:hAnsi="Verdana" w:cstheme="minorHAnsi"/>
          <w:color w:val="000000" w:themeColor="text1"/>
          <w:sz w:val="16"/>
          <w:szCs w:val="16"/>
        </w:rPr>
        <w:t>.</w:t>
      </w:r>
      <w:r w:rsidR="00BD39EC" w:rsidRPr="00BB4C93">
        <w:rPr>
          <w:rFonts w:ascii="Verdana" w:eastAsiaTheme="majorEastAsia" w:hAnsi="Verdana" w:cstheme="minorHAnsi"/>
          <w:color w:val="000000" w:themeColor="text1"/>
          <w:sz w:val="16"/>
          <w:szCs w:val="16"/>
        </w:rPr>
        <w:t xml:space="preserve"> </w:t>
      </w:r>
    </w:p>
    <w:p w14:paraId="6D339404" w14:textId="77777777" w:rsidR="007717A0" w:rsidRDefault="00B87397" w:rsidP="00E7788C">
      <w:pPr>
        <w:pStyle w:val="Akapitzlist1"/>
        <w:numPr>
          <w:ilvl w:val="0"/>
          <w:numId w:val="34"/>
        </w:numPr>
        <w:spacing w:after="60" w:line="276" w:lineRule="auto"/>
        <w:ind w:left="426"/>
        <w:rPr>
          <w:rFonts w:ascii="Verdana" w:eastAsiaTheme="majorEastAsia" w:hAnsi="Verdana" w:cstheme="minorHAnsi"/>
          <w:color w:val="000000" w:themeColor="text1"/>
          <w:sz w:val="16"/>
          <w:szCs w:val="16"/>
        </w:rPr>
      </w:pPr>
      <w:r w:rsidRPr="00BB4C93">
        <w:rPr>
          <w:rFonts w:ascii="Verdana" w:eastAsiaTheme="majorEastAsia" w:hAnsi="Verdana" w:cstheme="minorHAnsi"/>
          <w:color w:val="000000" w:themeColor="text1"/>
          <w:sz w:val="16"/>
          <w:szCs w:val="16"/>
        </w:rPr>
        <w:t>Z tytułu należytej realizacji Umowy, Wykonawcy przysługiwać będzie częściowe wynagrodzenie, na zasadach określonych w niniejszej Umowie</w:t>
      </w:r>
      <w:r w:rsidR="00622FF0" w:rsidRPr="00BB4C93">
        <w:rPr>
          <w:rFonts w:ascii="Verdana" w:eastAsiaTheme="majorEastAsia" w:hAnsi="Verdana" w:cstheme="minorHAnsi"/>
          <w:color w:val="000000" w:themeColor="text1"/>
          <w:sz w:val="16"/>
          <w:szCs w:val="16"/>
        </w:rPr>
        <w:t xml:space="preserve">, zgodnie </w:t>
      </w:r>
      <w:r w:rsidR="005865A9">
        <w:rPr>
          <w:rFonts w:ascii="Verdana" w:eastAsiaTheme="majorEastAsia" w:hAnsi="Verdana" w:cstheme="minorHAnsi"/>
          <w:color w:val="000000" w:themeColor="text1"/>
          <w:sz w:val="16"/>
          <w:szCs w:val="16"/>
        </w:rPr>
        <w:t>z udzielonymi Zamówieniami.</w:t>
      </w:r>
      <w:bookmarkEnd w:id="25"/>
    </w:p>
    <w:p w14:paraId="36C5E766" w14:textId="00E241F8" w:rsidR="007717A0" w:rsidRPr="007717A0" w:rsidRDefault="007717A0" w:rsidP="00E7788C">
      <w:pPr>
        <w:pStyle w:val="Akapitzlist1"/>
        <w:numPr>
          <w:ilvl w:val="0"/>
          <w:numId w:val="34"/>
        </w:numPr>
        <w:spacing w:after="60" w:line="276" w:lineRule="auto"/>
        <w:ind w:left="426"/>
        <w:rPr>
          <w:rFonts w:ascii="Verdana" w:eastAsiaTheme="majorEastAsia" w:hAnsi="Verdana" w:cstheme="minorHAnsi"/>
          <w:color w:val="000000" w:themeColor="text1"/>
          <w:sz w:val="16"/>
          <w:szCs w:val="16"/>
        </w:rPr>
      </w:pPr>
      <w:r w:rsidRPr="007717A0">
        <w:rPr>
          <w:rFonts w:ascii="Verdana" w:eastAsia="Arial" w:hAnsi="Verdana" w:cstheme="minorHAnsi"/>
          <w:color w:val="000000" w:themeColor="text1"/>
          <w:sz w:val="16"/>
          <w:szCs w:val="16"/>
        </w:rPr>
        <w:t xml:space="preserve">Zamawiający zastrzega, że liczba 178 obiektów zasilania stanowi liczbę maksymalną obiektów zasilania podlegających procesowi weryfikacji WE </w:t>
      </w:r>
      <w:r w:rsidRPr="007717A0">
        <w:rPr>
          <w:rFonts w:ascii="Verdana" w:eastAsia="Arial" w:hAnsi="Verdana"/>
          <w:color w:val="000000" w:themeColor="text1"/>
          <w:sz w:val="16"/>
          <w:szCs w:val="16"/>
        </w:rPr>
        <w:t xml:space="preserve">układu zasilania </w:t>
      </w:r>
      <w:r w:rsidRPr="007717A0">
        <w:rPr>
          <w:rFonts w:ascii="Verdana" w:eastAsia="Arial" w:hAnsi="Verdana" w:cstheme="minorHAnsi"/>
          <w:color w:val="000000" w:themeColor="text1"/>
          <w:sz w:val="16"/>
          <w:szCs w:val="16"/>
        </w:rPr>
        <w:t>w latach 2025-2029. Zamawiający zastrzega, że ostatecznemu zleceniu może podlegać mniej niż 1</w:t>
      </w:r>
      <w:r w:rsidR="00436851">
        <w:rPr>
          <w:rFonts w:ascii="Verdana" w:eastAsia="Arial" w:hAnsi="Verdana" w:cstheme="minorHAnsi"/>
          <w:color w:val="000000" w:themeColor="text1"/>
          <w:sz w:val="16"/>
          <w:szCs w:val="16"/>
        </w:rPr>
        <w:t xml:space="preserve">78 </w:t>
      </w:r>
      <w:r w:rsidRPr="007717A0">
        <w:rPr>
          <w:rFonts w:ascii="Verdana" w:eastAsia="Arial" w:hAnsi="Verdana" w:cstheme="minorHAnsi"/>
          <w:color w:val="000000" w:themeColor="text1"/>
          <w:sz w:val="16"/>
          <w:szCs w:val="16"/>
        </w:rPr>
        <w:t xml:space="preserve">obiektów zasilania (np. z uwagi na opóźnienia w realizacji inwestycji). </w:t>
      </w:r>
    </w:p>
    <w:p w14:paraId="4680A258" w14:textId="239174D5" w:rsidR="007717A0" w:rsidRDefault="007717A0" w:rsidP="00E7788C">
      <w:pPr>
        <w:pStyle w:val="Akapitzlist1"/>
        <w:numPr>
          <w:ilvl w:val="0"/>
          <w:numId w:val="34"/>
        </w:numPr>
        <w:spacing w:after="60" w:line="276" w:lineRule="auto"/>
        <w:ind w:left="426"/>
        <w:rPr>
          <w:rFonts w:ascii="Verdana" w:eastAsiaTheme="majorEastAsia" w:hAnsi="Verdana" w:cstheme="minorHAnsi"/>
          <w:color w:val="000000" w:themeColor="text1"/>
          <w:sz w:val="16"/>
          <w:szCs w:val="16"/>
        </w:rPr>
      </w:pPr>
      <w:r w:rsidRPr="007717A0">
        <w:rPr>
          <w:rFonts w:ascii="Verdana" w:eastAsia="Arial" w:hAnsi="Verdana" w:cstheme="minorHAnsi"/>
          <w:color w:val="000000" w:themeColor="text1"/>
          <w:sz w:val="16"/>
          <w:szCs w:val="16"/>
        </w:rPr>
        <w:t xml:space="preserve">Zamawiający gwarantuje, że zleceniu do realizacji Wykonawcy zostanie przekazanych minimum 20 % z 178 obiektów zasilania - tj. minimalna liczba obiektów zasilania podlegających zleceniu wyniesie </w:t>
      </w:r>
      <w:r w:rsidR="00436851">
        <w:rPr>
          <w:rFonts w:ascii="Verdana" w:eastAsia="Arial" w:hAnsi="Verdana" w:cstheme="minorHAnsi"/>
          <w:color w:val="000000" w:themeColor="text1"/>
          <w:sz w:val="16"/>
          <w:szCs w:val="16"/>
        </w:rPr>
        <w:t>36</w:t>
      </w:r>
      <w:r w:rsidRPr="007717A0">
        <w:rPr>
          <w:rFonts w:ascii="Verdana" w:eastAsia="Arial" w:hAnsi="Verdana" w:cstheme="minorHAnsi"/>
          <w:color w:val="000000" w:themeColor="text1"/>
          <w:sz w:val="16"/>
          <w:szCs w:val="16"/>
        </w:rPr>
        <w:t>.</w:t>
      </w:r>
    </w:p>
    <w:p w14:paraId="112E37FB" w14:textId="21AB5FA3" w:rsidR="007717A0" w:rsidRPr="007717A0" w:rsidRDefault="007717A0" w:rsidP="00E7788C">
      <w:pPr>
        <w:pStyle w:val="Akapitzlist1"/>
        <w:numPr>
          <w:ilvl w:val="0"/>
          <w:numId w:val="34"/>
        </w:numPr>
        <w:spacing w:after="60" w:line="276" w:lineRule="auto"/>
        <w:ind w:left="426"/>
        <w:rPr>
          <w:rFonts w:ascii="Verdana" w:eastAsiaTheme="majorEastAsia" w:hAnsi="Verdana" w:cstheme="minorHAnsi"/>
          <w:color w:val="000000" w:themeColor="text1"/>
          <w:sz w:val="16"/>
          <w:szCs w:val="16"/>
        </w:rPr>
      </w:pPr>
      <w:r w:rsidRPr="007717A0">
        <w:rPr>
          <w:rFonts w:ascii="Verdana" w:eastAsia="Arial" w:hAnsi="Verdana" w:cstheme="minorHAnsi"/>
          <w:color w:val="000000" w:themeColor="text1"/>
          <w:sz w:val="16"/>
          <w:szCs w:val="16"/>
        </w:rPr>
        <w:t xml:space="preserve">W przypadku, gdy liczba 178 obiektów zasilania ulegnie: </w:t>
      </w:r>
    </w:p>
    <w:p w14:paraId="35265E05" w14:textId="40A811C3" w:rsidR="007717A0" w:rsidRPr="00037EB1" w:rsidRDefault="007717A0" w:rsidP="00E7788C">
      <w:pPr>
        <w:pStyle w:val="Akapitzlist1"/>
        <w:numPr>
          <w:ilvl w:val="0"/>
          <w:numId w:val="33"/>
        </w:numPr>
        <w:tabs>
          <w:tab w:val="left" w:pos="360"/>
        </w:tabs>
        <w:suppressAutoHyphens w:val="0"/>
        <w:spacing w:after="60" w:line="276" w:lineRule="auto"/>
        <w:ind w:left="851"/>
        <w:rPr>
          <w:rFonts w:ascii="Verdana" w:hAnsi="Verdana" w:cstheme="minorHAnsi"/>
          <w:color w:val="000000" w:themeColor="text1"/>
          <w:sz w:val="16"/>
          <w:szCs w:val="16"/>
        </w:rPr>
      </w:pPr>
      <w:r w:rsidRPr="00037EB1">
        <w:rPr>
          <w:rFonts w:ascii="Verdana" w:eastAsia="Arial" w:hAnsi="Verdana" w:cstheme="minorHAnsi"/>
          <w:color w:val="000000" w:themeColor="text1"/>
          <w:sz w:val="16"/>
          <w:szCs w:val="16"/>
        </w:rPr>
        <w:t xml:space="preserve">Zmniejszeniu - </w:t>
      </w:r>
      <w:r w:rsidRPr="00037EB1">
        <w:rPr>
          <w:rFonts w:ascii="Verdana" w:hAnsi="Verdana"/>
          <w:color w:val="000000" w:themeColor="text1"/>
          <w:sz w:val="16"/>
          <w:szCs w:val="16"/>
        </w:rPr>
        <w:t xml:space="preserve">Wykonawcy nie przysługuje roszczenie o zlecenie niewykonanej części </w:t>
      </w:r>
      <w:r w:rsidR="00436851">
        <w:rPr>
          <w:rFonts w:ascii="Verdana" w:hAnsi="Verdana"/>
          <w:color w:val="000000" w:themeColor="text1"/>
          <w:sz w:val="16"/>
          <w:szCs w:val="16"/>
        </w:rPr>
        <w:t>Usługi</w:t>
      </w:r>
      <w:r w:rsidRPr="00037EB1">
        <w:rPr>
          <w:rFonts w:ascii="Verdana" w:hAnsi="Verdana"/>
          <w:color w:val="000000" w:themeColor="text1"/>
          <w:sz w:val="16"/>
          <w:szCs w:val="16"/>
        </w:rPr>
        <w:t xml:space="preserve"> w ramach kwoty Umowy,</w:t>
      </w:r>
    </w:p>
    <w:p w14:paraId="1BF1A462" w14:textId="77777777" w:rsidR="007717A0" w:rsidRPr="00037EB1" w:rsidRDefault="007717A0" w:rsidP="00E7788C">
      <w:pPr>
        <w:pStyle w:val="Akapitzlist1"/>
        <w:numPr>
          <w:ilvl w:val="0"/>
          <w:numId w:val="33"/>
        </w:numPr>
        <w:suppressAutoHyphens w:val="0"/>
        <w:spacing w:after="60" w:line="276" w:lineRule="auto"/>
        <w:ind w:left="851"/>
        <w:rPr>
          <w:rFonts w:ascii="Verdana" w:hAnsi="Verdana" w:cstheme="minorHAnsi"/>
          <w:color w:val="000000" w:themeColor="text1"/>
          <w:sz w:val="16"/>
          <w:szCs w:val="16"/>
        </w:rPr>
      </w:pPr>
      <w:r w:rsidRPr="00037EB1">
        <w:rPr>
          <w:rFonts w:ascii="Verdana" w:eastAsia="Arial" w:hAnsi="Verdana" w:cstheme="minorHAnsi"/>
          <w:color w:val="000000" w:themeColor="text1"/>
          <w:sz w:val="16"/>
          <w:szCs w:val="16"/>
        </w:rPr>
        <w:t xml:space="preserve">Zwiększeniu – Wykonawca zobowiązuje się przeprowadzić proces weryfikacji WE układu zasilania po cenie </w:t>
      </w:r>
      <w:r>
        <w:rPr>
          <w:rFonts w:ascii="Verdana" w:eastAsia="Arial" w:hAnsi="Verdana" w:cstheme="minorHAnsi"/>
          <w:color w:val="000000" w:themeColor="text1"/>
          <w:sz w:val="16"/>
          <w:szCs w:val="16"/>
        </w:rPr>
        <w:br/>
      </w:r>
      <w:r w:rsidRPr="00037EB1">
        <w:rPr>
          <w:rFonts w:ascii="Verdana" w:eastAsia="Arial" w:hAnsi="Verdana" w:cstheme="minorHAnsi"/>
          <w:color w:val="000000" w:themeColor="text1"/>
          <w:sz w:val="16"/>
          <w:szCs w:val="16"/>
        </w:rPr>
        <w:t xml:space="preserve">i warunkach uzgodnionych na podstawie niniejszej Umowy. </w:t>
      </w:r>
    </w:p>
    <w:p w14:paraId="0A6A10B6" w14:textId="0ACBE51A" w:rsidR="009649A4" w:rsidRDefault="0082540E" w:rsidP="00E7788C">
      <w:pPr>
        <w:pStyle w:val="Akapitzlist1"/>
        <w:numPr>
          <w:ilvl w:val="0"/>
          <w:numId w:val="34"/>
        </w:numPr>
        <w:suppressAutoHyphens w:val="0"/>
        <w:spacing w:after="60" w:line="276" w:lineRule="auto"/>
        <w:ind w:left="426"/>
        <w:rPr>
          <w:rFonts w:ascii="Verdana" w:hAnsi="Verdana"/>
          <w:color w:val="000000" w:themeColor="text1"/>
          <w:sz w:val="16"/>
          <w:szCs w:val="16"/>
        </w:rPr>
      </w:pPr>
      <w:r w:rsidRPr="00C50969">
        <w:rPr>
          <w:rFonts w:ascii="Verdana" w:eastAsiaTheme="majorEastAsia" w:hAnsi="Verdana" w:cstheme="minorHAnsi"/>
          <w:color w:val="000000" w:themeColor="text1"/>
          <w:sz w:val="16"/>
          <w:szCs w:val="16"/>
        </w:rPr>
        <w:t>Wynagrodzenie</w:t>
      </w:r>
      <w:r w:rsidR="007717A0">
        <w:rPr>
          <w:rFonts w:ascii="Verdana" w:eastAsiaTheme="majorEastAsia" w:hAnsi="Verdana" w:cstheme="minorHAnsi"/>
          <w:color w:val="000000" w:themeColor="text1"/>
          <w:sz w:val="16"/>
          <w:szCs w:val="16"/>
        </w:rPr>
        <w:t xml:space="preserve"> i cena obiektu zasilania</w:t>
      </w:r>
      <w:r w:rsidRPr="00C50969">
        <w:rPr>
          <w:rFonts w:ascii="Verdana" w:eastAsiaTheme="majorEastAsia" w:hAnsi="Verdana" w:cstheme="minorHAnsi"/>
          <w:color w:val="000000" w:themeColor="text1"/>
          <w:sz w:val="16"/>
          <w:szCs w:val="16"/>
        </w:rPr>
        <w:t xml:space="preserve"> określone w ust.1</w:t>
      </w:r>
      <w:r w:rsidR="007717A0">
        <w:rPr>
          <w:rFonts w:ascii="Verdana" w:eastAsiaTheme="majorEastAsia" w:hAnsi="Verdana" w:cstheme="minorHAnsi"/>
          <w:color w:val="000000" w:themeColor="text1"/>
          <w:sz w:val="16"/>
          <w:szCs w:val="16"/>
        </w:rPr>
        <w:t xml:space="preserve"> i 2</w:t>
      </w:r>
      <w:r w:rsidRPr="00C50969">
        <w:rPr>
          <w:rFonts w:ascii="Verdana" w:eastAsiaTheme="majorEastAsia" w:hAnsi="Verdana" w:cstheme="minorHAnsi"/>
          <w:color w:val="000000" w:themeColor="text1"/>
          <w:sz w:val="16"/>
          <w:szCs w:val="16"/>
        </w:rPr>
        <w:t xml:space="preserve"> zostaj</w:t>
      </w:r>
      <w:r w:rsidR="007717A0">
        <w:rPr>
          <w:rFonts w:ascii="Verdana" w:eastAsiaTheme="majorEastAsia" w:hAnsi="Verdana" w:cstheme="minorHAnsi"/>
          <w:color w:val="000000" w:themeColor="text1"/>
          <w:sz w:val="16"/>
          <w:szCs w:val="16"/>
        </w:rPr>
        <w:t>ą</w:t>
      </w:r>
      <w:r w:rsidRPr="00C50969">
        <w:rPr>
          <w:rFonts w:ascii="Verdana" w:eastAsiaTheme="majorEastAsia" w:hAnsi="Verdana" w:cstheme="minorHAnsi"/>
          <w:color w:val="000000" w:themeColor="text1"/>
          <w:sz w:val="16"/>
          <w:szCs w:val="16"/>
        </w:rPr>
        <w:t xml:space="preserve"> ustalone na czas obowiązywania niniejszej </w:t>
      </w:r>
      <w:r w:rsidR="001F1CB4">
        <w:rPr>
          <w:rFonts w:ascii="Verdana" w:eastAsiaTheme="majorEastAsia" w:hAnsi="Verdana" w:cstheme="minorHAnsi"/>
          <w:color w:val="000000" w:themeColor="text1"/>
          <w:sz w:val="16"/>
          <w:szCs w:val="16"/>
        </w:rPr>
        <w:t>U</w:t>
      </w:r>
      <w:r w:rsidRPr="00C50969">
        <w:rPr>
          <w:rFonts w:ascii="Verdana" w:eastAsiaTheme="majorEastAsia" w:hAnsi="Verdana" w:cstheme="minorHAnsi"/>
          <w:color w:val="000000" w:themeColor="text1"/>
          <w:sz w:val="16"/>
          <w:szCs w:val="16"/>
        </w:rPr>
        <w:t>mowy</w:t>
      </w:r>
      <w:r w:rsidR="00E43B1A">
        <w:rPr>
          <w:rFonts w:ascii="Verdana" w:eastAsiaTheme="majorEastAsia" w:hAnsi="Verdana" w:cstheme="minorHAnsi"/>
          <w:color w:val="000000" w:themeColor="text1"/>
          <w:sz w:val="16"/>
          <w:szCs w:val="16"/>
        </w:rPr>
        <w:t>.</w:t>
      </w:r>
      <w:r w:rsidR="00022FEE">
        <w:rPr>
          <w:rFonts w:ascii="Verdana" w:eastAsiaTheme="majorEastAsia" w:hAnsi="Verdana" w:cstheme="minorHAnsi"/>
          <w:color w:val="000000" w:themeColor="text1"/>
          <w:sz w:val="16"/>
          <w:szCs w:val="16"/>
        </w:rPr>
        <w:t xml:space="preserve"> </w:t>
      </w:r>
      <w:r w:rsidRPr="00C50969">
        <w:rPr>
          <w:rFonts w:ascii="Verdana" w:eastAsiaTheme="majorEastAsia" w:hAnsi="Verdana" w:cstheme="minorHAnsi"/>
          <w:color w:val="000000" w:themeColor="text1"/>
          <w:sz w:val="16"/>
          <w:szCs w:val="16"/>
        </w:rPr>
        <w:t xml:space="preserve"> </w:t>
      </w:r>
    </w:p>
    <w:p w14:paraId="32A53499" w14:textId="767A50DF" w:rsidR="00414C74" w:rsidRPr="009649A4" w:rsidRDefault="00E43B1A" w:rsidP="00E7788C">
      <w:pPr>
        <w:pStyle w:val="Akapitzlist1"/>
        <w:numPr>
          <w:ilvl w:val="0"/>
          <w:numId w:val="34"/>
        </w:numPr>
        <w:suppressAutoHyphens w:val="0"/>
        <w:spacing w:after="60" w:line="276" w:lineRule="auto"/>
        <w:ind w:left="426"/>
        <w:rPr>
          <w:rFonts w:ascii="Verdana" w:hAnsi="Verdana"/>
          <w:color w:val="000000" w:themeColor="text1"/>
          <w:sz w:val="16"/>
          <w:szCs w:val="16"/>
        </w:rPr>
      </w:pPr>
      <w:r w:rsidRPr="009649A4">
        <w:rPr>
          <w:rFonts w:ascii="Verdana" w:eastAsiaTheme="majorEastAsia" w:hAnsi="Verdana" w:cstheme="minorHAnsi"/>
          <w:color w:val="000000" w:themeColor="text1"/>
          <w:sz w:val="16"/>
          <w:szCs w:val="16"/>
        </w:rPr>
        <w:t>Cen</w:t>
      </w:r>
      <w:r>
        <w:rPr>
          <w:rFonts w:ascii="Verdana" w:eastAsiaTheme="majorEastAsia" w:hAnsi="Verdana" w:cstheme="minorHAnsi"/>
          <w:color w:val="000000" w:themeColor="text1"/>
          <w:sz w:val="16"/>
          <w:szCs w:val="16"/>
        </w:rPr>
        <w:t>a</w:t>
      </w:r>
      <w:r w:rsidRPr="009649A4">
        <w:rPr>
          <w:rFonts w:ascii="Verdana" w:eastAsiaTheme="majorEastAsia" w:hAnsi="Verdana" w:cstheme="minorHAnsi"/>
          <w:color w:val="000000" w:themeColor="text1"/>
          <w:sz w:val="16"/>
          <w:szCs w:val="16"/>
        </w:rPr>
        <w:t xml:space="preserve"> </w:t>
      </w:r>
      <w:r w:rsidR="004873E4" w:rsidRPr="009649A4">
        <w:rPr>
          <w:rFonts w:ascii="Verdana" w:eastAsiaTheme="majorEastAsia" w:hAnsi="Verdana" w:cstheme="minorHAnsi"/>
          <w:color w:val="000000" w:themeColor="text1"/>
          <w:sz w:val="16"/>
          <w:szCs w:val="16"/>
        </w:rPr>
        <w:t>jednostkow</w:t>
      </w:r>
      <w:r w:rsidR="009649A4" w:rsidRPr="009649A4">
        <w:rPr>
          <w:rFonts w:ascii="Verdana" w:eastAsiaTheme="majorEastAsia" w:hAnsi="Verdana" w:cstheme="minorHAnsi"/>
          <w:color w:val="000000" w:themeColor="text1"/>
          <w:sz w:val="16"/>
          <w:szCs w:val="16"/>
        </w:rPr>
        <w:t xml:space="preserve">a </w:t>
      </w:r>
      <w:r w:rsidR="009649A4">
        <w:rPr>
          <w:rFonts w:ascii="Verdana" w:eastAsiaTheme="majorEastAsia" w:hAnsi="Verdana" w:cstheme="minorHAnsi"/>
          <w:color w:val="000000" w:themeColor="text1"/>
          <w:sz w:val="16"/>
          <w:szCs w:val="16"/>
        </w:rPr>
        <w:t xml:space="preserve">za </w:t>
      </w:r>
      <w:r w:rsidR="009649A4" w:rsidRPr="009649A4">
        <w:rPr>
          <w:rFonts w:ascii="Verdana" w:eastAsiaTheme="majorEastAsia" w:hAnsi="Verdana" w:cstheme="minorHAnsi"/>
          <w:color w:val="000000" w:themeColor="text1"/>
          <w:sz w:val="16"/>
          <w:szCs w:val="16"/>
        </w:rPr>
        <w:t>obiekt zasilania określona w ust. 2 powyżej podlega waloryzacji. Waloryzacja przyznawana jest względem poszczególnych części i naliczana dla danej części (w odniesieniu do daty zakończenia procesu weryfikacji WE układu zasilania</w:t>
      </w:r>
      <w:r w:rsidR="009649A4">
        <w:rPr>
          <w:rFonts w:ascii="Verdana" w:eastAsiaTheme="majorEastAsia" w:hAnsi="Verdana" w:cstheme="minorHAnsi"/>
          <w:color w:val="000000" w:themeColor="text1"/>
          <w:sz w:val="16"/>
          <w:szCs w:val="16"/>
        </w:rPr>
        <w:t xml:space="preserve"> określonej w poszczególnych Zamówieniach</w:t>
      </w:r>
      <w:r w:rsidR="009649A4" w:rsidRPr="009649A4">
        <w:rPr>
          <w:rFonts w:ascii="Verdana" w:eastAsiaTheme="majorEastAsia" w:hAnsi="Verdana" w:cstheme="minorHAnsi"/>
          <w:color w:val="000000" w:themeColor="text1"/>
          <w:sz w:val="16"/>
          <w:szCs w:val="16"/>
        </w:rPr>
        <w:t>). Pierwszym rokiem</w:t>
      </w:r>
      <w:r>
        <w:rPr>
          <w:rFonts w:ascii="Verdana" w:eastAsiaTheme="majorEastAsia" w:hAnsi="Verdana" w:cstheme="minorHAnsi"/>
          <w:color w:val="000000" w:themeColor="text1"/>
          <w:sz w:val="16"/>
          <w:szCs w:val="16"/>
        </w:rPr>
        <w:t>, w którym możliwa będzie</w:t>
      </w:r>
      <w:r w:rsidR="009649A4" w:rsidRPr="009649A4">
        <w:rPr>
          <w:rFonts w:ascii="Verdana" w:eastAsiaTheme="majorEastAsia" w:hAnsi="Verdana" w:cstheme="minorHAnsi"/>
          <w:color w:val="000000" w:themeColor="text1"/>
          <w:sz w:val="16"/>
          <w:szCs w:val="16"/>
        </w:rPr>
        <w:t xml:space="preserve"> waloryzacj</w:t>
      </w:r>
      <w:r>
        <w:rPr>
          <w:rFonts w:ascii="Verdana" w:eastAsiaTheme="majorEastAsia" w:hAnsi="Verdana" w:cstheme="minorHAnsi"/>
          <w:color w:val="000000" w:themeColor="text1"/>
          <w:sz w:val="16"/>
          <w:szCs w:val="16"/>
        </w:rPr>
        <w:t>a ceny</w:t>
      </w:r>
      <w:r w:rsidR="009649A4" w:rsidRPr="009649A4">
        <w:rPr>
          <w:rFonts w:ascii="Verdana" w:eastAsiaTheme="majorEastAsia" w:hAnsi="Verdana" w:cstheme="minorHAnsi"/>
          <w:color w:val="000000" w:themeColor="text1"/>
          <w:sz w:val="16"/>
          <w:szCs w:val="16"/>
        </w:rPr>
        <w:t xml:space="preserve"> jest rok 2027. Waloryzacja jest określana zgodnie z</w:t>
      </w:r>
      <w:r>
        <w:rPr>
          <w:rFonts w:ascii="Verdana" w:eastAsiaTheme="majorEastAsia" w:hAnsi="Verdana" w:cstheme="minorHAnsi"/>
          <w:color w:val="000000" w:themeColor="text1"/>
          <w:sz w:val="16"/>
          <w:szCs w:val="16"/>
        </w:rPr>
        <w:t>e</w:t>
      </w:r>
      <w:r w:rsidR="009649A4" w:rsidRPr="009649A4">
        <w:rPr>
          <w:rFonts w:ascii="Verdana" w:eastAsiaTheme="majorEastAsia" w:hAnsi="Verdana" w:cstheme="minorHAnsi"/>
          <w:color w:val="000000" w:themeColor="text1"/>
          <w:sz w:val="16"/>
          <w:szCs w:val="16"/>
        </w:rPr>
        <w:t xml:space="preserve"> średniorocznym wskaźnikiem cen towarów i usług konsumpcyjnych ogółem publikowanym przez Główny Urząd Statystyczny.</w:t>
      </w:r>
      <w:r w:rsidR="009649A4">
        <w:rPr>
          <w:rFonts w:ascii="Verdana" w:eastAsiaTheme="majorEastAsia" w:hAnsi="Verdana" w:cstheme="minorHAnsi"/>
          <w:color w:val="000000" w:themeColor="text1"/>
          <w:sz w:val="16"/>
          <w:szCs w:val="16"/>
        </w:rPr>
        <w:t xml:space="preserve"> Waloryzacja jest obliczana względem poszczególnych Zamówień. </w:t>
      </w:r>
    </w:p>
    <w:p w14:paraId="6072E02A" w14:textId="16E32346" w:rsidR="00206D0B" w:rsidRPr="00512D95" w:rsidRDefault="00206D0B" w:rsidP="00E7788C">
      <w:pPr>
        <w:pStyle w:val="Akapitzlist1"/>
        <w:numPr>
          <w:ilvl w:val="0"/>
          <w:numId w:val="34"/>
        </w:numPr>
        <w:suppressAutoHyphens w:val="0"/>
        <w:spacing w:after="60" w:line="276" w:lineRule="auto"/>
        <w:ind w:left="426"/>
        <w:rPr>
          <w:rFonts w:ascii="Verdana" w:hAnsi="Verdana"/>
          <w:color w:val="000000" w:themeColor="text1"/>
          <w:sz w:val="16"/>
          <w:szCs w:val="16"/>
        </w:rPr>
      </w:pPr>
      <w:r w:rsidRPr="00C50969">
        <w:rPr>
          <w:rFonts w:ascii="Verdana" w:hAnsi="Verdana"/>
          <w:color w:val="000000" w:themeColor="text1"/>
          <w:sz w:val="16"/>
          <w:szCs w:val="16"/>
        </w:rPr>
        <w:t>Wynagrodzenie</w:t>
      </w:r>
      <w:r w:rsidR="007717A0">
        <w:rPr>
          <w:rFonts w:ascii="Verdana" w:hAnsi="Verdana"/>
          <w:color w:val="000000" w:themeColor="text1"/>
          <w:sz w:val="16"/>
          <w:szCs w:val="16"/>
        </w:rPr>
        <w:t xml:space="preserve"> i cena obiektu zasilania</w:t>
      </w:r>
      <w:r w:rsidR="6E7EFF1F" w:rsidRPr="00C50969">
        <w:rPr>
          <w:rFonts w:ascii="Verdana" w:hAnsi="Verdana"/>
          <w:color w:val="000000" w:themeColor="text1"/>
          <w:sz w:val="16"/>
          <w:szCs w:val="16"/>
        </w:rPr>
        <w:t>,</w:t>
      </w:r>
      <w:r w:rsidRPr="00C50969">
        <w:rPr>
          <w:rFonts w:ascii="Verdana" w:hAnsi="Verdana"/>
          <w:color w:val="000000" w:themeColor="text1"/>
          <w:sz w:val="16"/>
          <w:szCs w:val="16"/>
        </w:rPr>
        <w:t xml:space="preserve"> </w:t>
      </w:r>
      <w:r w:rsidRPr="00C50969">
        <w:rPr>
          <w:rFonts w:ascii="Verdana" w:eastAsia="Arial" w:hAnsi="Verdana"/>
          <w:color w:val="000000" w:themeColor="text1"/>
          <w:sz w:val="16"/>
          <w:szCs w:val="16"/>
        </w:rPr>
        <w:t xml:space="preserve">o którym mowa w </w:t>
      </w:r>
      <w:r w:rsidRPr="00C50969">
        <w:rPr>
          <w:rFonts w:ascii="Verdana" w:hAnsi="Verdana"/>
          <w:color w:val="000000" w:themeColor="text1"/>
          <w:sz w:val="16"/>
          <w:szCs w:val="16"/>
        </w:rPr>
        <w:t>ust. 1</w:t>
      </w:r>
      <w:r w:rsidR="001D5E91" w:rsidRPr="00C50969">
        <w:rPr>
          <w:rFonts w:ascii="Verdana" w:hAnsi="Verdana"/>
          <w:color w:val="000000" w:themeColor="text1"/>
          <w:sz w:val="16"/>
          <w:szCs w:val="16"/>
        </w:rPr>
        <w:t xml:space="preserve"> i </w:t>
      </w:r>
      <w:r w:rsidR="007717A0">
        <w:rPr>
          <w:rFonts w:ascii="Verdana" w:hAnsi="Verdana"/>
          <w:color w:val="000000" w:themeColor="text1"/>
          <w:sz w:val="16"/>
          <w:szCs w:val="16"/>
        </w:rPr>
        <w:t>2</w:t>
      </w:r>
      <w:r w:rsidRPr="00C50969">
        <w:rPr>
          <w:rFonts w:ascii="Verdana" w:hAnsi="Verdana"/>
          <w:color w:val="000000" w:themeColor="text1"/>
          <w:sz w:val="16"/>
          <w:szCs w:val="16"/>
        </w:rPr>
        <w:t xml:space="preserve"> powyżej nie uwzględnia podatku VAT. Wartość </w:t>
      </w:r>
      <w:r w:rsidR="00562673">
        <w:rPr>
          <w:rFonts w:ascii="Verdana" w:hAnsi="Verdana"/>
          <w:color w:val="000000" w:themeColor="text1"/>
          <w:sz w:val="16"/>
          <w:szCs w:val="16"/>
        </w:rPr>
        <w:br/>
      </w:r>
      <w:r w:rsidRPr="00C50969">
        <w:rPr>
          <w:rFonts w:ascii="Verdana" w:hAnsi="Verdana"/>
          <w:color w:val="000000" w:themeColor="text1"/>
          <w:sz w:val="16"/>
          <w:szCs w:val="16"/>
        </w:rPr>
        <w:t xml:space="preserve">na Fakturze będzie powiększona o podatek </w:t>
      </w:r>
      <w:r w:rsidRPr="00512D95">
        <w:rPr>
          <w:rFonts w:ascii="Verdana" w:hAnsi="Verdana"/>
          <w:color w:val="000000" w:themeColor="text1"/>
          <w:sz w:val="16"/>
          <w:szCs w:val="16"/>
        </w:rPr>
        <w:t xml:space="preserve">VAT zgodnie z obowiązującymi przepisami prawa podatkowego. </w:t>
      </w:r>
    </w:p>
    <w:p w14:paraId="320E87F2" w14:textId="55C6A27C" w:rsidR="00206D0B" w:rsidRPr="00512D95" w:rsidRDefault="00206D0B" w:rsidP="00E7788C">
      <w:pPr>
        <w:pStyle w:val="Akapitzlist1"/>
        <w:numPr>
          <w:ilvl w:val="0"/>
          <w:numId w:val="34"/>
        </w:numPr>
        <w:suppressAutoHyphens w:val="0"/>
        <w:spacing w:after="60" w:line="276" w:lineRule="auto"/>
        <w:ind w:left="426"/>
        <w:rPr>
          <w:rFonts w:ascii="Verdana" w:hAnsi="Verdana"/>
          <w:color w:val="000000" w:themeColor="text1"/>
          <w:sz w:val="16"/>
          <w:szCs w:val="16"/>
        </w:rPr>
      </w:pPr>
      <w:r w:rsidRPr="00512D95">
        <w:rPr>
          <w:rFonts w:ascii="Verdana" w:hAnsi="Verdana"/>
          <w:color w:val="000000" w:themeColor="text1"/>
          <w:sz w:val="16"/>
          <w:szCs w:val="16"/>
        </w:rPr>
        <w:t>Wynagrodzenie</w:t>
      </w:r>
      <w:r w:rsidR="00436851">
        <w:rPr>
          <w:rFonts w:ascii="Verdana" w:hAnsi="Verdana"/>
          <w:color w:val="000000" w:themeColor="text1"/>
          <w:sz w:val="16"/>
          <w:szCs w:val="16"/>
        </w:rPr>
        <w:t xml:space="preserve"> i cena obiektu zasilania</w:t>
      </w:r>
      <w:r w:rsidR="7040B115" w:rsidRPr="00512D95">
        <w:rPr>
          <w:rFonts w:ascii="Verdana" w:hAnsi="Verdana"/>
          <w:color w:val="000000" w:themeColor="text1"/>
          <w:sz w:val="16"/>
          <w:szCs w:val="16"/>
        </w:rPr>
        <w:t xml:space="preserve">, </w:t>
      </w:r>
      <w:r w:rsidRPr="00512D95">
        <w:rPr>
          <w:rFonts w:ascii="Verdana" w:hAnsi="Verdana"/>
          <w:color w:val="000000" w:themeColor="text1"/>
          <w:sz w:val="16"/>
          <w:szCs w:val="16"/>
        </w:rPr>
        <w:t xml:space="preserve">o którym mowa w ust. </w:t>
      </w:r>
      <w:r w:rsidR="001D5E91" w:rsidRPr="00512D95">
        <w:rPr>
          <w:rFonts w:ascii="Verdana" w:hAnsi="Verdana"/>
          <w:color w:val="000000" w:themeColor="text1"/>
          <w:sz w:val="16"/>
          <w:szCs w:val="16"/>
        </w:rPr>
        <w:t>1</w:t>
      </w:r>
      <w:r w:rsidR="00436851">
        <w:rPr>
          <w:rFonts w:ascii="Verdana" w:hAnsi="Verdana"/>
          <w:color w:val="000000" w:themeColor="text1"/>
          <w:sz w:val="16"/>
          <w:szCs w:val="16"/>
        </w:rPr>
        <w:t xml:space="preserve"> i 2</w:t>
      </w:r>
      <w:r w:rsidRPr="00512D95">
        <w:rPr>
          <w:rFonts w:ascii="Verdana" w:hAnsi="Verdana"/>
          <w:color w:val="000000" w:themeColor="text1"/>
          <w:sz w:val="16"/>
          <w:szCs w:val="16"/>
        </w:rPr>
        <w:t xml:space="preserve"> powyżej zawiera wszystko, co jest konieczne dla kompletnego i prawidłowego wykonania Umowy</w:t>
      </w:r>
      <w:r w:rsidR="00436851">
        <w:rPr>
          <w:rFonts w:ascii="Verdana" w:hAnsi="Verdana"/>
          <w:color w:val="000000" w:themeColor="text1"/>
          <w:sz w:val="16"/>
          <w:szCs w:val="16"/>
        </w:rPr>
        <w:t xml:space="preserve"> i realizacji Zamówień</w:t>
      </w:r>
      <w:r w:rsidRPr="00512D95">
        <w:rPr>
          <w:rFonts w:ascii="Verdana" w:hAnsi="Verdana"/>
          <w:color w:val="000000" w:themeColor="text1"/>
          <w:sz w:val="16"/>
          <w:szCs w:val="16"/>
        </w:rPr>
        <w:t>. W szczególności obejmuje ono - przy uwzględnieniu uwarunkowań opisanych w Umowie</w:t>
      </w:r>
      <w:r w:rsidR="00363E7A" w:rsidRPr="00512D95">
        <w:rPr>
          <w:rFonts w:ascii="Verdana" w:hAnsi="Verdana"/>
          <w:color w:val="000000" w:themeColor="text1"/>
          <w:sz w:val="16"/>
          <w:szCs w:val="16"/>
        </w:rPr>
        <w:t xml:space="preserve"> i Zamówieniu</w:t>
      </w:r>
      <w:r w:rsidRPr="00512D95">
        <w:rPr>
          <w:rFonts w:ascii="Verdana" w:hAnsi="Verdana"/>
          <w:color w:val="000000" w:themeColor="text1"/>
          <w:sz w:val="16"/>
          <w:szCs w:val="16"/>
        </w:rPr>
        <w:t xml:space="preserve"> - wynagrodzenie Wykonawcy czy należności powstałe na skutek konieczności intensyfikacji prac na warunkach określonych przez Zamawiającego oraz wyczerpuje wszelkie roszczenia finansowe Wykonawcy wobec Zamawiającego z tytułu realizacji </w:t>
      </w:r>
      <w:r w:rsidR="00363E7A" w:rsidRPr="00512D95">
        <w:rPr>
          <w:rFonts w:ascii="Verdana" w:hAnsi="Verdana"/>
          <w:color w:val="000000" w:themeColor="text1"/>
          <w:sz w:val="16"/>
          <w:szCs w:val="16"/>
        </w:rPr>
        <w:t>Zamówienia</w:t>
      </w:r>
      <w:r w:rsidRPr="00512D95">
        <w:rPr>
          <w:rFonts w:ascii="Verdana" w:hAnsi="Verdana"/>
          <w:color w:val="000000" w:themeColor="text1"/>
          <w:sz w:val="16"/>
          <w:szCs w:val="16"/>
        </w:rPr>
        <w:t xml:space="preserve">. </w:t>
      </w:r>
    </w:p>
    <w:p w14:paraId="77DB9033" w14:textId="77CF9A71" w:rsidR="002F3A43" w:rsidRPr="00512D95" w:rsidRDefault="00206D0B" w:rsidP="00E7788C">
      <w:pPr>
        <w:pStyle w:val="Akapitzlist1"/>
        <w:numPr>
          <w:ilvl w:val="0"/>
          <w:numId w:val="34"/>
        </w:numPr>
        <w:suppressAutoHyphens w:val="0"/>
        <w:spacing w:after="60" w:line="276" w:lineRule="auto"/>
        <w:ind w:left="426"/>
        <w:rPr>
          <w:rFonts w:ascii="Verdana" w:hAnsi="Verdana" w:cstheme="minorHAnsi"/>
          <w:color w:val="000000" w:themeColor="text1"/>
          <w:sz w:val="16"/>
          <w:szCs w:val="16"/>
        </w:rPr>
      </w:pPr>
      <w:r w:rsidRPr="00512D95">
        <w:rPr>
          <w:rFonts w:ascii="Verdana" w:hAnsi="Verdana" w:cstheme="minorHAnsi"/>
          <w:color w:val="000000" w:themeColor="text1"/>
          <w:sz w:val="16"/>
          <w:szCs w:val="16"/>
        </w:rPr>
        <w:t xml:space="preserve">Wszelkie koszty i ciężary związane z wykonaniem </w:t>
      </w:r>
      <w:r w:rsidR="00363E7A" w:rsidRPr="00512D95">
        <w:rPr>
          <w:rFonts w:ascii="Verdana" w:hAnsi="Verdana" w:cstheme="minorHAnsi"/>
          <w:color w:val="000000" w:themeColor="text1"/>
          <w:sz w:val="16"/>
          <w:szCs w:val="16"/>
        </w:rPr>
        <w:t>Zamówienia</w:t>
      </w:r>
      <w:r w:rsidRPr="00512D95">
        <w:rPr>
          <w:rFonts w:ascii="Verdana" w:hAnsi="Verdana" w:cstheme="minorHAnsi"/>
          <w:color w:val="000000" w:themeColor="text1"/>
          <w:sz w:val="16"/>
          <w:szCs w:val="16"/>
        </w:rPr>
        <w:t xml:space="preserve"> ponosi Wykonawca, chyba że co innego wynika wprost z</w:t>
      </w:r>
      <w:r w:rsidR="00554DD4" w:rsidRPr="00512D95">
        <w:rPr>
          <w:rFonts w:ascii="Verdana" w:hAnsi="Verdana" w:cstheme="minorHAnsi"/>
          <w:color w:val="000000" w:themeColor="text1"/>
          <w:sz w:val="16"/>
          <w:szCs w:val="16"/>
        </w:rPr>
        <w:t> </w:t>
      </w:r>
      <w:r w:rsidRPr="00512D95">
        <w:rPr>
          <w:rFonts w:ascii="Verdana" w:hAnsi="Verdana" w:cstheme="minorHAnsi"/>
          <w:color w:val="000000" w:themeColor="text1"/>
          <w:sz w:val="16"/>
          <w:szCs w:val="16"/>
        </w:rPr>
        <w:t>postanowień niniejsz</w:t>
      </w:r>
      <w:r w:rsidR="00363E7A" w:rsidRPr="00512D95">
        <w:rPr>
          <w:rFonts w:ascii="Verdana" w:hAnsi="Verdana" w:cstheme="minorHAnsi"/>
          <w:color w:val="000000" w:themeColor="text1"/>
          <w:sz w:val="16"/>
          <w:szCs w:val="16"/>
        </w:rPr>
        <w:t>ej Umowy bądź Zamówienia</w:t>
      </w:r>
      <w:r w:rsidRPr="00512D95">
        <w:rPr>
          <w:rFonts w:ascii="Verdana" w:hAnsi="Verdana" w:cstheme="minorHAnsi"/>
          <w:color w:val="000000" w:themeColor="text1"/>
          <w:sz w:val="16"/>
          <w:szCs w:val="16"/>
        </w:rPr>
        <w:t>.</w:t>
      </w:r>
    </w:p>
    <w:p w14:paraId="263D4E0D" w14:textId="27182EAB" w:rsidR="002F3A43" w:rsidRPr="002F3A43" w:rsidRDefault="0040666D" w:rsidP="00E7788C">
      <w:pPr>
        <w:pStyle w:val="Akapitzlist1"/>
        <w:numPr>
          <w:ilvl w:val="0"/>
          <w:numId w:val="34"/>
        </w:numPr>
        <w:suppressAutoHyphens w:val="0"/>
        <w:spacing w:after="60" w:line="276" w:lineRule="auto"/>
        <w:ind w:left="426"/>
        <w:rPr>
          <w:rFonts w:ascii="Verdana" w:hAnsi="Verdana" w:cstheme="minorHAnsi"/>
          <w:sz w:val="16"/>
          <w:szCs w:val="16"/>
        </w:rPr>
      </w:pPr>
      <w:r>
        <w:rPr>
          <w:rFonts w:ascii="Verdana" w:hAnsi="Verdana"/>
          <w:color w:val="000000" w:themeColor="text1"/>
          <w:sz w:val="16"/>
          <w:szCs w:val="16"/>
        </w:rPr>
        <w:t xml:space="preserve">Każde </w:t>
      </w:r>
      <w:r w:rsidR="00206D0B" w:rsidRPr="00512D95">
        <w:rPr>
          <w:rFonts w:ascii="Verdana" w:hAnsi="Verdana"/>
          <w:color w:val="000000" w:themeColor="text1"/>
          <w:sz w:val="16"/>
          <w:szCs w:val="16"/>
        </w:rPr>
        <w:t>Zamówieni</w:t>
      </w:r>
      <w:r w:rsidR="005B6FCF" w:rsidRPr="00512D95">
        <w:rPr>
          <w:rFonts w:ascii="Verdana" w:hAnsi="Verdana"/>
          <w:color w:val="000000" w:themeColor="text1"/>
          <w:sz w:val="16"/>
          <w:szCs w:val="16"/>
        </w:rPr>
        <w:t>e</w:t>
      </w:r>
      <w:r w:rsidR="00206D0B" w:rsidRPr="00512D95">
        <w:rPr>
          <w:rFonts w:ascii="Verdana" w:hAnsi="Verdana"/>
          <w:color w:val="000000" w:themeColor="text1"/>
          <w:sz w:val="16"/>
          <w:szCs w:val="16"/>
        </w:rPr>
        <w:t xml:space="preserve"> będ</w:t>
      </w:r>
      <w:r w:rsidR="005B6FCF" w:rsidRPr="00512D95">
        <w:rPr>
          <w:rFonts w:ascii="Verdana" w:hAnsi="Verdana"/>
          <w:color w:val="000000" w:themeColor="text1"/>
          <w:sz w:val="16"/>
          <w:szCs w:val="16"/>
        </w:rPr>
        <w:t>zie</w:t>
      </w:r>
      <w:r w:rsidR="00206D0B" w:rsidRPr="00512D95">
        <w:rPr>
          <w:rFonts w:ascii="Verdana" w:hAnsi="Verdana"/>
          <w:color w:val="000000" w:themeColor="text1"/>
          <w:sz w:val="16"/>
          <w:szCs w:val="16"/>
        </w:rPr>
        <w:t xml:space="preserve"> rozliczane </w:t>
      </w:r>
      <w:r>
        <w:rPr>
          <w:rFonts w:ascii="Verdana" w:hAnsi="Verdana"/>
          <w:color w:val="000000" w:themeColor="text1"/>
          <w:sz w:val="16"/>
          <w:szCs w:val="16"/>
        </w:rPr>
        <w:t>osobno</w:t>
      </w:r>
      <w:r w:rsidR="0084166E" w:rsidRPr="00512D95">
        <w:rPr>
          <w:rFonts w:ascii="Verdana" w:hAnsi="Verdana"/>
          <w:color w:val="000000" w:themeColor="text1"/>
          <w:sz w:val="16"/>
          <w:szCs w:val="16"/>
        </w:rPr>
        <w:t>.</w:t>
      </w:r>
      <w:r w:rsidR="00206D0B" w:rsidRPr="00512D95">
        <w:rPr>
          <w:rFonts w:ascii="Verdana" w:hAnsi="Verdana"/>
          <w:color w:val="000000" w:themeColor="text1"/>
          <w:sz w:val="16"/>
          <w:szCs w:val="16"/>
        </w:rPr>
        <w:t xml:space="preserve"> </w:t>
      </w:r>
      <w:r w:rsidR="00080DF8" w:rsidRPr="00512D95">
        <w:rPr>
          <w:rFonts w:ascii="Verdana" w:hAnsi="Verdana"/>
          <w:color w:val="000000" w:themeColor="text1"/>
          <w:sz w:val="16"/>
          <w:szCs w:val="16"/>
        </w:rPr>
        <w:t>Zamówienie</w:t>
      </w:r>
      <w:r w:rsidR="00206D0B" w:rsidRPr="00512D95">
        <w:rPr>
          <w:rFonts w:ascii="Verdana" w:hAnsi="Verdana"/>
          <w:color w:val="000000" w:themeColor="text1"/>
          <w:sz w:val="16"/>
          <w:szCs w:val="16"/>
        </w:rPr>
        <w:t xml:space="preserve"> uznaje się za zrealizowan</w:t>
      </w:r>
      <w:r w:rsidR="00080DF8" w:rsidRPr="00512D95">
        <w:rPr>
          <w:rFonts w:ascii="Verdana" w:hAnsi="Verdana"/>
          <w:color w:val="000000" w:themeColor="text1"/>
          <w:sz w:val="16"/>
          <w:szCs w:val="16"/>
        </w:rPr>
        <w:t>e</w:t>
      </w:r>
      <w:r w:rsidR="00206D0B" w:rsidRPr="00512D95">
        <w:rPr>
          <w:rFonts w:ascii="Verdana" w:hAnsi="Verdana"/>
          <w:color w:val="000000" w:themeColor="text1"/>
          <w:sz w:val="16"/>
          <w:szCs w:val="16"/>
        </w:rPr>
        <w:t xml:space="preserve"> w dacie podpisania</w:t>
      </w:r>
      <w:r w:rsidR="0084166E" w:rsidRPr="00512D95">
        <w:rPr>
          <w:rFonts w:ascii="Verdana" w:hAnsi="Verdana"/>
          <w:color w:val="000000" w:themeColor="text1"/>
          <w:sz w:val="16"/>
          <w:szCs w:val="16"/>
        </w:rPr>
        <w:t xml:space="preserve"> </w:t>
      </w:r>
      <w:r w:rsidR="00206D0B" w:rsidRPr="00512D95">
        <w:rPr>
          <w:rFonts w:ascii="Verdana" w:hAnsi="Verdana"/>
          <w:color w:val="000000" w:themeColor="text1"/>
          <w:sz w:val="16"/>
          <w:szCs w:val="16"/>
        </w:rPr>
        <w:t xml:space="preserve">przez Strony </w:t>
      </w:r>
      <w:r w:rsidR="009F4473" w:rsidRPr="00512D95">
        <w:rPr>
          <w:rFonts w:ascii="Verdana" w:hAnsi="Verdana"/>
          <w:color w:val="000000" w:themeColor="text1"/>
          <w:sz w:val="16"/>
          <w:szCs w:val="16"/>
        </w:rPr>
        <w:t xml:space="preserve">bezusterkowego </w:t>
      </w:r>
      <w:r w:rsidR="00775AB1">
        <w:rPr>
          <w:rFonts w:ascii="Verdana" w:hAnsi="Verdana"/>
          <w:color w:val="000000" w:themeColor="text1"/>
          <w:sz w:val="16"/>
          <w:szCs w:val="16"/>
        </w:rPr>
        <w:t>p</w:t>
      </w:r>
      <w:r w:rsidR="00206D0B" w:rsidRPr="00512D95">
        <w:rPr>
          <w:rFonts w:ascii="Verdana" w:hAnsi="Verdana"/>
          <w:color w:val="000000" w:themeColor="text1"/>
          <w:sz w:val="16"/>
          <w:szCs w:val="16"/>
        </w:rPr>
        <w:t xml:space="preserve">rotokołu </w:t>
      </w:r>
      <w:r w:rsidR="00775AB1">
        <w:rPr>
          <w:rFonts w:ascii="Verdana" w:hAnsi="Verdana"/>
          <w:color w:val="000000" w:themeColor="text1"/>
          <w:sz w:val="16"/>
          <w:szCs w:val="16"/>
        </w:rPr>
        <w:t>o</w:t>
      </w:r>
      <w:r w:rsidR="00206D0B" w:rsidRPr="00512D95">
        <w:rPr>
          <w:rFonts w:ascii="Verdana" w:hAnsi="Verdana"/>
          <w:color w:val="000000" w:themeColor="text1"/>
          <w:sz w:val="16"/>
          <w:szCs w:val="16"/>
        </w:rPr>
        <w:t>dbioru</w:t>
      </w:r>
      <w:r w:rsidR="0009507C" w:rsidRPr="00512D95">
        <w:rPr>
          <w:rFonts w:ascii="Verdana" w:hAnsi="Verdana"/>
          <w:color w:val="000000" w:themeColor="text1"/>
          <w:sz w:val="16"/>
          <w:szCs w:val="16"/>
        </w:rPr>
        <w:t>,</w:t>
      </w:r>
      <w:r w:rsidR="0084166E" w:rsidRPr="00512D95">
        <w:rPr>
          <w:rFonts w:ascii="Verdana" w:hAnsi="Verdana"/>
          <w:color w:val="000000" w:themeColor="text1"/>
          <w:sz w:val="16"/>
          <w:szCs w:val="16"/>
        </w:rPr>
        <w:t xml:space="preserve"> </w:t>
      </w:r>
      <w:r w:rsidR="00D961D7" w:rsidRPr="00512D95">
        <w:rPr>
          <w:rFonts w:ascii="Verdana" w:eastAsia="Arial" w:hAnsi="Verdana"/>
          <w:color w:val="000000" w:themeColor="text1"/>
          <w:sz w:val="16"/>
          <w:szCs w:val="16"/>
        </w:rPr>
        <w:t>o </w:t>
      </w:r>
      <w:r w:rsidR="00D961D7" w:rsidRPr="00436851">
        <w:rPr>
          <w:rFonts w:ascii="Verdana" w:eastAsia="Arial" w:hAnsi="Verdana"/>
          <w:color w:val="000000" w:themeColor="text1"/>
          <w:sz w:val="16"/>
          <w:szCs w:val="16"/>
        </w:rPr>
        <w:t>który</w:t>
      </w:r>
      <w:r w:rsidR="00E27E84" w:rsidRPr="00436851">
        <w:rPr>
          <w:rFonts w:ascii="Verdana" w:eastAsia="Arial" w:hAnsi="Verdana"/>
          <w:color w:val="000000" w:themeColor="text1"/>
          <w:sz w:val="16"/>
          <w:szCs w:val="16"/>
        </w:rPr>
        <w:t>m</w:t>
      </w:r>
      <w:r w:rsidR="00D961D7" w:rsidRPr="00436851">
        <w:rPr>
          <w:rFonts w:ascii="Verdana" w:eastAsia="Arial" w:hAnsi="Verdana"/>
          <w:color w:val="000000" w:themeColor="text1"/>
          <w:sz w:val="16"/>
          <w:szCs w:val="16"/>
        </w:rPr>
        <w:t xml:space="preserve"> mowa w</w:t>
      </w:r>
      <w:r w:rsidR="00071427" w:rsidRPr="00436851">
        <w:rPr>
          <w:rFonts w:ascii="Verdana" w:eastAsia="Arial" w:hAnsi="Verdana"/>
          <w:color w:val="000000" w:themeColor="text1"/>
          <w:sz w:val="16"/>
          <w:szCs w:val="16"/>
        </w:rPr>
        <w:t xml:space="preserve"> </w:t>
      </w:r>
      <w:r w:rsidR="00436851" w:rsidRPr="00436851">
        <w:rPr>
          <w:rFonts w:ascii="Verdana" w:hAnsi="Verdana" w:cstheme="minorHAnsi"/>
          <w:sz w:val="16"/>
          <w:szCs w:val="16"/>
        </w:rPr>
        <w:t xml:space="preserve">§ </w:t>
      </w:r>
      <w:r w:rsidR="00436851" w:rsidRPr="00436851">
        <w:rPr>
          <w:rFonts w:ascii="Verdana" w:eastAsia="Arial" w:hAnsi="Verdana"/>
          <w:color w:val="000000" w:themeColor="text1"/>
          <w:sz w:val="16"/>
          <w:szCs w:val="16"/>
        </w:rPr>
        <w:t>9</w:t>
      </w:r>
      <w:r w:rsidR="00D961D7" w:rsidRPr="00436851">
        <w:rPr>
          <w:rFonts w:ascii="Verdana" w:eastAsia="Arial" w:hAnsi="Verdana"/>
          <w:sz w:val="16"/>
          <w:szCs w:val="16"/>
        </w:rPr>
        <w:t xml:space="preserve"> Umowy</w:t>
      </w:r>
      <w:r w:rsidR="0084166E" w:rsidRPr="00436851">
        <w:rPr>
          <w:rFonts w:ascii="Verdana" w:hAnsi="Verdana"/>
          <w:sz w:val="16"/>
          <w:szCs w:val="16"/>
        </w:rPr>
        <w:t>,</w:t>
      </w:r>
      <w:r w:rsidR="00206D0B" w:rsidRPr="006F3E52">
        <w:rPr>
          <w:rFonts w:ascii="Verdana" w:hAnsi="Verdana"/>
          <w:sz w:val="16"/>
          <w:szCs w:val="16"/>
        </w:rPr>
        <w:t xml:space="preserve"> który s</w:t>
      </w:r>
      <w:r w:rsidR="00206D0B" w:rsidRPr="002F3A43">
        <w:rPr>
          <w:rFonts w:ascii="Verdana" w:hAnsi="Verdana"/>
          <w:sz w:val="16"/>
          <w:szCs w:val="16"/>
        </w:rPr>
        <w:t>tanowi podstawę do wystawienia Faktury</w:t>
      </w:r>
      <w:r w:rsidR="00206D0B" w:rsidRPr="002F3A43">
        <w:rPr>
          <w:rFonts w:ascii="Verdana" w:eastAsia="Arial" w:hAnsi="Verdana"/>
          <w:sz w:val="16"/>
          <w:szCs w:val="16"/>
        </w:rPr>
        <w:t xml:space="preserve">. </w:t>
      </w:r>
      <w:r w:rsidR="00436851">
        <w:rPr>
          <w:rFonts w:ascii="Verdana" w:eastAsia="Arial" w:hAnsi="Verdana"/>
          <w:sz w:val="16"/>
          <w:szCs w:val="16"/>
        </w:rPr>
        <w:br/>
      </w:r>
      <w:r w:rsidR="00F9737E" w:rsidRPr="00F9737E">
        <w:rPr>
          <w:rFonts w:ascii="Verdana" w:hAnsi="Verdana" w:cs="Arial"/>
          <w:sz w:val="16"/>
          <w:szCs w:val="16"/>
        </w:rPr>
        <w:t xml:space="preserve">W przypadku, gdy </w:t>
      </w:r>
      <w:r w:rsidR="00445FDE">
        <w:rPr>
          <w:rFonts w:ascii="Verdana" w:hAnsi="Verdana" w:cs="Arial"/>
          <w:sz w:val="16"/>
          <w:szCs w:val="16"/>
        </w:rPr>
        <w:t>p</w:t>
      </w:r>
      <w:r w:rsidR="00F9737E" w:rsidRPr="00F9737E">
        <w:rPr>
          <w:rFonts w:ascii="Verdana" w:hAnsi="Verdana" w:cs="Arial"/>
          <w:sz w:val="16"/>
          <w:szCs w:val="16"/>
        </w:rPr>
        <w:t xml:space="preserve">rotokół </w:t>
      </w:r>
      <w:r w:rsidR="00445FDE">
        <w:rPr>
          <w:rFonts w:ascii="Verdana" w:hAnsi="Verdana" w:cs="Arial"/>
          <w:sz w:val="16"/>
          <w:szCs w:val="16"/>
        </w:rPr>
        <w:t>o</w:t>
      </w:r>
      <w:r w:rsidR="00F9737E" w:rsidRPr="00F9737E">
        <w:rPr>
          <w:rFonts w:ascii="Verdana" w:hAnsi="Verdana" w:cs="Arial"/>
          <w:sz w:val="16"/>
          <w:szCs w:val="16"/>
        </w:rPr>
        <w:t xml:space="preserve">dbioru będzie zawierał adnotacje o niewykonaniu lub wadliwym wykonaniu części prac będących przedmiotem </w:t>
      </w:r>
      <w:r w:rsidR="00F9737E">
        <w:rPr>
          <w:rFonts w:ascii="Verdana" w:hAnsi="Verdana" w:cs="Arial"/>
          <w:sz w:val="16"/>
          <w:szCs w:val="16"/>
        </w:rPr>
        <w:t>U</w:t>
      </w:r>
      <w:r w:rsidR="00F9737E" w:rsidRPr="00F9737E">
        <w:rPr>
          <w:rFonts w:ascii="Verdana" w:hAnsi="Verdana" w:cs="Arial"/>
          <w:sz w:val="16"/>
          <w:szCs w:val="16"/>
        </w:rPr>
        <w:t xml:space="preserve">mowy wystawiona przez </w:t>
      </w:r>
      <w:r w:rsidR="00F9737E">
        <w:rPr>
          <w:rFonts w:ascii="Verdana" w:hAnsi="Verdana" w:cs="Arial"/>
          <w:sz w:val="16"/>
          <w:szCs w:val="16"/>
        </w:rPr>
        <w:t>W</w:t>
      </w:r>
      <w:r w:rsidR="00F9737E" w:rsidRPr="00F9737E">
        <w:rPr>
          <w:rFonts w:ascii="Verdana" w:hAnsi="Verdana" w:cs="Arial"/>
          <w:sz w:val="16"/>
          <w:szCs w:val="16"/>
        </w:rPr>
        <w:t xml:space="preserve">ykonawcę </w:t>
      </w:r>
      <w:r w:rsidR="00445FDE">
        <w:rPr>
          <w:rFonts w:ascii="Verdana" w:hAnsi="Verdana" w:cs="Arial"/>
          <w:sz w:val="16"/>
          <w:szCs w:val="16"/>
        </w:rPr>
        <w:t>F</w:t>
      </w:r>
      <w:r w:rsidR="00F9737E" w:rsidRPr="00F9737E">
        <w:rPr>
          <w:rFonts w:ascii="Verdana" w:hAnsi="Verdana" w:cs="Arial"/>
          <w:sz w:val="16"/>
          <w:szCs w:val="16"/>
        </w:rPr>
        <w:t xml:space="preserve">aktura może obejmować wyłącznie wartość prac faktycznie wykonanych, które zostały zaakceptowane do zapłaty. Wynagrodzenie za pierwotnie niewykonaną lub wadliwie wykonaną część prac zostanie wypłacone na podstawie </w:t>
      </w:r>
      <w:r w:rsidR="00445FDE">
        <w:rPr>
          <w:rFonts w:ascii="Verdana" w:hAnsi="Verdana" w:cs="Arial"/>
          <w:sz w:val="16"/>
          <w:szCs w:val="16"/>
        </w:rPr>
        <w:t>F</w:t>
      </w:r>
      <w:r w:rsidR="00F9737E" w:rsidRPr="00F9737E">
        <w:rPr>
          <w:rFonts w:ascii="Verdana" w:hAnsi="Verdana" w:cs="Arial"/>
          <w:sz w:val="16"/>
          <w:szCs w:val="16"/>
        </w:rPr>
        <w:t>aktury wystawionej przez Wykonawcę po wykonaniu tych prac, potwierdzonym odbiorem Zamawiającego. W odniesieniu do niewykonanej części prac będących przedmiotem Umowy, Zamawiający ma prawo do ich wydzielenia z przedmiotu Umowy w drodze aneksu do tej Umowy, zawierającego nowy termin ich realizacji i przypadające na tę część prac wynagrodzenie, na co Wykonawca wyraża zgodę.</w:t>
      </w:r>
    </w:p>
    <w:p w14:paraId="2BFA741F" w14:textId="77777777" w:rsidR="001A0133" w:rsidRDefault="00206D0B" w:rsidP="00E7788C">
      <w:pPr>
        <w:pStyle w:val="Akapitzlist1"/>
        <w:numPr>
          <w:ilvl w:val="0"/>
          <w:numId w:val="34"/>
        </w:numPr>
        <w:suppressAutoHyphens w:val="0"/>
        <w:spacing w:after="60" w:line="276" w:lineRule="auto"/>
        <w:ind w:left="426"/>
        <w:rPr>
          <w:rFonts w:ascii="Verdana" w:hAnsi="Verdana" w:cstheme="minorHAnsi"/>
          <w:sz w:val="16"/>
          <w:szCs w:val="16"/>
        </w:rPr>
      </w:pPr>
      <w:r w:rsidRPr="00417BE8">
        <w:rPr>
          <w:rFonts w:ascii="Verdana" w:hAnsi="Verdana" w:cstheme="minorHAnsi"/>
          <w:sz w:val="16"/>
          <w:szCs w:val="16"/>
        </w:rPr>
        <w:t xml:space="preserve">Na Fakturze Wykonawca umieści </w:t>
      </w:r>
      <w:r w:rsidR="00D7025D">
        <w:rPr>
          <w:rFonts w:ascii="Verdana" w:hAnsi="Verdana" w:cs="Arial"/>
          <w:sz w:val="16"/>
          <w:szCs w:val="16"/>
        </w:rPr>
        <w:t xml:space="preserve">dane obiektów zasilania </w:t>
      </w:r>
      <w:r w:rsidR="004E5F5A">
        <w:rPr>
          <w:rFonts w:ascii="Verdana" w:hAnsi="Verdana" w:cs="Arial"/>
          <w:sz w:val="16"/>
          <w:szCs w:val="16"/>
        </w:rPr>
        <w:t>podlegających procesowi weryfikacji WE układu zasilania realizowanych w ramach Zamówienia,</w:t>
      </w:r>
      <w:r w:rsidRPr="00417BE8">
        <w:rPr>
          <w:rFonts w:ascii="Verdana" w:hAnsi="Verdana" w:cstheme="minorHAnsi"/>
          <w:sz w:val="16"/>
          <w:szCs w:val="16"/>
        </w:rPr>
        <w:t xml:space="preserve"> wykonanych świadczeń oraz datę dokonania przez Zamawiającego odbioru </w:t>
      </w:r>
      <w:r w:rsidR="006F3E52">
        <w:rPr>
          <w:rFonts w:ascii="Verdana" w:hAnsi="Verdana" w:cstheme="minorHAnsi"/>
          <w:sz w:val="16"/>
          <w:szCs w:val="16"/>
        </w:rPr>
        <w:t>prac</w:t>
      </w:r>
      <w:r w:rsidRPr="00417BE8">
        <w:rPr>
          <w:rFonts w:ascii="Verdana" w:hAnsi="Verdana" w:cstheme="minorHAnsi"/>
          <w:sz w:val="16"/>
          <w:szCs w:val="16"/>
        </w:rPr>
        <w:t xml:space="preserve">. </w:t>
      </w:r>
    </w:p>
    <w:p w14:paraId="72ED7108" w14:textId="195FA552" w:rsidR="001A0133" w:rsidRDefault="004E5F5A" w:rsidP="00E7788C">
      <w:pPr>
        <w:pStyle w:val="Akapitzlist1"/>
        <w:numPr>
          <w:ilvl w:val="0"/>
          <w:numId w:val="34"/>
        </w:numPr>
        <w:suppressAutoHyphens w:val="0"/>
        <w:spacing w:after="60" w:line="276" w:lineRule="auto"/>
        <w:ind w:left="426"/>
        <w:rPr>
          <w:rFonts w:ascii="Verdana" w:hAnsi="Verdana" w:cstheme="minorHAnsi"/>
          <w:sz w:val="16"/>
          <w:szCs w:val="16"/>
        </w:rPr>
      </w:pPr>
      <w:r w:rsidRPr="001A0133">
        <w:rPr>
          <w:rFonts w:ascii="Verdana" w:hAnsi="Verdana" w:cstheme="minorHAnsi"/>
          <w:sz w:val="16"/>
          <w:szCs w:val="16"/>
        </w:rPr>
        <w:t xml:space="preserve">Wynagrodzenie będzie płatne w terminie 30 dni licząc od dnia doręczenia Zamawiającemu prawidłowo wystawionej faktury VAT, na rachunek rozliczeniowy </w:t>
      </w:r>
      <w:r w:rsidR="00436851">
        <w:rPr>
          <w:rFonts w:ascii="Verdana" w:hAnsi="Verdana" w:cstheme="minorHAnsi"/>
          <w:sz w:val="16"/>
          <w:szCs w:val="16"/>
        </w:rPr>
        <w:t>Wykonawcy</w:t>
      </w:r>
      <w:r w:rsidRPr="001A0133">
        <w:rPr>
          <w:rFonts w:ascii="Verdana" w:hAnsi="Verdana" w:cstheme="minorHAnsi"/>
          <w:sz w:val="16"/>
          <w:szCs w:val="16"/>
        </w:rPr>
        <w:t xml:space="preserve">, o którym mowa w art. 49 ust. 1 pkt 1 ustawy z dnia 29 sierpnia 1997 r. Prawo bankowe, tj. rachunek </w:t>
      </w:r>
      <w:r w:rsidRPr="0035436A">
        <w:rPr>
          <w:rFonts w:ascii="Verdana" w:hAnsi="Verdana" w:cstheme="minorHAnsi"/>
          <w:sz w:val="16"/>
          <w:szCs w:val="16"/>
          <w:highlight w:val="yellow"/>
        </w:rPr>
        <w:t>nr …………</w:t>
      </w:r>
      <w:r w:rsidRPr="001A0133">
        <w:rPr>
          <w:rFonts w:ascii="Verdana" w:hAnsi="Verdana" w:cstheme="minorHAnsi"/>
          <w:sz w:val="16"/>
          <w:szCs w:val="16"/>
        </w:rPr>
        <w:t xml:space="preserve"> . Wykonawca potwierdza, że rachunek rozliczeniowy został zgłoszony </w:t>
      </w:r>
      <w:r w:rsidR="00436851">
        <w:rPr>
          <w:rFonts w:ascii="Verdana" w:hAnsi="Verdana" w:cstheme="minorHAnsi"/>
          <w:sz w:val="16"/>
          <w:szCs w:val="16"/>
        </w:rPr>
        <w:br/>
      </w:r>
      <w:r w:rsidRPr="001A0133">
        <w:rPr>
          <w:rFonts w:ascii="Verdana" w:hAnsi="Verdana" w:cstheme="minorHAnsi"/>
          <w:sz w:val="16"/>
          <w:szCs w:val="16"/>
        </w:rPr>
        <w:lastRenderedPageBreak/>
        <w:t xml:space="preserve">do właściwego organu podatkowego i znajduje się w wykazie, o którym mowa w art. 96b ustawy z dnia 11 marca </w:t>
      </w:r>
      <w:r w:rsidR="00436851">
        <w:rPr>
          <w:rFonts w:ascii="Verdana" w:hAnsi="Verdana" w:cstheme="minorHAnsi"/>
          <w:sz w:val="16"/>
          <w:szCs w:val="16"/>
        </w:rPr>
        <w:br/>
      </w:r>
      <w:r w:rsidRPr="001A0133">
        <w:rPr>
          <w:rFonts w:ascii="Verdana" w:hAnsi="Verdana" w:cstheme="minorHAnsi"/>
          <w:sz w:val="16"/>
          <w:szCs w:val="16"/>
        </w:rPr>
        <w:t>2004 r. o podatku od towarów i usług (t. j. Dz.U. z 2023 r., poz. 1570; dalej ustawa o VAT). Wykaz, o którym mowa w</w:t>
      </w:r>
      <w:r w:rsidR="00436851">
        <w:rPr>
          <w:rFonts w:ascii="Verdana" w:hAnsi="Verdana" w:cstheme="minorHAnsi"/>
          <w:sz w:val="16"/>
          <w:szCs w:val="16"/>
        </w:rPr>
        <w:t> </w:t>
      </w:r>
      <w:r w:rsidRPr="001A0133">
        <w:rPr>
          <w:rFonts w:ascii="Verdana" w:hAnsi="Verdana" w:cstheme="minorHAnsi"/>
          <w:sz w:val="16"/>
          <w:szCs w:val="16"/>
        </w:rPr>
        <w:t xml:space="preserve">art. 96b ustawy o VAT, zwany jest dalej Białą Listą. </w:t>
      </w:r>
    </w:p>
    <w:p w14:paraId="559AD95C" w14:textId="77777777" w:rsidR="001A0133" w:rsidRDefault="004E5F5A" w:rsidP="00E7788C">
      <w:pPr>
        <w:pStyle w:val="Akapitzlist1"/>
        <w:numPr>
          <w:ilvl w:val="0"/>
          <w:numId w:val="34"/>
        </w:numPr>
        <w:suppressAutoHyphens w:val="0"/>
        <w:spacing w:after="60" w:line="276" w:lineRule="auto"/>
        <w:ind w:left="426"/>
        <w:rPr>
          <w:rFonts w:ascii="Verdana" w:hAnsi="Verdana" w:cstheme="minorHAnsi"/>
          <w:sz w:val="16"/>
          <w:szCs w:val="16"/>
        </w:rPr>
      </w:pPr>
      <w:r w:rsidRPr="001A0133">
        <w:rPr>
          <w:rFonts w:ascii="Verdana" w:hAnsi="Verdana" w:cstheme="minorHAnsi"/>
          <w:sz w:val="16"/>
          <w:szCs w:val="16"/>
        </w:rPr>
        <w:t xml:space="preserve">Faktury doręczone przez Wykonawcą Zamawiający będzie regulował w mechanizmie podzielonej płatności, o którym mowa w art. 108a ustawy o VAT. Wykonawca oświadcza, że wskazany przez Wykonawcę rachunek rozliczeniowy umożliwia dokonywanie płatności w mechanizmie podzielonej płatności. </w:t>
      </w:r>
    </w:p>
    <w:p w14:paraId="67CBE684" w14:textId="17599CB5" w:rsidR="001A0133" w:rsidRDefault="004E5F5A" w:rsidP="00E7788C">
      <w:pPr>
        <w:pStyle w:val="Akapitzlist1"/>
        <w:numPr>
          <w:ilvl w:val="0"/>
          <w:numId w:val="34"/>
        </w:numPr>
        <w:suppressAutoHyphens w:val="0"/>
        <w:spacing w:after="60" w:line="276" w:lineRule="auto"/>
        <w:ind w:left="426"/>
        <w:rPr>
          <w:rFonts w:ascii="Verdana" w:hAnsi="Verdana" w:cstheme="minorHAnsi"/>
          <w:sz w:val="16"/>
          <w:szCs w:val="16"/>
        </w:rPr>
      </w:pPr>
      <w:r w:rsidRPr="001A0133">
        <w:rPr>
          <w:rFonts w:ascii="Verdana" w:hAnsi="Verdana" w:cstheme="minorHAnsi"/>
          <w:sz w:val="16"/>
          <w:szCs w:val="16"/>
        </w:rPr>
        <w:t xml:space="preserve">Zamawiający, przed dokonaniem zapłaty tj. na dzień zlecenia przelewu, dokona weryfikacji obecności na Białej Liście, rachunku rozliczeniowego, o którym mowa w art. 49 ust. 1 pkt 1 ustawy z dnia 29 sierpnia 1997 r. Prawo bankowe wskazanego przez Wykonawcę. W przypadku braku na Białej Liście na dzień zlecenia przelewu rachunku rozliczeniowego wskazanego przez Wykonawcę, Zamawiający wstrzyma płatność na rzecz Wykonawcy, do momentu uzyskania </w:t>
      </w:r>
      <w:r w:rsidR="00562673">
        <w:rPr>
          <w:rFonts w:ascii="Verdana" w:hAnsi="Verdana" w:cstheme="minorHAnsi"/>
          <w:sz w:val="16"/>
          <w:szCs w:val="16"/>
        </w:rPr>
        <w:br/>
      </w:r>
      <w:r w:rsidRPr="001A0133">
        <w:rPr>
          <w:rFonts w:ascii="Verdana" w:hAnsi="Verdana" w:cstheme="minorHAnsi"/>
          <w:sz w:val="16"/>
          <w:szCs w:val="16"/>
        </w:rPr>
        <w:t>od Wykonawcy pisemnej informacji potwierdzającej obecność na Białej Liście rachunku rozliczeniowego, na który ma</w:t>
      </w:r>
      <w:r w:rsidR="00562673">
        <w:rPr>
          <w:rFonts w:ascii="Verdana" w:hAnsi="Verdana" w:cstheme="minorHAnsi"/>
          <w:sz w:val="16"/>
          <w:szCs w:val="16"/>
        </w:rPr>
        <w:t> </w:t>
      </w:r>
      <w:r w:rsidRPr="001A0133">
        <w:rPr>
          <w:rFonts w:ascii="Verdana" w:hAnsi="Verdana" w:cstheme="minorHAnsi"/>
          <w:sz w:val="16"/>
          <w:szCs w:val="16"/>
        </w:rPr>
        <w:t>zostać dokonana płatność oraz ponownej weryfikacji rachunku rozliczeniowego z Białą Listą. Po pozytywnej weryfikacji rachunku rozliczeniowego z Białą Lista dokonanej przez Zamawiającego, Zamawiający dokona na rzecz Wykonawcy zapłaty za fakturę, w ciągu 3 dni roboczych od dnia otrzymania pisemnej informacji od Wykonawcy. Opóźnienie w</w:t>
      </w:r>
      <w:r w:rsidR="00562673">
        <w:rPr>
          <w:rFonts w:ascii="Verdana" w:hAnsi="Verdana" w:cstheme="minorHAnsi"/>
          <w:sz w:val="16"/>
          <w:szCs w:val="16"/>
        </w:rPr>
        <w:t> </w:t>
      </w:r>
      <w:r w:rsidRPr="001A0133">
        <w:rPr>
          <w:rFonts w:ascii="Verdana" w:hAnsi="Verdana" w:cstheme="minorHAnsi"/>
          <w:sz w:val="16"/>
          <w:szCs w:val="16"/>
        </w:rPr>
        <w:t>dokonaniu płatności w terminie określonym w umowie, nie stanowi dla Wykonawcy podstawy do żądania od</w:t>
      </w:r>
      <w:r w:rsidR="00562673">
        <w:rPr>
          <w:rFonts w:ascii="Verdana" w:hAnsi="Verdana" w:cstheme="minorHAnsi"/>
          <w:sz w:val="16"/>
          <w:szCs w:val="16"/>
        </w:rPr>
        <w:t> </w:t>
      </w:r>
      <w:r w:rsidRPr="001A0133">
        <w:rPr>
          <w:rFonts w:ascii="Verdana" w:hAnsi="Verdana" w:cstheme="minorHAnsi"/>
          <w:sz w:val="16"/>
          <w:szCs w:val="16"/>
        </w:rPr>
        <w:t xml:space="preserve">Zamawiającego jakichkolwiek roszczeń, w tym w szczególności odsetek z tytułu dokonania nieterminowej płatności wynagrodzenia. </w:t>
      </w:r>
    </w:p>
    <w:p w14:paraId="33D71CA4" w14:textId="42305A13" w:rsidR="001A0133" w:rsidRDefault="004E5F5A" w:rsidP="00E7788C">
      <w:pPr>
        <w:pStyle w:val="Akapitzlist1"/>
        <w:numPr>
          <w:ilvl w:val="0"/>
          <w:numId w:val="34"/>
        </w:numPr>
        <w:suppressAutoHyphens w:val="0"/>
        <w:spacing w:after="60" w:line="276" w:lineRule="auto"/>
        <w:ind w:left="426"/>
        <w:rPr>
          <w:rFonts w:ascii="Verdana" w:hAnsi="Verdana" w:cstheme="minorHAnsi"/>
          <w:sz w:val="16"/>
          <w:szCs w:val="16"/>
        </w:rPr>
      </w:pPr>
      <w:r w:rsidRPr="001A0133">
        <w:rPr>
          <w:rFonts w:ascii="Verdana" w:hAnsi="Verdana" w:cstheme="minorHAnsi"/>
          <w:sz w:val="16"/>
          <w:szCs w:val="16"/>
        </w:rPr>
        <w:t>Wykonawca będzie wystawiać i przesyłać Zamawiającemu fakturę VAT (w tym faktury korygujące i duplikaty faktur) w</w:t>
      </w:r>
      <w:r w:rsidR="00562673">
        <w:rPr>
          <w:rFonts w:ascii="Verdana" w:hAnsi="Verdana" w:cstheme="minorHAnsi"/>
          <w:sz w:val="16"/>
          <w:szCs w:val="16"/>
        </w:rPr>
        <w:t> </w:t>
      </w:r>
      <w:r w:rsidRPr="001A0133">
        <w:rPr>
          <w:rFonts w:ascii="Verdana" w:hAnsi="Verdana" w:cstheme="minorHAnsi"/>
          <w:sz w:val="16"/>
          <w:szCs w:val="16"/>
        </w:rPr>
        <w:t>formie elektronicznej, gwarantując autentyczność ich pochodzenia, integralność treści i czytelność faktury. Formatem faktury w formie elektronicznej jest PDF (</w:t>
      </w:r>
      <w:proofErr w:type="spellStart"/>
      <w:r w:rsidRPr="001A0133">
        <w:rPr>
          <w:rFonts w:ascii="Verdana" w:hAnsi="Verdana" w:cstheme="minorHAnsi"/>
          <w:sz w:val="16"/>
          <w:szCs w:val="16"/>
        </w:rPr>
        <w:t>Portable</w:t>
      </w:r>
      <w:proofErr w:type="spellEnd"/>
      <w:r w:rsidRPr="001A0133">
        <w:rPr>
          <w:rFonts w:ascii="Verdana" w:hAnsi="Verdana" w:cstheme="minorHAnsi"/>
          <w:sz w:val="16"/>
          <w:szCs w:val="16"/>
        </w:rPr>
        <w:t xml:space="preserve"> </w:t>
      </w:r>
      <w:proofErr w:type="spellStart"/>
      <w:r w:rsidRPr="001A0133">
        <w:rPr>
          <w:rFonts w:ascii="Verdana" w:hAnsi="Verdana" w:cstheme="minorHAnsi"/>
          <w:sz w:val="16"/>
          <w:szCs w:val="16"/>
        </w:rPr>
        <w:t>Document</w:t>
      </w:r>
      <w:proofErr w:type="spellEnd"/>
      <w:r w:rsidRPr="001A0133">
        <w:rPr>
          <w:rFonts w:ascii="Verdana" w:hAnsi="Verdana" w:cstheme="minorHAnsi"/>
          <w:sz w:val="16"/>
          <w:szCs w:val="16"/>
        </w:rPr>
        <w:t xml:space="preserve"> Format). </w:t>
      </w:r>
    </w:p>
    <w:p w14:paraId="779F13BD" w14:textId="77777777" w:rsidR="001A0133" w:rsidRDefault="004E5F5A" w:rsidP="00E7788C">
      <w:pPr>
        <w:pStyle w:val="Akapitzlist1"/>
        <w:numPr>
          <w:ilvl w:val="0"/>
          <w:numId w:val="34"/>
        </w:numPr>
        <w:suppressAutoHyphens w:val="0"/>
        <w:spacing w:after="60" w:line="276" w:lineRule="auto"/>
        <w:ind w:left="426"/>
        <w:rPr>
          <w:rFonts w:ascii="Verdana" w:hAnsi="Verdana" w:cstheme="minorHAnsi"/>
          <w:sz w:val="16"/>
          <w:szCs w:val="16"/>
        </w:rPr>
      </w:pPr>
      <w:r w:rsidRPr="001A0133">
        <w:rPr>
          <w:rFonts w:ascii="Verdana" w:hAnsi="Verdana" w:cstheme="minorHAnsi"/>
          <w:sz w:val="16"/>
          <w:szCs w:val="16"/>
        </w:rPr>
        <w:t xml:space="preserve">Wykonawca potwierdza, że przesyłane faktury elektroniczne spełniały będą wymogi ustawy o VAT. </w:t>
      </w:r>
    </w:p>
    <w:p w14:paraId="18362373" w14:textId="77777777" w:rsidR="001A0133" w:rsidRDefault="004E5F5A" w:rsidP="00E7788C">
      <w:pPr>
        <w:pStyle w:val="Akapitzlist1"/>
        <w:numPr>
          <w:ilvl w:val="0"/>
          <w:numId w:val="34"/>
        </w:numPr>
        <w:suppressAutoHyphens w:val="0"/>
        <w:spacing w:after="60" w:line="276" w:lineRule="auto"/>
        <w:ind w:left="426"/>
        <w:rPr>
          <w:rFonts w:ascii="Verdana" w:hAnsi="Verdana" w:cstheme="minorHAnsi"/>
          <w:sz w:val="16"/>
          <w:szCs w:val="16"/>
        </w:rPr>
      </w:pPr>
      <w:r w:rsidRPr="001A0133">
        <w:rPr>
          <w:rFonts w:ascii="Verdana" w:hAnsi="Verdana" w:cstheme="minorHAnsi"/>
          <w:sz w:val="16"/>
          <w:szCs w:val="16"/>
        </w:rPr>
        <w:t xml:space="preserve">Faktury będą wysyłane z adresu e-mail: </w:t>
      </w:r>
      <w:r w:rsidRPr="0035436A">
        <w:rPr>
          <w:rFonts w:ascii="Verdana" w:hAnsi="Verdana" w:cstheme="minorHAnsi"/>
          <w:sz w:val="16"/>
          <w:szCs w:val="16"/>
          <w:highlight w:val="yellow"/>
        </w:rPr>
        <w:t>………</w:t>
      </w:r>
      <w:r w:rsidRPr="001A0133">
        <w:rPr>
          <w:rFonts w:ascii="Verdana" w:hAnsi="Verdana" w:cstheme="minorHAnsi"/>
          <w:sz w:val="16"/>
          <w:szCs w:val="16"/>
        </w:rPr>
        <w:t xml:space="preserve"> i przesyłane będą na adres e-mail: fakturyzakupowe.pgeek@gkpge.pl .</w:t>
      </w:r>
    </w:p>
    <w:p w14:paraId="29436375" w14:textId="1255F9DB" w:rsidR="001A0133" w:rsidRDefault="004E5F5A" w:rsidP="00E7788C">
      <w:pPr>
        <w:pStyle w:val="Akapitzlist1"/>
        <w:numPr>
          <w:ilvl w:val="0"/>
          <w:numId w:val="34"/>
        </w:numPr>
        <w:suppressAutoHyphens w:val="0"/>
        <w:spacing w:after="60" w:line="276" w:lineRule="auto"/>
        <w:ind w:left="426"/>
        <w:rPr>
          <w:rFonts w:ascii="Verdana" w:hAnsi="Verdana" w:cstheme="minorHAnsi"/>
          <w:sz w:val="16"/>
          <w:szCs w:val="16"/>
        </w:rPr>
      </w:pPr>
      <w:r w:rsidRPr="001A0133">
        <w:rPr>
          <w:rFonts w:ascii="Verdana" w:hAnsi="Verdana" w:cstheme="minorHAnsi"/>
          <w:sz w:val="16"/>
          <w:szCs w:val="16"/>
        </w:rPr>
        <w:t>Za datę doręczenia faktury przez Wykonawcę uznaje się datę odnotowanego faktu wpływu faktury w formacie PDF na</w:t>
      </w:r>
      <w:r w:rsidR="00562673">
        <w:rPr>
          <w:rFonts w:ascii="Verdana" w:hAnsi="Verdana" w:cstheme="minorHAnsi"/>
          <w:sz w:val="16"/>
          <w:szCs w:val="16"/>
        </w:rPr>
        <w:t> </w:t>
      </w:r>
      <w:r w:rsidRPr="001A0133">
        <w:rPr>
          <w:rFonts w:ascii="Verdana" w:hAnsi="Verdana" w:cstheme="minorHAnsi"/>
          <w:sz w:val="16"/>
          <w:szCs w:val="16"/>
        </w:rPr>
        <w:t xml:space="preserve">skrzynkę odbiorczą poczty elektronicznej Zamawiającego. Każda ze Stron jest uprawniona do wycofania wyrażonej akceptacji na wystawianie i przesyłanie faktur elektronicznych w każdej chwili, ze skutkiem od daty następującej bezpośrednio po dacie doręczenia drugiej Stronie oświadczenia w tym zakresie. Oświadczenie, o którym mowa w zdaniu poprzednim wymaga, pod rygorem nieważności, formy pisemnej. </w:t>
      </w:r>
    </w:p>
    <w:p w14:paraId="21674FDF" w14:textId="77777777" w:rsidR="001A0133" w:rsidRDefault="004E5F5A" w:rsidP="00E7788C">
      <w:pPr>
        <w:pStyle w:val="Akapitzlist1"/>
        <w:numPr>
          <w:ilvl w:val="0"/>
          <w:numId w:val="34"/>
        </w:numPr>
        <w:suppressAutoHyphens w:val="0"/>
        <w:spacing w:after="60" w:line="276" w:lineRule="auto"/>
        <w:ind w:left="426"/>
        <w:rPr>
          <w:rFonts w:ascii="Verdana" w:hAnsi="Verdana" w:cstheme="minorHAnsi"/>
          <w:sz w:val="16"/>
          <w:szCs w:val="16"/>
        </w:rPr>
      </w:pPr>
      <w:r w:rsidRPr="001A0133">
        <w:rPr>
          <w:rFonts w:ascii="Verdana" w:hAnsi="Verdana" w:cstheme="minorHAnsi"/>
          <w:sz w:val="16"/>
          <w:szCs w:val="16"/>
        </w:rPr>
        <w:t xml:space="preserve">Zmiany adresu/ów e-mail, wskazanych w ust. </w:t>
      </w:r>
      <w:r w:rsidR="001A0133" w:rsidRPr="001A0133">
        <w:rPr>
          <w:rFonts w:ascii="Verdana" w:hAnsi="Verdana" w:cstheme="minorHAnsi"/>
          <w:sz w:val="16"/>
          <w:szCs w:val="16"/>
        </w:rPr>
        <w:t>1</w:t>
      </w:r>
      <w:r w:rsidRPr="001A0133">
        <w:rPr>
          <w:rFonts w:ascii="Verdana" w:hAnsi="Verdana" w:cstheme="minorHAnsi"/>
          <w:sz w:val="16"/>
          <w:szCs w:val="16"/>
        </w:rPr>
        <w:t xml:space="preserve">9 powyżej będą dokonywane przez każdą ze Stron w sposób pisemny lub mailowo pod rygorem nieważności ze skutkiem od daty następującej bezpośrednio po dacie doręczenia drugiej Stronie stosownego oświadczenia w tym zakresie. </w:t>
      </w:r>
    </w:p>
    <w:p w14:paraId="28798AEB" w14:textId="4B41DE8D" w:rsidR="001A0133" w:rsidRDefault="004E5F5A" w:rsidP="00E7788C">
      <w:pPr>
        <w:pStyle w:val="Akapitzlist1"/>
        <w:numPr>
          <w:ilvl w:val="0"/>
          <w:numId w:val="34"/>
        </w:numPr>
        <w:suppressAutoHyphens w:val="0"/>
        <w:spacing w:after="60" w:line="276" w:lineRule="auto"/>
        <w:ind w:left="426"/>
        <w:rPr>
          <w:rFonts w:ascii="Verdana" w:hAnsi="Verdana" w:cstheme="minorHAnsi"/>
          <w:sz w:val="16"/>
          <w:szCs w:val="16"/>
        </w:rPr>
      </w:pPr>
      <w:r w:rsidRPr="001A0133">
        <w:rPr>
          <w:rFonts w:ascii="Verdana" w:hAnsi="Verdana" w:cstheme="minorHAnsi"/>
          <w:sz w:val="16"/>
          <w:szCs w:val="16"/>
        </w:rPr>
        <w:t>W przypadku, gdy przeszkody formalne lub techniczne uniemożliwiają wystawienie i przesyłanie dokumentów w formie elektronicznej (w szczególności w przypadku cofnięcia niniejszej akceptacji) dokumenty te powinny zostać przesłane w</w:t>
      </w:r>
      <w:r w:rsidR="00562673">
        <w:rPr>
          <w:rFonts w:ascii="Verdana" w:hAnsi="Verdana" w:cstheme="minorHAnsi"/>
          <w:sz w:val="16"/>
          <w:szCs w:val="16"/>
        </w:rPr>
        <w:t> </w:t>
      </w:r>
      <w:r w:rsidRPr="001A0133">
        <w:rPr>
          <w:rFonts w:ascii="Verdana" w:hAnsi="Verdana" w:cstheme="minorHAnsi"/>
          <w:sz w:val="16"/>
          <w:szCs w:val="16"/>
        </w:rPr>
        <w:t>formie papierowej na następujący adres: PGE Energetyka Kolejowa Centrum Usług Wspólnych sp. z o.o., Skrytka Pocztowa 73 Urząd Pocztowy Chorzów 6 Pl. Ludwika Waryńskiego 1, 41-506 Chorzów. Faktura VAT będzie uznana za</w:t>
      </w:r>
      <w:r w:rsidR="00562673">
        <w:rPr>
          <w:rFonts w:ascii="Verdana" w:hAnsi="Verdana" w:cstheme="minorHAnsi"/>
          <w:sz w:val="16"/>
          <w:szCs w:val="16"/>
        </w:rPr>
        <w:t> </w:t>
      </w:r>
      <w:r w:rsidRPr="001A0133">
        <w:rPr>
          <w:rFonts w:ascii="Verdana" w:hAnsi="Verdana" w:cstheme="minorHAnsi"/>
          <w:sz w:val="16"/>
          <w:szCs w:val="16"/>
        </w:rPr>
        <w:t xml:space="preserve">dostarczoną w sposób prawidłowy do Zamawiającego w dacie widniejącej na pieczęci przyjęcia lub dacie zwrotnego potwierdzenia odbioru. </w:t>
      </w:r>
    </w:p>
    <w:p w14:paraId="325042A0" w14:textId="77777777" w:rsidR="001A0133" w:rsidRDefault="004E5F5A" w:rsidP="00E7788C">
      <w:pPr>
        <w:pStyle w:val="Akapitzlist1"/>
        <w:numPr>
          <w:ilvl w:val="0"/>
          <w:numId w:val="34"/>
        </w:numPr>
        <w:suppressAutoHyphens w:val="0"/>
        <w:spacing w:after="60" w:line="276" w:lineRule="auto"/>
        <w:ind w:left="426"/>
        <w:rPr>
          <w:rFonts w:ascii="Verdana" w:hAnsi="Verdana" w:cstheme="minorHAnsi"/>
          <w:sz w:val="16"/>
          <w:szCs w:val="16"/>
        </w:rPr>
      </w:pPr>
      <w:r w:rsidRPr="001A0133">
        <w:rPr>
          <w:rFonts w:ascii="Verdana" w:hAnsi="Verdana" w:cstheme="minorHAnsi"/>
          <w:sz w:val="16"/>
          <w:szCs w:val="16"/>
        </w:rPr>
        <w:t xml:space="preserve">Zmiana rachunku bankowego Wykonawcy, pod rygorem nieważności, wymaga formy pisemnej w postaci uprzedniego zgłoszenia Zamawiającemu. Zgłoszenie musi zostać podpisane zgodnie z zasadami reprezentacji Wykonawcy. </w:t>
      </w:r>
    </w:p>
    <w:p w14:paraId="1F9B48EA" w14:textId="582238A8" w:rsidR="001A0133" w:rsidRDefault="008D75F5" w:rsidP="00E7788C">
      <w:pPr>
        <w:pStyle w:val="Akapitzlist1"/>
        <w:numPr>
          <w:ilvl w:val="0"/>
          <w:numId w:val="34"/>
        </w:numPr>
        <w:suppressAutoHyphens w:val="0"/>
        <w:spacing w:after="60" w:line="276" w:lineRule="auto"/>
        <w:ind w:left="426"/>
        <w:rPr>
          <w:rFonts w:ascii="Verdana" w:hAnsi="Verdana" w:cstheme="minorHAnsi"/>
          <w:sz w:val="16"/>
          <w:szCs w:val="16"/>
        </w:rPr>
      </w:pPr>
      <w:r>
        <w:rPr>
          <w:rFonts w:ascii="Verdana" w:hAnsi="Verdana" w:cstheme="minorHAnsi"/>
          <w:sz w:val="16"/>
          <w:szCs w:val="16"/>
        </w:rPr>
        <w:t>Wykonawca</w:t>
      </w:r>
      <w:r w:rsidR="004E5F5A" w:rsidRPr="001A0133">
        <w:rPr>
          <w:rFonts w:ascii="Verdana" w:hAnsi="Verdana" w:cstheme="minorHAnsi"/>
          <w:sz w:val="16"/>
          <w:szCs w:val="16"/>
        </w:rPr>
        <w:t xml:space="preserve"> zobowiązany jest przywołać na fakturach numer Zamówienia, na podstawie której zostały wystawione oraz numer Umowy. </w:t>
      </w:r>
    </w:p>
    <w:p w14:paraId="7F150501" w14:textId="77777777" w:rsidR="001A0133" w:rsidRDefault="004E5F5A" w:rsidP="00E7788C">
      <w:pPr>
        <w:pStyle w:val="Akapitzlist1"/>
        <w:numPr>
          <w:ilvl w:val="0"/>
          <w:numId w:val="34"/>
        </w:numPr>
        <w:suppressAutoHyphens w:val="0"/>
        <w:spacing w:after="60" w:line="276" w:lineRule="auto"/>
        <w:ind w:left="426"/>
        <w:rPr>
          <w:rFonts w:ascii="Verdana" w:hAnsi="Verdana" w:cstheme="minorHAnsi"/>
          <w:sz w:val="16"/>
          <w:szCs w:val="16"/>
        </w:rPr>
      </w:pPr>
      <w:r w:rsidRPr="001A0133">
        <w:rPr>
          <w:rFonts w:ascii="Verdana" w:hAnsi="Verdana" w:cstheme="minorHAnsi"/>
          <w:sz w:val="16"/>
          <w:szCs w:val="16"/>
        </w:rPr>
        <w:t>Przez dzień zapłaty Strony uznają dzień obciążenia rachunku bankowego Zamawiającego kwotą należnej płatności. Jeżeli termin płatności przypada na dzień wolny od pracy lub na sobotę, termin płatności tej faktury upływał będzie wówczas w pierwszym następującym dniu roboczym.</w:t>
      </w:r>
    </w:p>
    <w:p w14:paraId="308DB342" w14:textId="77777777" w:rsidR="001A0133" w:rsidRDefault="004E5F5A" w:rsidP="00E7788C">
      <w:pPr>
        <w:pStyle w:val="Akapitzlist1"/>
        <w:numPr>
          <w:ilvl w:val="0"/>
          <w:numId w:val="34"/>
        </w:numPr>
        <w:suppressAutoHyphens w:val="0"/>
        <w:spacing w:after="60" w:line="276" w:lineRule="auto"/>
        <w:ind w:left="426"/>
        <w:rPr>
          <w:rFonts w:ascii="Verdana" w:hAnsi="Verdana" w:cstheme="minorHAnsi"/>
          <w:sz w:val="16"/>
          <w:szCs w:val="16"/>
        </w:rPr>
      </w:pPr>
      <w:r w:rsidRPr="001A0133">
        <w:rPr>
          <w:rFonts w:ascii="Verdana" w:hAnsi="Verdana" w:cstheme="minorHAnsi"/>
          <w:sz w:val="16"/>
          <w:szCs w:val="16"/>
        </w:rPr>
        <w:t xml:space="preserve">Zamawiający ma prawo odstąpić od zapłaty błędnie wystawionej faktury oraz faktury niezawierającej danych wymaganych Umową. Wówczas bieg terminu zapłaty rozpoczyna się od daty dostarczenia przez Wykonawcę prawidłowo wystawionej faktury korekty do Zamawiającego. </w:t>
      </w:r>
    </w:p>
    <w:p w14:paraId="7FB46F27" w14:textId="77777777" w:rsidR="001A0133" w:rsidRDefault="004E5F5A" w:rsidP="00E7788C">
      <w:pPr>
        <w:pStyle w:val="Akapitzlist1"/>
        <w:numPr>
          <w:ilvl w:val="0"/>
          <w:numId w:val="34"/>
        </w:numPr>
        <w:suppressAutoHyphens w:val="0"/>
        <w:spacing w:after="60" w:line="276" w:lineRule="auto"/>
        <w:ind w:left="426"/>
        <w:rPr>
          <w:rFonts w:ascii="Verdana" w:hAnsi="Verdana" w:cstheme="minorHAnsi"/>
          <w:sz w:val="16"/>
          <w:szCs w:val="16"/>
        </w:rPr>
      </w:pPr>
      <w:r w:rsidRPr="001A0133">
        <w:rPr>
          <w:rFonts w:ascii="Verdana" w:hAnsi="Verdana" w:cstheme="minorHAnsi"/>
          <w:sz w:val="16"/>
          <w:szCs w:val="16"/>
        </w:rPr>
        <w:t xml:space="preserve">W przypadku zaistnienia przesłanek do obniżenia wynagrodzenia wynikającego z Umowy i udokumentowanego fakturą VAT, w wyniku którego nastąpi obniżenie podstawy opodatkowania, skutkujące koniecznością wystawienia odpowiedniej faktury korygującej, warunki obniżenia podstawy opodatkowania, o których mowa w art. 86 ust. 19a ustawy o VAT uważa się za uzgodnione przez Strony z dniem doręczenia przez Wykonawcę Zamawiającemu prawidłowo wystawionej faktury korygującej, dokumentującej to obniżenie, jeżeli w terminie 3 dni od doręczenia tejże faktury korygującej Zamawiający nie zgłosi Wykonawcy zastrzeżeń w tym zakresie. Wykonawca zobowiązuje się wystawić fakturę korygującą i podjąć próbę jej doręczenia Zamawiającemu niezwłocznie po zaistnieniu przesłanek do obniżenie podstawy opodatkowania umożliwiających wystawienie tej faktury korygującej, nie później niż w terminie 14 dni od zaistnienia tychże przesłanek. </w:t>
      </w:r>
    </w:p>
    <w:p w14:paraId="5E2092D7" w14:textId="77777777" w:rsidR="001A0133" w:rsidRDefault="004E5F5A" w:rsidP="00E7788C">
      <w:pPr>
        <w:pStyle w:val="Akapitzlist1"/>
        <w:numPr>
          <w:ilvl w:val="0"/>
          <w:numId w:val="34"/>
        </w:numPr>
        <w:suppressAutoHyphens w:val="0"/>
        <w:spacing w:after="60" w:line="276" w:lineRule="auto"/>
        <w:ind w:left="426"/>
        <w:rPr>
          <w:rFonts w:ascii="Verdana" w:hAnsi="Verdana" w:cstheme="minorHAnsi"/>
          <w:sz w:val="16"/>
          <w:szCs w:val="16"/>
        </w:rPr>
      </w:pPr>
      <w:r w:rsidRPr="001A0133">
        <w:rPr>
          <w:rFonts w:ascii="Verdana" w:hAnsi="Verdana" w:cstheme="minorHAnsi"/>
          <w:sz w:val="16"/>
          <w:szCs w:val="16"/>
        </w:rPr>
        <w:lastRenderedPageBreak/>
        <w:t xml:space="preserve">Wykonawca oświadcza, jest podatnikiem VAT czynnym i zobowiązuje się do poinformowania Zamawiającego o wszelkich zmianach jego statusu w trakcie trwania Umowy, tj. o rezygnacji ze statusu czynnego podatnika VAT lub wykreślenia go z listy podatników VAT czynnych przez organ podatkowy, najpóźniej w ciągu 3 dni od zaistnienia tego zdarzenia. </w:t>
      </w:r>
    </w:p>
    <w:p w14:paraId="301A02C5" w14:textId="77777777" w:rsidR="001A0133" w:rsidRDefault="004E5F5A" w:rsidP="00E7788C">
      <w:pPr>
        <w:pStyle w:val="Akapitzlist1"/>
        <w:numPr>
          <w:ilvl w:val="0"/>
          <w:numId w:val="34"/>
        </w:numPr>
        <w:suppressAutoHyphens w:val="0"/>
        <w:spacing w:after="60" w:line="276" w:lineRule="auto"/>
        <w:ind w:left="426"/>
        <w:rPr>
          <w:rFonts w:ascii="Verdana" w:hAnsi="Verdana" w:cstheme="minorHAnsi"/>
          <w:sz w:val="16"/>
          <w:szCs w:val="16"/>
        </w:rPr>
      </w:pPr>
      <w:r w:rsidRPr="001A0133">
        <w:rPr>
          <w:rFonts w:ascii="Verdana" w:hAnsi="Verdana" w:cstheme="minorHAnsi"/>
          <w:sz w:val="16"/>
          <w:szCs w:val="16"/>
        </w:rPr>
        <w:t xml:space="preserve">W okresie obowiązywania w formule fakultatywnej Krajowego Systemu e-Faktur ("Krajowy System e-Faktur"), o którym mowa w art. 106nd Ustawy o podatku od towarów i usług, Wykonawca wystawia na rzecz Zamawiającego faktury ustrukturyzowane, o których mowa w art.2 pkt 32a Ustawy o podatku od towarów i usług ("Faktury ustrukturyzowane") jedynie w przypadku zadeklarowania przez Wykonawcę gotowości do wystawiania Faktur ustrukturyzowanych oraz wyrażenia przez Zamawiającego zgody w formie pisemnej na otrzymywanie faktur za pośrednictwem Krajowego Systemu e-Faktur. </w:t>
      </w:r>
    </w:p>
    <w:p w14:paraId="1264740D" w14:textId="77777777" w:rsidR="001A0133" w:rsidRDefault="004E5F5A" w:rsidP="00E7788C">
      <w:pPr>
        <w:pStyle w:val="Akapitzlist1"/>
        <w:numPr>
          <w:ilvl w:val="0"/>
          <w:numId w:val="34"/>
        </w:numPr>
        <w:suppressAutoHyphens w:val="0"/>
        <w:spacing w:after="60" w:line="276" w:lineRule="auto"/>
        <w:ind w:left="426"/>
        <w:rPr>
          <w:rFonts w:ascii="Verdana" w:hAnsi="Verdana" w:cstheme="minorHAnsi"/>
          <w:sz w:val="16"/>
          <w:szCs w:val="16"/>
        </w:rPr>
      </w:pPr>
      <w:r w:rsidRPr="001A0133">
        <w:rPr>
          <w:rFonts w:ascii="Verdana" w:hAnsi="Verdana" w:cstheme="minorHAnsi"/>
          <w:sz w:val="16"/>
          <w:szCs w:val="16"/>
        </w:rPr>
        <w:t xml:space="preserve">W okresie obowiązywania Krajowego Systemu e-Faktur w formule obligatoryjnej nie obowiązują zgody na otrzymywanie Faktur ustrukturyzowanych. Obowiązek wystawiania Faktur ustrukturyzowanych wynikał będzie z przepisów prawa. </w:t>
      </w:r>
    </w:p>
    <w:p w14:paraId="0963E828" w14:textId="77777777" w:rsidR="00F430C6" w:rsidRDefault="004E5F5A" w:rsidP="00E7788C">
      <w:pPr>
        <w:pStyle w:val="Akapitzlist1"/>
        <w:numPr>
          <w:ilvl w:val="0"/>
          <w:numId w:val="34"/>
        </w:numPr>
        <w:suppressAutoHyphens w:val="0"/>
        <w:spacing w:after="60" w:line="276" w:lineRule="auto"/>
        <w:ind w:left="426"/>
        <w:rPr>
          <w:rFonts w:ascii="Verdana" w:hAnsi="Verdana" w:cstheme="minorHAnsi"/>
          <w:sz w:val="16"/>
          <w:szCs w:val="16"/>
        </w:rPr>
      </w:pPr>
      <w:r w:rsidRPr="001A0133">
        <w:rPr>
          <w:rFonts w:ascii="Verdana" w:hAnsi="Verdana" w:cstheme="minorHAnsi"/>
          <w:sz w:val="16"/>
          <w:szCs w:val="16"/>
        </w:rPr>
        <w:t>W okresie obowiązywania Krajowego Systemu e-Faktur w formule obligatoryjnej poza okresem trwania awarii oraz niedostępności Krajowego Systemu e-Faktur z przyczyn leżących po stronie Ministerstwa Finansów (MF) lub po stronie Wykonawcy: Wykonawca wystawia na rzecz Zamawiającego Faktury ustrukturyzowane, Zamawiający zobowiązany jest do pobierania Faktur ustrukturyzowanych za pośrednictwem Krajowego Systemu e-Faktur, Wykonawca nie jest zobligowany do informowania Zamawiającego o Fakturach ustrukturyzowanych wystawionych za pośrednictwem Krajowego Systemu e-Faktur</w:t>
      </w:r>
      <w:r w:rsidR="001A0133" w:rsidRPr="001A0133">
        <w:rPr>
          <w:rFonts w:ascii="Verdana" w:hAnsi="Verdana" w:cstheme="minorHAnsi"/>
          <w:sz w:val="16"/>
          <w:szCs w:val="16"/>
        </w:rPr>
        <w:t xml:space="preserve">. </w:t>
      </w:r>
      <w:r w:rsidRPr="001A0133">
        <w:rPr>
          <w:rFonts w:ascii="Verdana" w:hAnsi="Verdana" w:cstheme="minorHAnsi"/>
          <w:sz w:val="16"/>
          <w:szCs w:val="16"/>
        </w:rPr>
        <w:t xml:space="preserve">Wykonawca może przekazywać na rzecz Zamawiającego w sposób z nim uzgodniony wizualizację Faktur ustrukturyzowanych zaopatrzoną w kod QR, o którym mowa w Ustawie o podatku od towarów i usług, umożliwiający dostęp do tej Faktury ustrukturyzowanej w Krajowym Systemie e-Faktur oraz umożliwiający weryfikację danych na niej zawartych. Powyższe nie stanowi jednak obowiązku Wykonawcy. </w:t>
      </w:r>
    </w:p>
    <w:p w14:paraId="7AC3561A" w14:textId="77777777" w:rsidR="00F430C6" w:rsidRDefault="004E5F5A" w:rsidP="00E7788C">
      <w:pPr>
        <w:pStyle w:val="Akapitzlist1"/>
        <w:numPr>
          <w:ilvl w:val="0"/>
          <w:numId w:val="34"/>
        </w:numPr>
        <w:suppressAutoHyphens w:val="0"/>
        <w:spacing w:after="60" w:line="276" w:lineRule="auto"/>
        <w:ind w:left="426"/>
        <w:rPr>
          <w:rFonts w:ascii="Verdana" w:hAnsi="Verdana" w:cstheme="minorHAnsi"/>
          <w:sz w:val="16"/>
          <w:szCs w:val="16"/>
        </w:rPr>
      </w:pPr>
      <w:r w:rsidRPr="00F430C6">
        <w:rPr>
          <w:rFonts w:ascii="Verdana" w:hAnsi="Verdana" w:cstheme="minorHAnsi"/>
          <w:sz w:val="16"/>
          <w:szCs w:val="16"/>
        </w:rPr>
        <w:t xml:space="preserve">W okresie trwania awarii lub niedostępności Krajowego Systemu e-Faktur z przyczyn leżących po stronie MF lub po stronie Wykonawcy, Wykonawca nie wystawia Faktur ustrukturyzowanych, natomiast może wystawiać faktury w postaci elektronicznej z zachowaniem wzoru Faktury ustrukturyzowanej oraz udostępnić je Zamawiającemu w sposób z nim uzgodniony. </w:t>
      </w:r>
    </w:p>
    <w:p w14:paraId="0B25480A" w14:textId="77777777" w:rsidR="00F430C6" w:rsidRDefault="004E5F5A" w:rsidP="00E7788C">
      <w:pPr>
        <w:pStyle w:val="Akapitzlist1"/>
        <w:numPr>
          <w:ilvl w:val="0"/>
          <w:numId w:val="34"/>
        </w:numPr>
        <w:suppressAutoHyphens w:val="0"/>
        <w:spacing w:after="60" w:line="276" w:lineRule="auto"/>
        <w:ind w:left="426"/>
        <w:rPr>
          <w:rFonts w:ascii="Verdana" w:hAnsi="Verdana" w:cstheme="minorHAnsi"/>
          <w:sz w:val="16"/>
          <w:szCs w:val="16"/>
        </w:rPr>
      </w:pPr>
      <w:r w:rsidRPr="00F430C6">
        <w:rPr>
          <w:rFonts w:ascii="Verdana" w:hAnsi="Verdana" w:cstheme="minorHAnsi"/>
          <w:sz w:val="16"/>
          <w:szCs w:val="16"/>
        </w:rPr>
        <w:t xml:space="preserve">Faktury, o których mowa powyżej, w przypadku udostępnienia ich Zamawiającemu poza Krajowym Systemem e-Faktur: </w:t>
      </w:r>
      <w:r w:rsidR="00F430C6" w:rsidRPr="00F430C6">
        <w:rPr>
          <w:rFonts w:ascii="Verdana" w:hAnsi="Verdana" w:cstheme="minorHAnsi"/>
          <w:sz w:val="16"/>
          <w:szCs w:val="16"/>
        </w:rPr>
        <w:t xml:space="preserve"> </w:t>
      </w:r>
      <w:r w:rsidRPr="00F430C6">
        <w:rPr>
          <w:rFonts w:ascii="Verdana" w:hAnsi="Verdana" w:cstheme="minorHAnsi"/>
          <w:sz w:val="16"/>
          <w:szCs w:val="16"/>
        </w:rPr>
        <w:t xml:space="preserve"> zaopatrzone są w kod QR, o którym mowa w Ustawie o podatku od towarów i usług, umożliwiający weryfikację danych na nich zawartych, przesyłane są przez Wykonawcę do Krajowego Systemu e-Faktur w terminach określonych w Ustawie o podatku od towarów i usług. </w:t>
      </w:r>
    </w:p>
    <w:p w14:paraId="2AA56EFE" w14:textId="4F8C981D" w:rsidR="00F430C6" w:rsidRDefault="004E5F5A" w:rsidP="00E7788C">
      <w:pPr>
        <w:pStyle w:val="Akapitzlist1"/>
        <w:numPr>
          <w:ilvl w:val="0"/>
          <w:numId w:val="34"/>
        </w:numPr>
        <w:suppressAutoHyphens w:val="0"/>
        <w:spacing w:after="60" w:line="276" w:lineRule="auto"/>
        <w:ind w:left="426"/>
        <w:rPr>
          <w:rFonts w:ascii="Verdana" w:hAnsi="Verdana" w:cstheme="minorHAnsi"/>
          <w:sz w:val="16"/>
          <w:szCs w:val="16"/>
        </w:rPr>
      </w:pPr>
      <w:r w:rsidRPr="00F430C6">
        <w:rPr>
          <w:rFonts w:ascii="Verdana" w:hAnsi="Verdana" w:cstheme="minorHAnsi"/>
          <w:sz w:val="16"/>
          <w:szCs w:val="16"/>
        </w:rPr>
        <w:t>W razie powzięcia przez Zamawiającego informacji o toczącym się postępowaniu przed organem podatkowym w związku z uczestnictwem Wykonawcy w transakcjach mających na celu wyłudzenie z budżetu państwa podatku VAT w związku z</w:t>
      </w:r>
      <w:r w:rsidR="008A0668">
        <w:rPr>
          <w:rFonts w:ascii="Verdana" w:hAnsi="Verdana" w:cstheme="minorHAnsi"/>
          <w:sz w:val="16"/>
          <w:szCs w:val="16"/>
        </w:rPr>
        <w:t> </w:t>
      </w:r>
      <w:r w:rsidRPr="00F430C6">
        <w:rPr>
          <w:rFonts w:ascii="Verdana" w:hAnsi="Verdana" w:cstheme="minorHAnsi"/>
          <w:sz w:val="16"/>
          <w:szCs w:val="16"/>
        </w:rPr>
        <w:t>Umową, Zamawiający wedle swojego wyboru może odstąpić od Umowy (w całości lub w części) w trybie określonym poniżej.</w:t>
      </w:r>
    </w:p>
    <w:p w14:paraId="5586BFFA" w14:textId="189A0298" w:rsidR="00F430C6" w:rsidRDefault="004E5F5A" w:rsidP="00E7788C">
      <w:pPr>
        <w:pStyle w:val="Akapitzlist1"/>
        <w:numPr>
          <w:ilvl w:val="0"/>
          <w:numId w:val="34"/>
        </w:numPr>
        <w:suppressAutoHyphens w:val="0"/>
        <w:spacing w:after="60" w:line="276" w:lineRule="auto"/>
        <w:ind w:left="426"/>
        <w:rPr>
          <w:rFonts w:ascii="Verdana" w:hAnsi="Verdana" w:cstheme="minorHAnsi"/>
          <w:sz w:val="16"/>
          <w:szCs w:val="16"/>
        </w:rPr>
      </w:pPr>
      <w:r w:rsidRPr="00F430C6">
        <w:rPr>
          <w:rFonts w:ascii="Verdana" w:hAnsi="Verdana" w:cstheme="minorHAnsi"/>
          <w:sz w:val="16"/>
          <w:szCs w:val="16"/>
        </w:rPr>
        <w:t xml:space="preserve">W przypadku zaistnienia okoliczności przewidzianych w ust. </w:t>
      </w:r>
      <w:r w:rsidR="00F430C6" w:rsidRPr="00F430C6">
        <w:rPr>
          <w:rFonts w:ascii="Verdana" w:hAnsi="Verdana" w:cstheme="minorHAnsi"/>
          <w:sz w:val="16"/>
          <w:szCs w:val="16"/>
        </w:rPr>
        <w:t>3</w:t>
      </w:r>
      <w:r w:rsidRPr="00F430C6">
        <w:rPr>
          <w:rFonts w:ascii="Verdana" w:hAnsi="Verdana" w:cstheme="minorHAnsi"/>
          <w:sz w:val="16"/>
          <w:szCs w:val="16"/>
        </w:rPr>
        <w:t>4 powyżej, Zamawiający przed podjęciem decyzji o</w:t>
      </w:r>
      <w:r w:rsidR="008A0668">
        <w:rPr>
          <w:rFonts w:ascii="Verdana" w:hAnsi="Verdana" w:cstheme="minorHAnsi"/>
          <w:sz w:val="16"/>
          <w:szCs w:val="16"/>
        </w:rPr>
        <w:t> </w:t>
      </w:r>
      <w:r w:rsidRPr="00F430C6">
        <w:rPr>
          <w:rFonts w:ascii="Verdana" w:hAnsi="Verdana" w:cstheme="minorHAnsi"/>
          <w:sz w:val="16"/>
          <w:szCs w:val="16"/>
        </w:rPr>
        <w:t>odstąpieniu od Umowy, zwróci się do Wykonawcy o przedłożenie w oznaczonym terminie dodatkowych informacji, wyjaśnień lub dokumentów, a Wykonawca jest je zobowiązany w tym terminie przedłożyć. W przypadku zwrócenia się przez Zamawiającego z żądaniem, o którym mowa w zdaniu poprzednim, termin na odstąpienie od Umowy wynosi 30</w:t>
      </w:r>
      <w:r w:rsidR="008A0668">
        <w:rPr>
          <w:rFonts w:ascii="Verdana" w:hAnsi="Verdana" w:cstheme="minorHAnsi"/>
          <w:sz w:val="16"/>
          <w:szCs w:val="16"/>
        </w:rPr>
        <w:t> </w:t>
      </w:r>
      <w:r w:rsidRPr="00F430C6">
        <w:rPr>
          <w:rFonts w:ascii="Verdana" w:hAnsi="Verdana" w:cstheme="minorHAnsi"/>
          <w:sz w:val="16"/>
          <w:szCs w:val="16"/>
        </w:rPr>
        <w:t>(trzydzieści)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32AADB98" w14:textId="7F6A2918" w:rsidR="00F430C6" w:rsidRDefault="004E5F5A" w:rsidP="00E7788C">
      <w:pPr>
        <w:pStyle w:val="Akapitzlist1"/>
        <w:numPr>
          <w:ilvl w:val="0"/>
          <w:numId w:val="34"/>
        </w:numPr>
        <w:suppressAutoHyphens w:val="0"/>
        <w:spacing w:after="60" w:line="276" w:lineRule="auto"/>
        <w:ind w:left="426"/>
        <w:rPr>
          <w:rFonts w:ascii="Verdana" w:hAnsi="Verdana" w:cstheme="minorHAnsi"/>
          <w:sz w:val="16"/>
          <w:szCs w:val="16"/>
        </w:rPr>
      </w:pPr>
      <w:r w:rsidRPr="00F430C6">
        <w:rPr>
          <w:rFonts w:ascii="Verdana" w:hAnsi="Verdana" w:cstheme="minorHAnsi"/>
          <w:sz w:val="16"/>
          <w:szCs w:val="16"/>
        </w:rPr>
        <w:t xml:space="preserve">Wykonawca zapewni, że wypełni ustawowy obowiązek w zakresie wykazania w deklaracji VAT podatku należnego z tytułu wystawionych faktur objętych przedmiotową </w:t>
      </w:r>
      <w:r w:rsidR="0049095A">
        <w:rPr>
          <w:rFonts w:ascii="Verdana" w:hAnsi="Verdana" w:cstheme="minorHAnsi"/>
          <w:sz w:val="16"/>
          <w:szCs w:val="16"/>
        </w:rPr>
        <w:t>U</w:t>
      </w:r>
      <w:r w:rsidRPr="00F430C6">
        <w:rPr>
          <w:rFonts w:ascii="Verdana" w:hAnsi="Verdana" w:cstheme="minorHAnsi"/>
          <w:sz w:val="16"/>
          <w:szCs w:val="16"/>
        </w:rPr>
        <w:t>mową.</w:t>
      </w:r>
    </w:p>
    <w:p w14:paraId="593EDF00" w14:textId="5FB71528" w:rsidR="00206D0B" w:rsidRPr="00F430C6" w:rsidRDefault="004E5F5A" w:rsidP="00E7788C">
      <w:pPr>
        <w:pStyle w:val="Akapitzlist1"/>
        <w:numPr>
          <w:ilvl w:val="0"/>
          <w:numId w:val="34"/>
        </w:numPr>
        <w:suppressAutoHyphens w:val="0"/>
        <w:spacing w:after="60" w:line="276" w:lineRule="auto"/>
        <w:ind w:left="426"/>
        <w:rPr>
          <w:rFonts w:ascii="Verdana" w:hAnsi="Verdana" w:cstheme="minorHAnsi"/>
          <w:sz w:val="16"/>
          <w:szCs w:val="16"/>
        </w:rPr>
      </w:pPr>
      <w:r w:rsidRPr="00F430C6">
        <w:rPr>
          <w:rFonts w:ascii="Verdana" w:hAnsi="Verdana" w:cstheme="minorHAnsi"/>
          <w:sz w:val="16"/>
          <w:szCs w:val="16"/>
        </w:rPr>
        <w:t>Wykonawca wyraża zgodę na przenoszenie wierzytelności na podmiot finansujący działalność Zamawiającego pod warunkiem uwzględnienia prawa Wykonawcy do potrącania lub kompensowania wierzytelności przysługujących Wykonawcy od Zamawiającego z wierzytelnościami przysługującymi Zamawiającemu od Wykonawcy.</w:t>
      </w:r>
      <w:r w:rsidR="00F430C6">
        <w:rPr>
          <w:rFonts w:ascii="Verdana" w:hAnsi="Verdana" w:cstheme="minorHAnsi"/>
          <w:sz w:val="16"/>
          <w:szCs w:val="16"/>
        </w:rPr>
        <w:t xml:space="preserve"> </w:t>
      </w:r>
      <w:r w:rsidR="00206D0B" w:rsidRPr="00F430C6">
        <w:rPr>
          <w:rFonts w:ascii="Verdana" w:hAnsi="Verdana" w:cstheme="minorHAnsi"/>
          <w:sz w:val="16"/>
          <w:szCs w:val="16"/>
        </w:rPr>
        <w:t>Wynagrodzenie będzie płatne na rachunek rozliczeniowy Wykonawcy</w:t>
      </w:r>
      <w:r w:rsidR="00070675" w:rsidRPr="00F430C6">
        <w:rPr>
          <w:rFonts w:ascii="Verdana" w:hAnsi="Verdana" w:cstheme="minorHAnsi"/>
          <w:sz w:val="16"/>
          <w:szCs w:val="16"/>
        </w:rPr>
        <w:t xml:space="preserve"> wskazany na Fakturze</w:t>
      </w:r>
      <w:r w:rsidR="00193FC2" w:rsidRPr="00F430C6">
        <w:rPr>
          <w:rFonts w:ascii="Verdana" w:hAnsi="Verdana" w:cstheme="minorHAnsi"/>
          <w:sz w:val="16"/>
          <w:szCs w:val="16"/>
        </w:rPr>
        <w:t xml:space="preserve"> tj. rachunek </w:t>
      </w:r>
      <w:r w:rsidR="00206D0B" w:rsidRPr="00F430C6">
        <w:rPr>
          <w:rFonts w:ascii="Verdana" w:hAnsi="Verdana" w:cstheme="minorHAnsi"/>
          <w:sz w:val="16"/>
          <w:szCs w:val="16"/>
        </w:rPr>
        <w:t>, o którym mowa w art. 49 ust. 1 pkt 1 Ustawy z</w:t>
      </w:r>
      <w:r w:rsidR="00512D95" w:rsidRPr="00F430C6">
        <w:rPr>
          <w:rFonts w:ascii="Verdana" w:hAnsi="Verdana" w:cstheme="minorHAnsi"/>
          <w:sz w:val="16"/>
          <w:szCs w:val="16"/>
        </w:rPr>
        <w:t> </w:t>
      </w:r>
      <w:r w:rsidR="00206D0B" w:rsidRPr="00F430C6">
        <w:rPr>
          <w:rFonts w:ascii="Verdana" w:hAnsi="Verdana" w:cstheme="minorHAnsi"/>
          <w:sz w:val="16"/>
          <w:szCs w:val="16"/>
        </w:rPr>
        <w:t>dnia 29 sierpnia 1997 r. Prawo bankowe</w:t>
      </w:r>
      <w:r w:rsidR="00193FC2" w:rsidRPr="00F430C6">
        <w:rPr>
          <w:rFonts w:ascii="Verdana" w:hAnsi="Verdana" w:cstheme="minorHAnsi"/>
          <w:sz w:val="16"/>
          <w:szCs w:val="16"/>
        </w:rPr>
        <w:t>.</w:t>
      </w:r>
      <w:r w:rsidRPr="00F430C6">
        <w:rPr>
          <w:rFonts w:ascii="Verdana" w:hAnsi="Verdana" w:cstheme="minorHAnsi"/>
          <w:sz w:val="16"/>
          <w:szCs w:val="16"/>
        </w:rPr>
        <w:t xml:space="preserve"> </w:t>
      </w:r>
      <w:r w:rsidR="00206D0B" w:rsidRPr="00F430C6">
        <w:rPr>
          <w:rFonts w:ascii="Verdana" w:hAnsi="Verdana" w:cstheme="minorHAnsi"/>
          <w:color w:val="000000" w:themeColor="text1"/>
          <w:sz w:val="16"/>
          <w:szCs w:val="16"/>
        </w:rPr>
        <w:t>Wykonawca potwierdza, że</w:t>
      </w:r>
      <w:r w:rsidR="00512D95" w:rsidRPr="00F430C6">
        <w:rPr>
          <w:rFonts w:ascii="Verdana" w:hAnsi="Verdana" w:cstheme="minorHAnsi"/>
          <w:color w:val="000000" w:themeColor="text1"/>
          <w:sz w:val="16"/>
          <w:szCs w:val="16"/>
        </w:rPr>
        <w:t> </w:t>
      </w:r>
      <w:r w:rsidR="00206D0B" w:rsidRPr="00F430C6">
        <w:rPr>
          <w:rFonts w:ascii="Verdana" w:hAnsi="Verdana" w:cstheme="minorHAnsi"/>
          <w:color w:val="000000" w:themeColor="text1"/>
          <w:sz w:val="16"/>
          <w:szCs w:val="16"/>
        </w:rPr>
        <w:t xml:space="preserve">rachunek rozliczeniowy został zgłoszony </w:t>
      </w:r>
      <w:r w:rsidR="007B1E7B" w:rsidRPr="00F430C6">
        <w:rPr>
          <w:rFonts w:ascii="Verdana" w:hAnsi="Verdana"/>
          <w:color w:val="000000" w:themeColor="text1"/>
          <w:sz w:val="16"/>
          <w:szCs w:val="16"/>
        </w:rPr>
        <w:t xml:space="preserve">właściwemu naczelnikowi urzędu skarbowego, zgodnie z art. 5 i 9 ustawy z dnia 13 października 1995 r. o zasadach ewidencji i identyfikacji podatników i płatników </w:t>
      </w:r>
      <w:r w:rsidR="00206D0B" w:rsidRPr="00F430C6">
        <w:rPr>
          <w:rFonts w:ascii="Verdana" w:hAnsi="Verdana" w:cstheme="minorHAnsi"/>
          <w:color w:val="000000" w:themeColor="text1"/>
          <w:sz w:val="16"/>
          <w:szCs w:val="16"/>
        </w:rPr>
        <w:t>i znajduje się w wykazie, o którym mowa w art. 96b Ustawy z dnia 11 marca 2</w:t>
      </w:r>
      <w:r w:rsidR="00206D0B" w:rsidRPr="00F430C6">
        <w:rPr>
          <w:rFonts w:ascii="Verdana" w:hAnsi="Verdana" w:cstheme="minorHAnsi"/>
          <w:sz w:val="16"/>
          <w:szCs w:val="16"/>
        </w:rPr>
        <w:t>004 r. o podatku od towarów i usług (t. j. Dz.U. z 202</w:t>
      </w:r>
      <w:r w:rsidR="00DA5D96" w:rsidRPr="00F430C6">
        <w:rPr>
          <w:rFonts w:ascii="Verdana" w:hAnsi="Verdana" w:cstheme="minorHAnsi"/>
          <w:sz w:val="16"/>
          <w:szCs w:val="16"/>
        </w:rPr>
        <w:t>3</w:t>
      </w:r>
      <w:r w:rsidR="00206D0B" w:rsidRPr="00F430C6">
        <w:rPr>
          <w:rFonts w:ascii="Verdana" w:hAnsi="Verdana" w:cstheme="minorHAnsi"/>
          <w:sz w:val="16"/>
          <w:szCs w:val="16"/>
        </w:rPr>
        <w:t xml:space="preserve"> r. poz. </w:t>
      </w:r>
      <w:r w:rsidR="00DA5D96" w:rsidRPr="00F430C6">
        <w:rPr>
          <w:rFonts w:ascii="Verdana" w:hAnsi="Verdana" w:cstheme="minorHAnsi"/>
          <w:sz w:val="16"/>
          <w:szCs w:val="16"/>
        </w:rPr>
        <w:t>1570</w:t>
      </w:r>
      <w:r w:rsidR="00206D0B" w:rsidRPr="00F430C6">
        <w:rPr>
          <w:rFonts w:ascii="Verdana" w:hAnsi="Verdana" w:cstheme="minorHAnsi"/>
          <w:sz w:val="16"/>
          <w:szCs w:val="16"/>
        </w:rPr>
        <w:t xml:space="preserve"> z </w:t>
      </w:r>
      <w:proofErr w:type="spellStart"/>
      <w:r w:rsidR="00206D0B" w:rsidRPr="00F430C6">
        <w:rPr>
          <w:rFonts w:ascii="Verdana" w:hAnsi="Verdana" w:cstheme="minorHAnsi"/>
          <w:sz w:val="16"/>
          <w:szCs w:val="16"/>
        </w:rPr>
        <w:t>późn</w:t>
      </w:r>
      <w:proofErr w:type="spellEnd"/>
      <w:r w:rsidR="00206D0B" w:rsidRPr="00F430C6">
        <w:rPr>
          <w:rFonts w:ascii="Verdana" w:hAnsi="Verdana" w:cstheme="minorHAnsi"/>
          <w:sz w:val="16"/>
          <w:szCs w:val="16"/>
        </w:rPr>
        <w:t xml:space="preserve">. zm.; zwana dalej „ustawą o VAT”). Wykaz, o którym mowa w art. 96b ustawy o VAT zwany jest dalej „Białą Listą”. </w:t>
      </w:r>
    </w:p>
    <w:p w14:paraId="457B9D0E" w14:textId="77777777" w:rsidR="00A16E61" w:rsidRPr="00C31981" w:rsidRDefault="00A16E61" w:rsidP="00F55488">
      <w:pPr>
        <w:pStyle w:val="Akapitzlist1"/>
        <w:suppressAutoHyphens w:val="0"/>
        <w:spacing w:after="60" w:line="276" w:lineRule="auto"/>
        <w:ind w:left="360"/>
        <w:rPr>
          <w:rFonts w:ascii="Verdana" w:hAnsi="Verdana" w:cstheme="minorHAnsi"/>
          <w:color w:val="000000" w:themeColor="text1"/>
          <w:sz w:val="16"/>
          <w:szCs w:val="16"/>
        </w:rPr>
      </w:pPr>
    </w:p>
    <w:p w14:paraId="55830F59" w14:textId="1FBADDE9" w:rsidR="00206D0B" w:rsidRPr="00464E30" w:rsidRDefault="00206D0B" w:rsidP="00E7788C">
      <w:pPr>
        <w:pStyle w:val="Nagwek1"/>
        <w:numPr>
          <w:ilvl w:val="0"/>
          <w:numId w:val="35"/>
        </w:numPr>
        <w:spacing w:before="0" w:after="60" w:line="276" w:lineRule="auto"/>
        <w:ind w:left="851" w:hanging="491"/>
        <w:jc w:val="center"/>
        <w:rPr>
          <w:rFonts w:ascii="Trebuchet MS" w:eastAsia="Arial" w:hAnsi="Trebuchet MS" w:cstheme="minorHAnsi"/>
          <w:sz w:val="20"/>
          <w:szCs w:val="20"/>
        </w:rPr>
      </w:pPr>
      <w:bookmarkStart w:id="26" w:name="_Ref147926644"/>
      <w:bookmarkStart w:id="27" w:name="_Toc148426604"/>
      <w:bookmarkStart w:id="28" w:name="_Ref149308055"/>
      <w:r w:rsidRPr="00464E30">
        <w:rPr>
          <w:rFonts w:ascii="Trebuchet MS" w:eastAsia="Arial" w:hAnsi="Trebuchet MS" w:cstheme="minorHAnsi"/>
          <w:sz w:val="20"/>
          <w:szCs w:val="20"/>
        </w:rPr>
        <w:t>ZABEZPIECZENIE</w:t>
      </w:r>
      <w:bookmarkEnd w:id="26"/>
      <w:bookmarkEnd w:id="27"/>
      <w:bookmarkEnd w:id="28"/>
    </w:p>
    <w:p w14:paraId="00658A85" w14:textId="6188FF16" w:rsidR="00206D0B" w:rsidRPr="00D149A8" w:rsidRDefault="00D149A8" w:rsidP="00E7788C">
      <w:pPr>
        <w:pStyle w:val="Default"/>
        <w:numPr>
          <w:ilvl w:val="3"/>
          <w:numId w:val="22"/>
        </w:numPr>
        <w:tabs>
          <w:tab w:val="clear" w:pos="2880"/>
        </w:tabs>
        <w:spacing w:after="60" w:line="276" w:lineRule="auto"/>
        <w:ind w:left="284" w:hanging="284"/>
        <w:rPr>
          <w:rFonts w:ascii="Verdana" w:hAnsi="Verdana"/>
          <w:sz w:val="16"/>
          <w:szCs w:val="16"/>
        </w:rPr>
      </w:pPr>
      <w:r>
        <w:rPr>
          <w:rFonts w:ascii="Verdana" w:hAnsi="Verdana"/>
          <w:sz w:val="16"/>
          <w:szCs w:val="16"/>
        </w:rPr>
        <w:t>Zamawiający nie ustanawia zabezpieczenia należytego wykonania Umowy</w:t>
      </w:r>
      <w:r w:rsidR="00206D0B" w:rsidRPr="00D149A8">
        <w:rPr>
          <w:rFonts w:ascii="Verdana" w:hAnsi="Verdana"/>
          <w:sz w:val="16"/>
          <w:szCs w:val="16"/>
        </w:rPr>
        <w:t xml:space="preserve">. </w:t>
      </w:r>
    </w:p>
    <w:p w14:paraId="527FC72A" w14:textId="77777777" w:rsidR="00206D0B" w:rsidRPr="00417BE8" w:rsidRDefault="00206D0B" w:rsidP="00F55488">
      <w:pPr>
        <w:pStyle w:val="Default"/>
        <w:spacing w:after="60" w:line="276" w:lineRule="auto"/>
        <w:ind w:left="426"/>
        <w:rPr>
          <w:rFonts w:ascii="Verdana" w:hAnsi="Verdana" w:cstheme="minorHAnsi"/>
          <w:sz w:val="16"/>
          <w:szCs w:val="16"/>
        </w:rPr>
      </w:pPr>
    </w:p>
    <w:p w14:paraId="0B086E9A" w14:textId="2694EFF7" w:rsidR="00206D0B" w:rsidRPr="00417BE8" w:rsidRDefault="00206D0B" w:rsidP="00E7788C">
      <w:pPr>
        <w:pStyle w:val="Nagwek1"/>
        <w:numPr>
          <w:ilvl w:val="0"/>
          <w:numId w:val="35"/>
        </w:numPr>
        <w:spacing w:before="0" w:after="60" w:line="276" w:lineRule="auto"/>
        <w:ind w:left="851" w:hanging="491"/>
        <w:jc w:val="center"/>
        <w:rPr>
          <w:rFonts w:ascii="Trebuchet MS" w:eastAsia="Arial" w:hAnsi="Trebuchet MS" w:cstheme="minorHAnsi"/>
          <w:sz w:val="20"/>
          <w:szCs w:val="20"/>
        </w:rPr>
      </w:pPr>
      <w:bookmarkStart w:id="29" w:name="_Ref147929130"/>
      <w:bookmarkStart w:id="30" w:name="_Toc148426605"/>
      <w:bookmarkStart w:id="31" w:name="_Ref149302873"/>
      <w:r w:rsidRPr="00417BE8">
        <w:rPr>
          <w:rFonts w:ascii="Trebuchet MS" w:eastAsia="Arial" w:hAnsi="Trebuchet MS" w:cstheme="minorHAnsi"/>
          <w:sz w:val="20"/>
          <w:szCs w:val="20"/>
        </w:rPr>
        <w:lastRenderedPageBreak/>
        <w:t>ZACHOWANIE POUFNOŚCI</w:t>
      </w:r>
      <w:bookmarkEnd w:id="29"/>
      <w:bookmarkEnd w:id="30"/>
      <w:bookmarkEnd w:id="31"/>
    </w:p>
    <w:p w14:paraId="4A6D6DCB" w14:textId="35784483" w:rsidR="002A3C79" w:rsidRPr="00B46F47" w:rsidRDefault="002A3C79" w:rsidP="00F55488">
      <w:pPr>
        <w:pStyle w:val="Akapitzlist"/>
        <w:tabs>
          <w:tab w:val="left" w:pos="360"/>
        </w:tabs>
        <w:spacing w:after="60" w:line="276" w:lineRule="auto"/>
        <w:ind w:left="360"/>
        <w:contextualSpacing w:val="0"/>
        <w:rPr>
          <w:rFonts w:ascii="Verdana" w:hAnsi="Verdana"/>
          <w:sz w:val="16"/>
          <w:szCs w:val="16"/>
        </w:rPr>
      </w:pPr>
    </w:p>
    <w:p w14:paraId="5D96D0B2" w14:textId="78D3B0C9" w:rsidR="008A0668" w:rsidRPr="008A0668" w:rsidRDefault="008A0668" w:rsidP="00E7788C">
      <w:pPr>
        <w:pStyle w:val="Akapitzlist"/>
        <w:numPr>
          <w:ilvl w:val="0"/>
          <w:numId w:val="10"/>
        </w:numPr>
        <w:tabs>
          <w:tab w:val="clear" w:pos="360"/>
        </w:tabs>
        <w:spacing w:after="60" w:line="276" w:lineRule="auto"/>
        <w:rPr>
          <w:rFonts w:ascii="Verdana" w:hAnsi="Verdana"/>
          <w:sz w:val="16"/>
          <w:szCs w:val="16"/>
        </w:rPr>
      </w:pPr>
      <w:r w:rsidRPr="008A0668">
        <w:rPr>
          <w:rFonts w:ascii="Verdana" w:hAnsi="Verdana"/>
          <w:sz w:val="16"/>
          <w:szCs w:val="16"/>
        </w:rPr>
        <w:t>Za Informacje poufne w rozumieniu niniejszej Umowy uznaje się wszelkie informacje Stron, uzyskane w formie papierowej, elektronicznej i ustnej, przekazane Stronom w związku z zawarciem i wykonaniem niniejszej Umowy, bez względu na to, w jaki sposób zostały pozyskane.</w:t>
      </w:r>
    </w:p>
    <w:p w14:paraId="7DD12F9A" w14:textId="77777777" w:rsidR="008A0668" w:rsidRPr="008A0668" w:rsidRDefault="008A0668" w:rsidP="00E7788C">
      <w:pPr>
        <w:pStyle w:val="Akapitzlist"/>
        <w:numPr>
          <w:ilvl w:val="0"/>
          <w:numId w:val="10"/>
        </w:numPr>
        <w:tabs>
          <w:tab w:val="clear" w:pos="360"/>
        </w:tabs>
        <w:spacing w:after="60" w:line="276" w:lineRule="auto"/>
        <w:rPr>
          <w:rFonts w:ascii="Verdana" w:hAnsi="Verdana"/>
          <w:sz w:val="16"/>
          <w:szCs w:val="16"/>
        </w:rPr>
      </w:pPr>
      <w:r w:rsidRPr="008A0668">
        <w:rPr>
          <w:rFonts w:ascii="Verdana" w:hAnsi="Verdana"/>
          <w:sz w:val="16"/>
          <w:szCs w:val="16"/>
        </w:rPr>
        <w:t>Strony zobowiązują się zachować w tajemnicy Informacje poufne oraz nie wykorzystywać ich do celów innych niż związane z realizacją Umowy, jak również nie przekazywać żadnej Informacji poufnej osobie trzeciej, z wyjątkiem konieczności ich udostępnienia:</w:t>
      </w:r>
    </w:p>
    <w:p w14:paraId="1A00069C" w14:textId="497EE1A3" w:rsidR="008A0668" w:rsidRPr="008A0668" w:rsidRDefault="008A0668" w:rsidP="00E7788C">
      <w:pPr>
        <w:pStyle w:val="Akapitzlist"/>
        <w:numPr>
          <w:ilvl w:val="0"/>
          <w:numId w:val="58"/>
        </w:numPr>
        <w:tabs>
          <w:tab w:val="clear" w:pos="360"/>
        </w:tabs>
        <w:spacing w:after="60" w:line="276" w:lineRule="auto"/>
        <w:ind w:left="851"/>
        <w:rPr>
          <w:rFonts w:ascii="Verdana" w:hAnsi="Verdana"/>
          <w:sz w:val="16"/>
          <w:szCs w:val="16"/>
        </w:rPr>
      </w:pPr>
      <w:r w:rsidRPr="008A0668">
        <w:rPr>
          <w:rFonts w:ascii="Verdana" w:hAnsi="Verdana"/>
          <w:sz w:val="16"/>
          <w:szCs w:val="16"/>
        </w:rPr>
        <w:t>osobom fizycznym zatrudnionym przez Strony (zarówno na podstawie umowy o pracę lub na podstawie umowy cywilnoprawnej), świadczącym prace przy realizacji Umowy, którym Informacje poufne są niezbędne do realizacji Umowy lub do zabezpieczenia jej wykonania,</w:t>
      </w:r>
    </w:p>
    <w:p w14:paraId="0E0A47EC" w14:textId="77777777" w:rsidR="008A0668" w:rsidRPr="008A0668" w:rsidRDefault="008A0668" w:rsidP="00E7788C">
      <w:pPr>
        <w:pStyle w:val="Akapitzlist"/>
        <w:numPr>
          <w:ilvl w:val="0"/>
          <w:numId w:val="58"/>
        </w:numPr>
        <w:tabs>
          <w:tab w:val="clear" w:pos="360"/>
        </w:tabs>
        <w:spacing w:after="60" w:line="276" w:lineRule="auto"/>
        <w:ind w:left="851"/>
        <w:rPr>
          <w:rFonts w:ascii="Verdana" w:hAnsi="Verdana"/>
          <w:sz w:val="16"/>
          <w:szCs w:val="16"/>
        </w:rPr>
      </w:pPr>
      <w:r w:rsidRPr="008A0668">
        <w:rPr>
          <w:rFonts w:ascii="Verdana" w:hAnsi="Verdana"/>
          <w:sz w:val="16"/>
          <w:szCs w:val="16"/>
        </w:rPr>
        <w:t>innym podmiotom zewnętrznym, którym udostępnienie Informacji poufnych jest niezbędne do realizacji Umowy,</w:t>
      </w:r>
    </w:p>
    <w:p w14:paraId="3B75D385" w14:textId="77777777" w:rsidR="008A0668" w:rsidRPr="008A0668" w:rsidRDefault="008A0668" w:rsidP="00E7788C">
      <w:pPr>
        <w:pStyle w:val="Akapitzlist"/>
        <w:numPr>
          <w:ilvl w:val="0"/>
          <w:numId w:val="58"/>
        </w:numPr>
        <w:tabs>
          <w:tab w:val="clear" w:pos="360"/>
        </w:tabs>
        <w:spacing w:after="60" w:line="276" w:lineRule="auto"/>
        <w:ind w:left="851"/>
        <w:rPr>
          <w:rFonts w:ascii="Verdana" w:hAnsi="Verdana"/>
          <w:sz w:val="16"/>
          <w:szCs w:val="16"/>
        </w:rPr>
      </w:pPr>
      <w:r w:rsidRPr="008A0668">
        <w:rPr>
          <w:rFonts w:ascii="Verdana" w:hAnsi="Verdana"/>
          <w:sz w:val="16"/>
          <w:szCs w:val="16"/>
        </w:rPr>
        <w:t>swoim prawnikom, doradcom podatkowym, biegłym rewidentom, audytorom, księgowym lub innym podmiotom w celu niezbędnym do zabezpieczenia wykonania Umowy,</w:t>
      </w:r>
    </w:p>
    <w:p w14:paraId="3240644B" w14:textId="77777777" w:rsidR="008A0668" w:rsidRPr="008A0668" w:rsidRDefault="008A0668" w:rsidP="00E7788C">
      <w:pPr>
        <w:pStyle w:val="Akapitzlist"/>
        <w:numPr>
          <w:ilvl w:val="0"/>
          <w:numId w:val="58"/>
        </w:numPr>
        <w:tabs>
          <w:tab w:val="clear" w:pos="360"/>
        </w:tabs>
        <w:spacing w:after="60" w:line="276" w:lineRule="auto"/>
        <w:ind w:left="851"/>
        <w:rPr>
          <w:rFonts w:ascii="Verdana" w:hAnsi="Verdana"/>
          <w:sz w:val="16"/>
          <w:szCs w:val="16"/>
        </w:rPr>
      </w:pPr>
      <w:r w:rsidRPr="008A0668">
        <w:rPr>
          <w:rFonts w:ascii="Verdana" w:hAnsi="Verdana"/>
          <w:sz w:val="16"/>
          <w:szCs w:val="16"/>
        </w:rPr>
        <w:t xml:space="preserve">w związku z koniecznością przekazania ich na potrzeby zawarcia lub wykonywania umów ubezpieczenia zakładom ubezpieczenia lub reasekuracji oraz brokerom ubezpieczeniowym, pośredniczącym w zawarciu umów ubezpieczenia. </w:t>
      </w:r>
    </w:p>
    <w:p w14:paraId="6B5455F4" w14:textId="77777777" w:rsidR="008A0668" w:rsidRPr="008A0668" w:rsidRDefault="008A0668" w:rsidP="00E7788C">
      <w:pPr>
        <w:pStyle w:val="Akapitzlist"/>
        <w:numPr>
          <w:ilvl w:val="0"/>
          <w:numId w:val="10"/>
        </w:numPr>
        <w:tabs>
          <w:tab w:val="clear" w:pos="360"/>
        </w:tabs>
        <w:spacing w:after="60" w:line="276" w:lineRule="auto"/>
        <w:rPr>
          <w:rFonts w:ascii="Verdana" w:hAnsi="Verdana"/>
          <w:sz w:val="16"/>
          <w:szCs w:val="16"/>
        </w:rPr>
      </w:pPr>
      <w:r w:rsidRPr="008A0668">
        <w:rPr>
          <w:rFonts w:ascii="Verdana" w:hAnsi="Verdana"/>
          <w:sz w:val="16"/>
          <w:szCs w:val="16"/>
        </w:rPr>
        <w:t xml:space="preserve">Zakaz wynikający z ust. 2 powyżej nie obejmuje ujawnienia Informacji poufnych: </w:t>
      </w:r>
    </w:p>
    <w:p w14:paraId="480539FB" w14:textId="01F4AFDB" w:rsidR="008A0668" w:rsidRPr="008A0668" w:rsidRDefault="008A0668" w:rsidP="00E7788C">
      <w:pPr>
        <w:pStyle w:val="Akapitzlist"/>
        <w:numPr>
          <w:ilvl w:val="0"/>
          <w:numId w:val="59"/>
        </w:numPr>
        <w:tabs>
          <w:tab w:val="clear" w:pos="360"/>
        </w:tabs>
        <w:spacing w:after="60" w:line="276" w:lineRule="auto"/>
        <w:ind w:left="851"/>
        <w:rPr>
          <w:rFonts w:ascii="Verdana" w:hAnsi="Verdana"/>
          <w:sz w:val="16"/>
          <w:szCs w:val="16"/>
        </w:rPr>
      </w:pPr>
      <w:r w:rsidRPr="008A0668">
        <w:rPr>
          <w:rFonts w:ascii="Verdana" w:hAnsi="Verdana"/>
          <w:sz w:val="16"/>
          <w:szCs w:val="16"/>
        </w:rPr>
        <w:t xml:space="preserve">gdy obowiązek taki wynika z przepisów prawa wiążących Strony, orzeczenia sądu lub decyzji innego uprawnionego organu. W takim przypadku, o ile będzie to prawnie dozwolone, Strony niezwłocznie powiadomią o tym na piśmie, a takie powiadomienie powinno nastąpić przed ujawnieniem Informacji poufnej, chyba że orzeczenie lub decyzja organu, lub charakter, lub tryb żądania ze strony uprawnionego organu będą tego rodzaju, że dochowanie obowiązku uprzedniego powiadomienia Stron nie będzie możliwe; lub </w:t>
      </w:r>
    </w:p>
    <w:p w14:paraId="78F401FB" w14:textId="77777777" w:rsidR="008A0668" w:rsidRDefault="008A0668" w:rsidP="00E7788C">
      <w:pPr>
        <w:pStyle w:val="Akapitzlist"/>
        <w:numPr>
          <w:ilvl w:val="0"/>
          <w:numId w:val="59"/>
        </w:numPr>
        <w:spacing w:after="60" w:line="276" w:lineRule="auto"/>
        <w:ind w:left="851"/>
        <w:rPr>
          <w:rFonts w:ascii="Verdana" w:hAnsi="Verdana"/>
          <w:sz w:val="16"/>
          <w:szCs w:val="16"/>
        </w:rPr>
      </w:pPr>
      <w:r w:rsidRPr="008A0668">
        <w:rPr>
          <w:rFonts w:ascii="Verdana" w:hAnsi="Verdana"/>
          <w:sz w:val="16"/>
          <w:szCs w:val="16"/>
        </w:rPr>
        <w:t>w związku ze sporem, rozbieżnością lub postępowaniem sądowym pomiędzy Stronami, obejmującym Informacje poufne - przy czym Strony podejmą działania w celu ograniczenia zakresu ujawnienia Informacji poufnych do celów związanych z takim postępowaniem; lub</w:t>
      </w:r>
      <w:r>
        <w:rPr>
          <w:rFonts w:ascii="Verdana" w:hAnsi="Verdana"/>
          <w:sz w:val="16"/>
          <w:szCs w:val="16"/>
        </w:rPr>
        <w:t xml:space="preserve"> </w:t>
      </w:r>
    </w:p>
    <w:p w14:paraId="67E8579A" w14:textId="230B060E" w:rsidR="008A0668" w:rsidRPr="008A0668" w:rsidRDefault="008A0668" w:rsidP="00E7788C">
      <w:pPr>
        <w:pStyle w:val="Akapitzlist"/>
        <w:numPr>
          <w:ilvl w:val="0"/>
          <w:numId w:val="59"/>
        </w:numPr>
        <w:tabs>
          <w:tab w:val="clear" w:pos="360"/>
        </w:tabs>
        <w:spacing w:after="60" w:line="276" w:lineRule="auto"/>
        <w:ind w:left="851"/>
        <w:rPr>
          <w:rFonts w:ascii="Verdana" w:hAnsi="Verdana"/>
          <w:sz w:val="16"/>
          <w:szCs w:val="16"/>
        </w:rPr>
      </w:pPr>
      <w:r w:rsidRPr="008A0668">
        <w:rPr>
          <w:rFonts w:ascii="Verdana" w:hAnsi="Verdana"/>
          <w:sz w:val="16"/>
          <w:szCs w:val="16"/>
        </w:rPr>
        <w:t>które stały się publicznie dostępne w inny sposób niż poprzez naruszenie zachowania poufności przez Strony albo osobę trzecią; lub</w:t>
      </w:r>
    </w:p>
    <w:p w14:paraId="57758CC1" w14:textId="77777777" w:rsidR="008A0668" w:rsidRPr="008A0668" w:rsidRDefault="008A0668" w:rsidP="00E7788C">
      <w:pPr>
        <w:pStyle w:val="Akapitzlist"/>
        <w:numPr>
          <w:ilvl w:val="0"/>
          <w:numId w:val="59"/>
        </w:numPr>
        <w:tabs>
          <w:tab w:val="clear" w:pos="360"/>
        </w:tabs>
        <w:spacing w:after="60" w:line="276" w:lineRule="auto"/>
        <w:ind w:left="851"/>
        <w:rPr>
          <w:rFonts w:ascii="Verdana" w:hAnsi="Verdana"/>
          <w:sz w:val="16"/>
          <w:szCs w:val="16"/>
        </w:rPr>
      </w:pPr>
      <w:r w:rsidRPr="008A0668">
        <w:rPr>
          <w:rFonts w:ascii="Verdana" w:hAnsi="Verdana"/>
          <w:sz w:val="16"/>
          <w:szCs w:val="16"/>
        </w:rPr>
        <w:t>które zostały uprzednio zaaprobowane na piśmie przez Strony jako informacje, które mogą zostać ujawniona; lub</w:t>
      </w:r>
    </w:p>
    <w:p w14:paraId="53A5B1D6" w14:textId="5ADF3924" w:rsidR="008A0668" w:rsidRPr="008A0668" w:rsidRDefault="008A0668" w:rsidP="00E7788C">
      <w:pPr>
        <w:pStyle w:val="Akapitzlist"/>
        <w:numPr>
          <w:ilvl w:val="0"/>
          <w:numId w:val="59"/>
        </w:numPr>
        <w:tabs>
          <w:tab w:val="clear" w:pos="360"/>
        </w:tabs>
        <w:spacing w:after="60" w:line="276" w:lineRule="auto"/>
        <w:ind w:left="851"/>
        <w:rPr>
          <w:rFonts w:ascii="Verdana" w:hAnsi="Verdana"/>
          <w:sz w:val="16"/>
          <w:szCs w:val="16"/>
        </w:rPr>
      </w:pPr>
      <w:r w:rsidRPr="008A0668">
        <w:rPr>
          <w:rFonts w:ascii="Verdana" w:hAnsi="Verdana"/>
          <w:sz w:val="16"/>
          <w:szCs w:val="16"/>
        </w:rPr>
        <w:t>które zostały otrzymane od stron trzecich zgodnie z prawem i bez naruszenia jakiegokolwiek zobowiązania do</w:t>
      </w:r>
      <w:r w:rsidR="00562673">
        <w:rPr>
          <w:rFonts w:ascii="Verdana" w:hAnsi="Verdana"/>
          <w:sz w:val="16"/>
          <w:szCs w:val="16"/>
        </w:rPr>
        <w:t> </w:t>
      </w:r>
      <w:r w:rsidRPr="008A0668">
        <w:rPr>
          <w:rFonts w:ascii="Verdana" w:hAnsi="Verdana"/>
          <w:sz w:val="16"/>
          <w:szCs w:val="16"/>
        </w:rPr>
        <w:t>zachowania poufności.</w:t>
      </w:r>
    </w:p>
    <w:p w14:paraId="36CD8A46" w14:textId="5354A563" w:rsidR="008A0668" w:rsidRPr="00D06250" w:rsidRDefault="008A0668" w:rsidP="00E7788C">
      <w:pPr>
        <w:pStyle w:val="Akapitzlist"/>
        <w:numPr>
          <w:ilvl w:val="0"/>
          <w:numId w:val="10"/>
        </w:numPr>
        <w:tabs>
          <w:tab w:val="clear" w:pos="360"/>
        </w:tabs>
        <w:spacing w:after="60" w:line="276" w:lineRule="auto"/>
        <w:rPr>
          <w:rFonts w:ascii="Verdana" w:hAnsi="Verdana"/>
          <w:sz w:val="16"/>
          <w:szCs w:val="16"/>
        </w:rPr>
      </w:pPr>
      <w:r w:rsidRPr="00D06250">
        <w:rPr>
          <w:rFonts w:ascii="Verdana" w:hAnsi="Verdana"/>
          <w:sz w:val="16"/>
          <w:szCs w:val="16"/>
        </w:rPr>
        <w:t>Udostępnienie Informacji poufnych osobom i podmiotom wskazanym w ust. 2 powyżej może nastąpić pod warunkiem zapewnienia dochowania przez takie osoby/podmioty zasad poufności określonych w niniejszym paragrafie oraz przyjęcia przez każdą ze Stron odpowiedzialności wobec drugiej Strony za naruszenie przez takie osoby/podmioty obowiązku zachowania poufności. W takim wypadku każda ze Stron ponosi odpowiedzialność za działania tych osób/podmiotów jak za swoje działania. Dodatkowo w przypadku udostępnienie Informacji poufnych podmiotom wskazanym w ust. 2 lit. b)  powyżej, jest dopuszczalne wyłącznie po uzyskaniu uprzedniej pisemnej zgody drugiej Strony i na warunkach przez nią określonych (m.in. co do formy, zakresu, celu udostępnienia).</w:t>
      </w:r>
    </w:p>
    <w:p w14:paraId="6D297C0F" w14:textId="694CB85F" w:rsidR="008A0668" w:rsidRPr="00D06250" w:rsidRDefault="008A0668" w:rsidP="00E7788C">
      <w:pPr>
        <w:pStyle w:val="Akapitzlist"/>
        <w:numPr>
          <w:ilvl w:val="0"/>
          <w:numId w:val="10"/>
        </w:numPr>
        <w:tabs>
          <w:tab w:val="clear" w:pos="360"/>
        </w:tabs>
        <w:spacing w:after="60" w:line="276" w:lineRule="auto"/>
        <w:rPr>
          <w:rFonts w:ascii="Verdana" w:hAnsi="Verdana"/>
          <w:sz w:val="16"/>
          <w:szCs w:val="16"/>
        </w:rPr>
      </w:pPr>
      <w:r w:rsidRPr="00D06250">
        <w:rPr>
          <w:rFonts w:ascii="Verdana" w:hAnsi="Verdana"/>
          <w:sz w:val="16"/>
          <w:szCs w:val="16"/>
        </w:rPr>
        <w:t>W przypadku rozwiązania lub wygaśnięcia Umowy lub na każde żądanie jednej ze Stron, Strony zobowiązują się do zwrotu wszelkich materiałów zwierających Informacje poufne, jakie sporządziły, zebrały, opracowały lub otrzymały w czasie trwania Umowy albo w związku lub przy okazji jej wykonania, włączając w to ich kopie, odpisy a także zapisy na</w:t>
      </w:r>
      <w:r w:rsidR="00562673">
        <w:rPr>
          <w:rFonts w:ascii="Verdana" w:hAnsi="Verdana"/>
          <w:sz w:val="16"/>
          <w:szCs w:val="16"/>
        </w:rPr>
        <w:t> </w:t>
      </w:r>
      <w:r w:rsidRPr="00D06250">
        <w:rPr>
          <w:rFonts w:ascii="Verdana" w:hAnsi="Verdana"/>
          <w:sz w:val="16"/>
          <w:szCs w:val="16"/>
        </w:rPr>
        <w:t>jakichkolwiek nośnikach zapisu, najpóźniej w ciągu 7 dni roboczych od dnia rozwiązania, wygaśnięcia Umowy lub otrzymania żądania od jednej ze Stron, o ile Strony nie postanowią inaczej. Zwrot ww. materiałów nie zwalnia Stron z</w:t>
      </w:r>
      <w:r w:rsidR="00562673">
        <w:rPr>
          <w:rFonts w:ascii="Verdana" w:hAnsi="Verdana"/>
          <w:sz w:val="16"/>
          <w:szCs w:val="16"/>
        </w:rPr>
        <w:t> </w:t>
      </w:r>
      <w:r w:rsidRPr="00D06250">
        <w:rPr>
          <w:rFonts w:ascii="Verdana" w:hAnsi="Verdana"/>
          <w:sz w:val="16"/>
          <w:szCs w:val="16"/>
        </w:rPr>
        <w:t>zobowiązań wynikających z niniejszego paragrafu. Niezależnie od powyższego obowiązku każda ze Stron ma prawo do</w:t>
      </w:r>
      <w:r w:rsidR="00562673">
        <w:rPr>
          <w:rFonts w:ascii="Verdana" w:hAnsi="Verdana"/>
          <w:sz w:val="16"/>
          <w:szCs w:val="16"/>
        </w:rPr>
        <w:t> </w:t>
      </w:r>
      <w:r w:rsidRPr="00D06250">
        <w:rPr>
          <w:rFonts w:ascii="Verdana" w:hAnsi="Verdana"/>
          <w:sz w:val="16"/>
          <w:szCs w:val="16"/>
        </w:rPr>
        <w:t>zachowania jednego egzemplarza przekazanych jej informacji, jak również efektów usług i prac na potrzeby obrony przed ewentualnymi przyszłymi roszczeniami. Żadna ze Stron nie jest również zobowiązana do usunięcia elektronicznych kopii Informacji poufnych i ww. materiałów o charakterze automatycznie generowanych kopii zapasowych tworzonych w</w:t>
      </w:r>
      <w:r w:rsidR="00562673">
        <w:rPr>
          <w:rFonts w:ascii="Verdana" w:hAnsi="Verdana"/>
          <w:sz w:val="16"/>
          <w:szCs w:val="16"/>
        </w:rPr>
        <w:t> </w:t>
      </w:r>
      <w:r w:rsidRPr="00D06250">
        <w:rPr>
          <w:rFonts w:ascii="Verdana" w:hAnsi="Verdana"/>
          <w:sz w:val="16"/>
          <w:szCs w:val="16"/>
        </w:rPr>
        <w:t>celu awaryjnego odtworzenia danych na wypadek ich utraty, których usunięcie nie jest możliwe przy ekonomicznie racjonalnych kosztach (</w:t>
      </w:r>
      <w:proofErr w:type="spellStart"/>
      <w:r w:rsidRPr="00D06250">
        <w:rPr>
          <w:rFonts w:ascii="Verdana" w:hAnsi="Verdana"/>
          <w:sz w:val="16"/>
          <w:szCs w:val="16"/>
        </w:rPr>
        <w:t>back</w:t>
      </w:r>
      <w:proofErr w:type="spellEnd"/>
      <w:r w:rsidRPr="00D06250">
        <w:rPr>
          <w:rFonts w:ascii="Verdana" w:hAnsi="Verdana"/>
          <w:sz w:val="16"/>
          <w:szCs w:val="16"/>
        </w:rPr>
        <w:t xml:space="preserve"> </w:t>
      </w:r>
      <w:proofErr w:type="spellStart"/>
      <w:r w:rsidRPr="00D06250">
        <w:rPr>
          <w:rFonts w:ascii="Verdana" w:hAnsi="Verdana"/>
          <w:sz w:val="16"/>
          <w:szCs w:val="16"/>
        </w:rPr>
        <w:t>up</w:t>
      </w:r>
      <w:proofErr w:type="spellEnd"/>
      <w:r w:rsidRPr="00D06250">
        <w:rPr>
          <w:rFonts w:ascii="Verdana" w:hAnsi="Verdana"/>
          <w:sz w:val="16"/>
          <w:szCs w:val="16"/>
        </w:rPr>
        <w:t>), z zastrzeżeniem zachowania tychże Informacji w poufności.</w:t>
      </w:r>
    </w:p>
    <w:p w14:paraId="6B8939D1" w14:textId="77777777" w:rsidR="008A0668" w:rsidRPr="008A0668" w:rsidRDefault="008A0668" w:rsidP="00E7788C">
      <w:pPr>
        <w:pStyle w:val="Akapitzlist"/>
        <w:numPr>
          <w:ilvl w:val="0"/>
          <w:numId w:val="10"/>
        </w:numPr>
        <w:tabs>
          <w:tab w:val="clear" w:pos="360"/>
        </w:tabs>
        <w:spacing w:after="60" w:line="276" w:lineRule="auto"/>
        <w:rPr>
          <w:rFonts w:ascii="Verdana" w:hAnsi="Verdana"/>
          <w:sz w:val="16"/>
          <w:szCs w:val="16"/>
        </w:rPr>
      </w:pPr>
      <w:r w:rsidRPr="008A0668">
        <w:rPr>
          <w:rFonts w:ascii="Verdana" w:hAnsi="Verdana"/>
          <w:sz w:val="16"/>
          <w:szCs w:val="16"/>
        </w:rPr>
        <w:t xml:space="preserve">Strony zobowiązują się do przechowywania Informacji poufnych w bezpiecznym środowisku oraz zobowiązują się nie kopiować, nie powielać, ani w jakikolwiek inny sposób nie utrwalać i nie rozpowszechniać Informacji poufnych lub ich części, z wyjątkiem przypadków wewnętrznego użytku, gdy jest to niezbędne dla celów pozyskania tych informacji. </w:t>
      </w:r>
    </w:p>
    <w:p w14:paraId="0A7BF633" w14:textId="3F4A062E" w:rsidR="008A0668" w:rsidRPr="008A0668" w:rsidRDefault="008A0668" w:rsidP="00E7788C">
      <w:pPr>
        <w:pStyle w:val="Akapitzlist"/>
        <w:numPr>
          <w:ilvl w:val="0"/>
          <w:numId w:val="10"/>
        </w:numPr>
        <w:tabs>
          <w:tab w:val="clear" w:pos="360"/>
        </w:tabs>
        <w:spacing w:after="60" w:line="276" w:lineRule="auto"/>
        <w:rPr>
          <w:rFonts w:ascii="Verdana" w:hAnsi="Verdana"/>
          <w:sz w:val="16"/>
          <w:szCs w:val="16"/>
        </w:rPr>
      </w:pPr>
      <w:r w:rsidRPr="008A0668">
        <w:rPr>
          <w:rFonts w:ascii="Verdana" w:hAnsi="Verdana"/>
          <w:sz w:val="16"/>
          <w:szCs w:val="16"/>
        </w:rPr>
        <w:t xml:space="preserve">Strony zobowiązują się do podjęcia w stosunku do Informacji poufnych co najmniej takich samych środków zabezpieczających, jak te podejmowane w stosunku do własnych Informacji poufnych. Strony potwierdzają, </w:t>
      </w:r>
      <w:r w:rsidR="00562673">
        <w:rPr>
          <w:rFonts w:ascii="Verdana" w:hAnsi="Verdana"/>
          <w:sz w:val="16"/>
          <w:szCs w:val="16"/>
        </w:rPr>
        <w:br/>
      </w:r>
      <w:r w:rsidRPr="008A0668">
        <w:rPr>
          <w:rFonts w:ascii="Verdana" w:hAnsi="Verdana"/>
          <w:sz w:val="16"/>
          <w:szCs w:val="16"/>
        </w:rPr>
        <w:t>że w przypadku wątpliwości dotyczących kwestii zachowania poufności zastosowanie będą miały regulacje charakterze bardziej restrykcyjnym.</w:t>
      </w:r>
    </w:p>
    <w:p w14:paraId="50A0ABF6" w14:textId="25D72DED" w:rsidR="008A0668" w:rsidRPr="008A0668" w:rsidRDefault="008A0668" w:rsidP="00E7788C">
      <w:pPr>
        <w:pStyle w:val="Akapitzlist"/>
        <w:numPr>
          <w:ilvl w:val="0"/>
          <w:numId w:val="10"/>
        </w:numPr>
        <w:tabs>
          <w:tab w:val="clear" w:pos="360"/>
        </w:tabs>
        <w:spacing w:after="60" w:line="276" w:lineRule="auto"/>
        <w:rPr>
          <w:rFonts w:ascii="Verdana" w:hAnsi="Verdana"/>
          <w:sz w:val="16"/>
          <w:szCs w:val="16"/>
        </w:rPr>
      </w:pPr>
      <w:r w:rsidRPr="008A0668">
        <w:rPr>
          <w:rFonts w:ascii="Verdana" w:hAnsi="Verdana"/>
          <w:sz w:val="16"/>
          <w:szCs w:val="16"/>
        </w:rPr>
        <w:lastRenderedPageBreak/>
        <w:t xml:space="preserve">Strony zapewnią, że </w:t>
      </w:r>
      <w:r w:rsidR="0049095A">
        <w:rPr>
          <w:rFonts w:ascii="Verdana" w:hAnsi="Verdana"/>
          <w:sz w:val="16"/>
          <w:szCs w:val="16"/>
        </w:rPr>
        <w:t xml:space="preserve">Personel Wykonawcy, </w:t>
      </w:r>
      <w:r w:rsidRPr="008A0668">
        <w:rPr>
          <w:rFonts w:ascii="Verdana" w:hAnsi="Verdana"/>
          <w:sz w:val="16"/>
          <w:szCs w:val="16"/>
        </w:rPr>
        <w:t xml:space="preserve">osoby lub podmioty biorące udział w realizacji Umowy, zostaną pouczone </w:t>
      </w:r>
      <w:r w:rsidR="0049095A">
        <w:rPr>
          <w:rFonts w:ascii="Verdana" w:hAnsi="Verdana"/>
          <w:sz w:val="16"/>
          <w:szCs w:val="16"/>
        </w:rPr>
        <w:br/>
      </w:r>
      <w:r w:rsidRPr="008A0668">
        <w:rPr>
          <w:rFonts w:ascii="Verdana" w:hAnsi="Verdana"/>
          <w:sz w:val="16"/>
          <w:szCs w:val="16"/>
        </w:rPr>
        <w:t>o obowiązkach wynikających z Umowy oraz zostaną zobowiązane przez Strony do nieujawniania i niewykorzystywania Informacji poufnych oraz do ochrony Informacji poufnych na zasadach określonych w Umowie.</w:t>
      </w:r>
    </w:p>
    <w:p w14:paraId="3EF1E75D" w14:textId="77777777" w:rsidR="008A0668" w:rsidRPr="008A0668" w:rsidRDefault="008A0668" w:rsidP="00E7788C">
      <w:pPr>
        <w:pStyle w:val="Akapitzlist"/>
        <w:numPr>
          <w:ilvl w:val="0"/>
          <w:numId w:val="10"/>
        </w:numPr>
        <w:tabs>
          <w:tab w:val="clear" w:pos="360"/>
        </w:tabs>
        <w:spacing w:after="60" w:line="276" w:lineRule="auto"/>
        <w:rPr>
          <w:rFonts w:ascii="Verdana" w:hAnsi="Verdana"/>
          <w:sz w:val="16"/>
          <w:szCs w:val="16"/>
        </w:rPr>
      </w:pPr>
      <w:r w:rsidRPr="008A0668">
        <w:rPr>
          <w:rFonts w:ascii="Verdana" w:hAnsi="Verdana"/>
          <w:sz w:val="16"/>
          <w:szCs w:val="16"/>
        </w:rPr>
        <w:t>Zobowiązania wynikające z niniejszego paragrafu wiążą Strony, osoby działające w ich imieniu i na ich rzecz przez okres wykonywania niniejszej Umowy oraz 3 lat po jej wygaśnięciu lub rozwiązaniu.</w:t>
      </w:r>
    </w:p>
    <w:p w14:paraId="4C629673" w14:textId="376504ED" w:rsidR="008A0668" w:rsidRPr="00D06250" w:rsidRDefault="008A0668" w:rsidP="00E7788C">
      <w:pPr>
        <w:pStyle w:val="Akapitzlist"/>
        <w:numPr>
          <w:ilvl w:val="0"/>
          <w:numId w:val="10"/>
        </w:numPr>
        <w:tabs>
          <w:tab w:val="clear" w:pos="360"/>
        </w:tabs>
        <w:spacing w:after="60" w:line="276" w:lineRule="auto"/>
        <w:rPr>
          <w:rFonts w:ascii="Verdana" w:hAnsi="Verdana"/>
          <w:sz w:val="16"/>
          <w:szCs w:val="16"/>
        </w:rPr>
      </w:pPr>
      <w:r w:rsidRPr="00D06250">
        <w:rPr>
          <w:rFonts w:ascii="Verdana" w:hAnsi="Verdana"/>
          <w:sz w:val="16"/>
          <w:szCs w:val="16"/>
        </w:rPr>
        <w:t>W przypadku, gdy przekazywane Informacje poufne będą stanowić informacje chronione przez przepisy powszechnie obowiązującego prawa, Strony zobowiązują się do przestrzegania stosownych regulacji prawnych w zakresie ochrony takich informacji.</w:t>
      </w:r>
    </w:p>
    <w:p w14:paraId="7D329111" w14:textId="15DBDB3F" w:rsidR="008A0668" w:rsidRPr="008A0668" w:rsidRDefault="008A0668" w:rsidP="00E7788C">
      <w:pPr>
        <w:pStyle w:val="Akapitzlist"/>
        <w:numPr>
          <w:ilvl w:val="0"/>
          <w:numId w:val="10"/>
        </w:numPr>
        <w:tabs>
          <w:tab w:val="clear" w:pos="360"/>
        </w:tabs>
        <w:spacing w:after="60" w:line="276" w:lineRule="auto"/>
        <w:rPr>
          <w:rFonts w:ascii="Verdana" w:hAnsi="Verdana"/>
          <w:sz w:val="16"/>
          <w:szCs w:val="16"/>
        </w:rPr>
      </w:pPr>
      <w:r w:rsidRPr="008A0668">
        <w:rPr>
          <w:rFonts w:ascii="Verdana" w:hAnsi="Verdana"/>
          <w:sz w:val="16"/>
          <w:szCs w:val="16"/>
        </w:rPr>
        <w:t xml:space="preserve">Postanowienia niniejszej klauzuli poufności nie naruszają oraz nie zastępują obowiązków Stron mogących powstać </w:t>
      </w:r>
      <w:r w:rsidR="00562673">
        <w:rPr>
          <w:rFonts w:ascii="Verdana" w:hAnsi="Verdana"/>
          <w:sz w:val="16"/>
          <w:szCs w:val="16"/>
        </w:rPr>
        <w:br/>
      </w:r>
      <w:r w:rsidRPr="008A0668">
        <w:rPr>
          <w:rFonts w:ascii="Verdana" w:hAnsi="Verdana"/>
          <w:sz w:val="16"/>
          <w:szCs w:val="16"/>
        </w:rPr>
        <w:t xml:space="preserve">w związku z realizacją Umowy, a wynikających z przepisów ustawy z dnia 5 sierpnia 2010 r. o ochronie informacji niejawnych, bądź też innych bezwzględnie obowiązujących przepisów prawa. </w:t>
      </w:r>
    </w:p>
    <w:p w14:paraId="6E94E6CA" w14:textId="2E76ACC5" w:rsidR="008A0668" w:rsidRPr="00D06250" w:rsidRDefault="008A0668" w:rsidP="00E7788C">
      <w:pPr>
        <w:pStyle w:val="Akapitzlist"/>
        <w:numPr>
          <w:ilvl w:val="0"/>
          <w:numId w:val="10"/>
        </w:numPr>
        <w:tabs>
          <w:tab w:val="clear" w:pos="360"/>
        </w:tabs>
        <w:spacing w:after="60" w:line="276" w:lineRule="auto"/>
        <w:rPr>
          <w:rFonts w:ascii="Verdana" w:hAnsi="Verdana"/>
          <w:sz w:val="16"/>
          <w:szCs w:val="16"/>
        </w:rPr>
      </w:pPr>
      <w:r w:rsidRPr="00D06250">
        <w:rPr>
          <w:rFonts w:ascii="Verdana" w:hAnsi="Verdana"/>
          <w:sz w:val="16"/>
          <w:szCs w:val="16"/>
        </w:rPr>
        <w:t xml:space="preserve">Wykonawca oświadcza, iż w związku z posiadaniem przez PGE Polską Grupę Energetyczną S.A. - podmiot dominujący </w:t>
      </w:r>
      <w:r w:rsidR="00562673">
        <w:rPr>
          <w:rFonts w:ascii="Verdana" w:hAnsi="Verdana"/>
          <w:sz w:val="16"/>
          <w:szCs w:val="16"/>
        </w:rPr>
        <w:br/>
      </w:r>
      <w:r w:rsidRPr="00D06250">
        <w:rPr>
          <w:rFonts w:ascii="Verdana" w:hAnsi="Verdana"/>
          <w:sz w:val="16"/>
          <w:szCs w:val="16"/>
        </w:rPr>
        <w:t>w stosunku do Zamawiającego - statusu spółki publicznej, wyraża zgodę na przekazanie tej umowy PGE S.A. na potrzeby zgodnego z prawem wykonania przez PGE S.A. obowiązków informacyjnych wynikających z Rozporządzenia Parlamentu Europejskiego i Rady (UE) nr 596/2014 z dnia 16 kwietnia 2014 r. w sprawie nadużyć na rynku (rozporządzenie w sprawie nadużyć na rynku) oraz uchylającego dyrektywę 2003/6/WE Parlamentu Europejskiego i Rady i dyrektywy Komisji 2003/124/WE, 2003/125/WE i 2004/72/WE oraz podawanie do publicznej wiadomości informacji dotyczących przedmiotowej Umowy.</w:t>
      </w:r>
    </w:p>
    <w:p w14:paraId="0DCE7E44" w14:textId="4B09A94D" w:rsidR="008A0668" w:rsidRPr="00B46F47" w:rsidRDefault="008A0668" w:rsidP="00E7788C">
      <w:pPr>
        <w:pStyle w:val="Akapitzlist"/>
        <w:numPr>
          <w:ilvl w:val="0"/>
          <w:numId w:val="10"/>
        </w:numPr>
        <w:spacing w:after="60" w:line="276" w:lineRule="auto"/>
        <w:contextualSpacing w:val="0"/>
        <w:rPr>
          <w:rFonts w:ascii="Verdana" w:hAnsi="Verdana"/>
          <w:sz w:val="16"/>
          <w:szCs w:val="16"/>
        </w:rPr>
      </w:pPr>
      <w:r w:rsidRPr="008A0668">
        <w:rPr>
          <w:rFonts w:ascii="Verdana" w:hAnsi="Verdana"/>
          <w:sz w:val="16"/>
          <w:szCs w:val="16"/>
        </w:rPr>
        <w:t xml:space="preserve">PGE Energetyka Kolejowa S.A. wykonując obowiązek wymieniony w art. 4c ustawy z dnia 8 marca 2013 r. </w:t>
      </w:r>
      <w:r w:rsidR="0049095A">
        <w:rPr>
          <w:rFonts w:ascii="Verdana" w:hAnsi="Verdana"/>
          <w:sz w:val="16"/>
          <w:szCs w:val="16"/>
        </w:rPr>
        <w:br/>
      </w:r>
      <w:r w:rsidRPr="008A0668">
        <w:rPr>
          <w:rFonts w:ascii="Verdana" w:hAnsi="Verdana"/>
          <w:sz w:val="16"/>
          <w:szCs w:val="16"/>
        </w:rPr>
        <w:t>o przeciwdziałaniu nadmiernym opóźnieniom w transakcjach handlowych (</w:t>
      </w:r>
      <w:proofErr w:type="spellStart"/>
      <w:r w:rsidRPr="008A0668">
        <w:rPr>
          <w:rFonts w:ascii="Verdana" w:hAnsi="Verdana"/>
          <w:sz w:val="16"/>
          <w:szCs w:val="16"/>
        </w:rPr>
        <w:t>t.j</w:t>
      </w:r>
      <w:proofErr w:type="spellEnd"/>
      <w:r w:rsidRPr="008A0668">
        <w:rPr>
          <w:rFonts w:ascii="Verdana" w:hAnsi="Verdana"/>
          <w:sz w:val="16"/>
          <w:szCs w:val="16"/>
        </w:rPr>
        <w:t>. Dz.U. 2019 poz. 118) oświadcza, że posiada status dużego przedsiębiorcy w rozumieniu art. 4 pkt 6 tej ustawy.</w:t>
      </w:r>
    </w:p>
    <w:p w14:paraId="4E4E18DB" w14:textId="77777777" w:rsidR="0063188C" w:rsidRPr="00413EAC" w:rsidRDefault="0063188C" w:rsidP="00F55488">
      <w:pPr>
        <w:pStyle w:val="Akapitzlist"/>
        <w:spacing w:after="60" w:line="276" w:lineRule="auto"/>
        <w:ind w:left="360"/>
        <w:contextualSpacing w:val="0"/>
        <w:rPr>
          <w:rFonts w:ascii="Verdana" w:hAnsi="Verdana"/>
          <w:color w:val="000000" w:themeColor="text1"/>
          <w:sz w:val="16"/>
          <w:szCs w:val="16"/>
        </w:rPr>
      </w:pPr>
    </w:p>
    <w:p w14:paraId="6ADC25C3" w14:textId="5A535F57" w:rsidR="00206D0B" w:rsidRPr="00413EAC" w:rsidRDefault="00206D0B" w:rsidP="00E7788C">
      <w:pPr>
        <w:pStyle w:val="Nagwek1"/>
        <w:numPr>
          <w:ilvl w:val="0"/>
          <w:numId w:val="35"/>
        </w:numPr>
        <w:spacing w:before="0" w:after="60" w:line="276" w:lineRule="auto"/>
        <w:ind w:left="851" w:hanging="491"/>
        <w:jc w:val="center"/>
        <w:rPr>
          <w:rFonts w:ascii="Trebuchet MS" w:eastAsia="Arial" w:hAnsi="Trebuchet MS" w:cstheme="minorHAnsi"/>
          <w:color w:val="000000" w:themeColor="text1"/>
          <w:sz w:val="20"/>
          <w:szCs w:val="20"/>
        </w:rPr>
      </w:pPr>
      <w:bookmarkStart w:id="32" w:name="_Toc148426607"/>
      <w:r w:rsidRPr="00413EAC">
        <w:rPr>
          <w:rFonts w:ascii="Trebuchet MS" w:eastAsia="Arial" w:hAnsi="Trebuchet MS" w:cstheme="minorHAnsi"/>
          <w:color w:val="000000" w:themeColor="text1"/>
          <w:sz w:val="20"/>
          <w:szCs w:val="20"/>
        </w:rPr>
        <w:t>SIŁA WYŻSZA</w:t>
      </w:r>
      <w:bookmarkEnd w:id="32"/>
    </w:p>
    <w:p w14:paraId="1AA194C4" w14:textId="3A02C449" w:rsidR="00206D0B" w:rsidRPr="00417BE8" w:rsidRDefault="00206D0B" w:rsidP="00E7788C">
      <w:pPr>
        <w:numPr>
          <w:ilvl w:val="0"/>
          <w:numId w:val="50"/>
        </w:numPr>
        <w:spacing w:after="60" w:line="276" w:lineRule="auto"/>
        <w:ind w:left="284" w:hanging="284"/>
        <w:rPr>
          <w:rFonts w:ascii="Verdana" w:hAnsi="Verdana" w:cstheme="minorHAnsi"/>
          <w:sz w:val="16"/>
          <w:szCs w:val="16"/>
        </w:rPr>
      </w:pPr>
      <w:r w:rsidRPr="00413EAC">
        <w:rPr>
          <w:rFonts w:ascii="Verdana" w:hAnsi="Verdana" w:cstheme="minorHAnsi"/>
          <w:color w:val="000000" w:themeColor="text1"/>
          <w:sz w:val="16"/>
          <w:szCs w:val="16"/>
        </w:rPr>
        <w:t xml:space="preserve">W przypadku wystąpienia okoliczności siły wyższej rozumianych jako okoliczności znajdujące się </w:t>
      </w:r>
      <w:r w:rsidRPr="00417BE8">
        <w:rPr>
          <w:rFonts w:ascii="Verdana" w:hAnsi="Verdana" w:cstheme="minorHAnsi"/>
          <w:sz w:val="16"/>
          <w:szCs w:val="16"/>
        </w:rPr>
        <w:t xml:space="preserve">poza kontrolą którejkolwiek ze Stron takich jak: trzęsienie ziemi, strajki (ale z wyłączeniem strajków pracowników Wykonawcy), powodzie, pożary, itp., wykonanie zobowiązań wynikających z Zamówienia zostanie zawieszone do czasu ustania takich okoliczności. Każda ze Stron jest zobowiązana do natychmiastowego powiadomienia drugiej strony o zaistniałych okolicznościach siły wyższej. Jeżeli takie okoliczności trwają dłużej niż 30 (trzydzieści) dni, każda ze Stron może odstąpić od </w:t>
      </w:r>
      <w:r w:rsidR="00B002A1">
        <w:rPr>
          <w:rFonts w:ascii="Verdana" w:hAnsi="Verdana" w:cstheme="minorHAnsi"/>
          <w:sz w:val="16"/>
          <w:szCs w:val="16"/>
        </w:rPr>
        <w:t>Zamówienia</w:t>
      </w:r>
      <w:r w:rsidRPr="00417BE8">
        <w:rPr>
          <w:rFonts w:ascii="Verdana" w:hAnsi="Verdana" w:cstheme="minorHAnsi"/>
          <w:sz w:val="16"/>
          <w:szCs w:val="16"/>
        </w:rPr>
        <w:t xml:space="preserve">. </w:t>
      </w:r>
    </w:p>
    <w:p w14:paraId="43D4DE79" w14:textId="04CC9BC5" w:rsidR="00206D0B" w:rsidRDefault="00206D0B" w:rsidP="00E7788C">
      <w:pPr>
        <w:numPr>
          <w:ilvl w:val="0"/>
          <w:numId w:val="50"/>
        </w:numPr>
        <w:spacing w:after="60" w:line="276" w:lineRule="auto"/>
        <w:ind w:left="284" w:hanging="284"/>
        <w:rPr>
          <w:rFonts w:ascii="Verdana" w:hAnsi="Verdana" w:cstheme="minorHAnsi"/>
          <w:sz w:val="16"/>
          <w:szCs w:val="16"/>
        </w:rPr>
      </w:pPr>
      <w:r w:rsidRPr="00417BE8">
        <w:rPr>
          <w:rFonts w:ascii="Verdana" w:hAnsi="Verdana" w:cstheme="minorHAnsi"/>
          <w:sz w:val="16"/>
          <w:szCs w:val="16"/>
        </w:rPr>
        <w:t xml:space="preserve">Strony niniejszym postanawiają, iż w stosunkach między nimi dla celów realizacji </w:t>
      </w:r>
      <w:r w:rsidR="00B002A1">
        <w:rPr>
          <w:rFonts w:ascii="Verdana" w:hAnsi="Verdana" w:cstheme="minorHAnsi"/>
          <w:sz w:val="16"/>
          <w:szCs w:val="16"/>
        </w:rPr>
        <w:t>Zamówienia</w:t>
      </w:r>
      <w:r w:rsidRPr="00417BE8">
        <w:rPr>
          <w:rFonts w:ascii="Verdana" w:hAnsi="Verdana" w:cstheme="minorHAnsi"/>
          <w:sz w:val="16"/>
          <w:szCs w:val="16"/>
        </w:rPr>
        <w:t xml:space="preserve"> nie będą traktowane jako okoliczności siły wyższej strajk osób lub podmiotów zatrudnianych tak przez Wykonawcę jak i Zamawiającego, bez względu na sposób ich zatrudnienia (bezpośredni czy pośredni).</w:t>
      </w:r>
    </w:p>
    <w:p w14:paraId="30BAF1DD" w14:textId="44BE8151" w:rsidR="00807E35" w:rsidRPr="006976C9" w:rsidRDefault="006976C9" w:rsidP="00E7788C">
      <w:pPr>
        <w:numPr>
          <w:ilvl w:val="0"/>
          <w:numId w:val="50"/>
        </w:numPr>
        <w:spacing w:after="60" w:line="276" w:lineRule="auto"/>
        <w:ind w:left="284" w:hanging="284"/>
        <w:rPr>
          <w:rFonts w:ascii="Verdana" w:hAnsi="Verdana" w:cstheme="minorHAnsi"/>
          <w:sz w:val="16"/>
          <w:szCs w:val="16"/>
        </w:rPr>
      </w:pPr>
      <w:r w:rsidRPr="007B55F8">
        <w:rPr>
          <w:rFonts w:ascii="Verdana" w:hAnsi="Verdana" w:cstheme="minorHAnsi"/>
          <w:sz w:val="16"/>
          <w:szCs w:val="16"/>
        </w:rPr>
        <w:t>Za opóźnienia wynikłe ze zdarzeń spowodowanych siłą wyższą żadna ze Stron nie może żądać odszkodowania, kar umownych, rekompensaty lub udziału w naprawie szkód. Wykonawca poniesie koszty związane z przedłużeniem ważności polis ubezpieczeniowych, do posiadania których jest obowiązany zgodnie z Umową.</w:t>
      </w:r>
    </w:p>
    <w:p w14:paraId="5867956F" w14:textId="77777777" w:rsidR="00206D0B" w:rsidRPr="00417BE8" w:rsidRDefault="00206D0B" w:rsidP="00F55488">
      <w:pPr>
        <w:spacing w:after="60" w:line="276" w:lineRule="auto"/>
        <w:ind w:left="426" w:hanging="426"/>
        <w:jc w:val="center"/>
        <w:rPr>
          <w:rFonts w:ascii="Verdana" w:hAnsi="Verdana" w:cstheme="minorHAnsi"/>
          <w:b/>
          <w:bCs/>
          <w:sz w:val="16"/>
          <w:szCs w:val="16"/>
          <w:u w:val="single"/>
        </w:rPr>
      </w:pPr>
    </w:p>
    <w:p w14:paraId="2712C930" w14:textId="3C02CD93" w:rsidR="00092190" w:rsidRPr="00092190" w:rsidRDefault="00092190" w:rsidP="00E7788C">
      <w:pPr>
        <w:pStyle w:val="Nagwek1"/>
        <w:numPr>
          <w:ilvl w:val="0"/>
          <w:numId w:val="35"/>
        </w:numPr>
        <w:spacing w:before="0" w:after="60" w:line="276" w:lineRule="auto"/>
        <w:ind w:left="851" w:hanging="491"/>
        <w:jc w:val="center"/>
        <w:rPr>
          <w:rFonts w:ascii="Trebuchet MS" w:eastAsia="Arial" w:hAnsi="Trebuchet MS" w:cstheme="minorHAnsi"/>
          <w:sz w:val="20"/>
          <w:szCs w:val="20"/>
        </w:rPr>
      </w:pPr>
      <w:bookmarkStart w:id="33" w:name="_Toc148426608"/>
      <w:bookmarkStart w:id="34" w:name="_Ref159333068"/>
      <w:bookmarkEnd w:id="33"/>
      <w:r w:rsidRPr="00092190">
        <w:rPr>
          <w:rFonts w:ascii="Trebuchet MS" w:eastAsia="Arial" w:hAnsi="Trebuchet MS" w:cstheme="minorHAnsi"/>
          <w:sz w:val="20"/>
          <w:szCs w:val="20"/>
        </w:rPr>
        <w:t>KARY</w:t>
      </w:r>
      <w:bookmarkEnd w:id="34"/>
    </w:p>
    <w:p w14:paraId="16BCF288" w14:textId="0067AFE3" w:rsidR="00092190" w:rsidRPr="00B67991" w:rsidRDefault="00092190" w:rsidP="00E7788C">
      <w:pPr>
        <w:pStyle w:val="Tekstpodstawowy"/>
        <w:numPr>
          <w:ilvl w:val="3"/>
          <w:numId w:val="50"/>
        </w:numPr>
        <w:tabs>
          <w:tab w:val="left" w:pos="284"/>
          <w:tab w:val="left" w:pos="993"/>
          <w:tab w:val="left" w:pos="1702"/>
          <w:tab w:val="left" w:pos="1985"/>
          <w:tab w:val="left" w:pos="2269"/>
          <w:tab w:val="left" w:pos="3544"/>
          <w:tab w:val="left" w:pos="5387"/>
          <w:tab w:val="left" w:pos="6804"/>
        </w:tabs>
        <w:spacing w:after="60" w:line="276" w:lineRule="auto"/>
        <w:ind w:left="283" w:hanging="357"/>
        <w:jc w:val="left"/>
        <w:rPr>
          <w:rFonts w:ascii="Verdana" w:hAnsi="Verdana" w:cs="Arial"/>
          <w:bCs/>
          <w:sz w:val="16"/>
          <w:szCs w:val="16"/>
        </w:rPr>
      </w:pPr>
      <w:bookmarkStart w:id="35" w:name="_Ref159333081"/>
      <w:r w:rsidRPr="00B67991">
        <w:rPr>
          <w:rFonts w:ascii="Verdana" w:hAnsi="Verdana" w:cs="Arial"/>
          <w:bCs/>
          <w:sz w:val="16"/>
          <w:szCs w:val="16"/>
        </w:rPr>
        <w:t>Kary za zwłokę:</w:t>
      </w:r>
      <w:bookmarkEnd w:id="35"/>
    </w:p>
    <w:p w14:paraId="69B118CE" w14:textId="77777777" w:rsidR="00092190" w:rsidRPr="00092190" w:rsidRDefault="00092190" w:rsidP="00F55488">
      <w:pPr>
        <w:pStyle w:val="Tekstpodstawowy"/>
        <w:tabs>
          <w:tab w:val="left" w:pos="567"/>
          <w:tab w:val="left" w:pos="993"/>
          <w:tab w:val="left" w:pos="1702"/>
          <w:tab w:val="left" w:pos="1985"/>
          <w:tab w:val="left" w:pos="2269"/>
          <w:tab w:val="left" w:pos="3544"/>
          <w:tab w:val="left" w:pos="5387"/>
          <w:tab w:val="left" w:pos="6804"/>
        </w:tabs>
        <w:spacing w:after="60" w:line="276" w:lineRule="auto"/>
        <w:ind w:left="360"/>
        <w:rPr>
          <w:rFonts w:ascii="Verdana" w:hAnsi="Verdana" w:cs="Arial"/>
          <w:b/>
          <w:sz w:val="16"/>
          <w:szCs w:val="16"/>
        </w:rPr>
      </w:pPr>
      <w:r w:rsidRPr="00092190">
        <w:rPr>
          <w:rFonts w:ascii="Verdana" w:hAnsi="Verdana" w:cs="Arial"/>
          <w:sz w:val="16"/>
          <w:szCs w:val="16"/>
        </w:rPr>
        <w:t>Zamawiający uprawniony jest do naliczania Wykonawcy kar umownych:</w:t>
      </w:r>
    </w:p>
    <w:p w14:paraId="4A118907" w14:textId="26088859" w:rsidR="00092190" w:rsidRPr="00092190" w:rsidRDefault="00092190" w:rsidP="00E7788C">
      <w:pPr>
        <w:pStyle w:val="Tekstpodstawowywcity3"/>
        <w:numPr>
          <w:ilvl w:val="1"/>
          <w:numId w:val="51"/>
        </w:numPr>
        <w:tabs>
          <w:tab w:val="left" w:pos="284"/>
          <w:tab w:val="left" w:pos="6804"/>
        </w:tabs>
        <w:spacing w:after="60" w:line="276" w:lineRule="auto"/>
        <w:rPr>
          <w:rFonts w:ascii="Verdana" w:hAnsi="Verdana" w:cs="Arial"/>
        </w:rPr>
      </w:pPr>
      <w:r w:rsidRPr="00092190">
        <w:rPr>
          <w:rFonts w:ascii="Verdana" w:hAnsi="Verdana" w:cs="Arial"/>
        </w:rPr>
        <w:t>za zwłokę w wykonaniu Zamówienia – w wysokości 0,1 % całkowitej wartości Zamówienia</w:t>
      </w:r>
      <w:r w:rsidR="00706CE3">
        <w:rPr>
          <w:rFonts w:ascii="Verdana" w:hAnsi="Verdana" w:cs="Arial"/>
        </w:rPr>
        <w:t xml:space="preserve"> netto</w:t>
      </w:r>
      <w:r w:rsidRPr="00092190">
        <w:rPr>
          <w:rFonts w:ascii="Verdana" w:hAnsi="Verdana" w:cs="Arial"/>
        </w:rPr>
        <w:t>, za każdy rozpoczęty dzień w stosunku do terminu ustalonego w Zamówieniu,</w:t>
      </w:r>
    </w:p>
    <w:p w14:paraId="4F2D2C2C" w14:textId="2EA1A384" w:rsidR="00092190" w:rsidRPr="00092190" w:rsidRDefault="00092190" w:rsidP="00E7788C">
      <w:pPr>
        <w:pStyle w:val="Tekstpodstawowywcity3"/>
        <w:numPr>
          <w:ilvl w:val="1"/>
          <w:numId w:val="51"/>
        </w:numPr>
        <w:spacing w:after="60" w:line="276" w:lineRule="auto"/>
        <w:rPr>
          <w:rFonts w:ascii="Verdana" w:hAnsi="Verdana" w:cs="Arial"/>
        </w:rPr>
      </w:pPr>
      <w:r w:rsidRPr="00092190">
        <w:rPr>
          <w:rFonts w:ascii="Verdana" w:hAnsi="Verdana" w:cs="Arial"/>
        </w:rPr>
        <w:t xml:space="preserve">za zwłokę w usunięciu </w:t>
      </w:r>
      <w:r w:rsidR="00C005AE">
        <w:rPr>
          <w:rFonts w:ascii="Verdana" w:hAnsi="Verdana" w:cs="Arial"/>
        </w:rPr>
        <w:t xml:space="preserve">Was i </w:t>
      </w:r>
      <w:r w:rsidRPr="00092190">
        <w:rPr>
          <w:rFonts w:ascii="Verdana" w:hAnsi="Verdana" w:cs="Arial"/>
        </w:rPr>
        <w:t>usterek stwierdzonych przy odbiorze, w wysokości 0,1 % wartości Zamówienia</w:t>
      </w:r>
      <w:r w:rsidR="0031781B">
        <w:rPr>
          <w:rFonts w:ascii="Verdana" w:hAnsi="Verdana" w:cs="Arial"/>
        </w:rPr>
        <w:t xml:space="preserve"> netto</w:t>
      </w:r>
      <w:r w:rsidRPr="00092190">
        <w:rPr>
          <w:rFonts w:ascii="Verdana" w:hAnsi="Verdana" w:cs="Arial"/>
        </w:rPr>
        <w:t xml:space="preserve"> za</w:t>
      </w:r>
      <w:r w:rsidR="00562673">
        <w:rPr>
          <w:rFonts w:ascii="Verdana" w:hAnsi="Verdana" w:cs="Arial"/>
        </w:rPr>
        <w:t> </w:t>
      </w:r>
      <w:r w:rsidRPr="00092190">
        <w:rPr>
          <w:rFonts w:ascii="Verdana" w:hAnsi="Verdana" w:cs="Arial"/>
        </w:rPr>
        <w:t>każdy rozpoczęty dzień opóźnienia w stosunku do wyznaczonego terminu usunięcia usterki.</w:t>
      </w:r>
    </w:p>
    <w:p w14:paraId="47295585" w14:textId="1EA1F3CD" w:rsidR="00092190" w:rsidRPr="00596064" w:rsidRDefault="00092190" w:rsidP="00E7788C">
      <w:pPr>
        <w:pStyle w:val="Tekstpodstawowy"/>
        <w:numPr>
          <w:ilvl w:val="0"/>
          <w:numId w:val="51"/>
        </w:numPr>
        <w:tabs>
          <w:tab w:val="left" w:pos="567"/>
          <w:tab w:val="left" w:pos="993"/>
          <w:tab w:val="left" w:pos="1702"/>
          <w:tab w:val="left" w:pos="1985"/>
          <w:tab w:val="left" w:pos="2269"/>
          <w:tab w:val="left" w:pos="3544"/>
          <w:tab w:val="left" w:pos="5387"/>
          <w:tab w:val="left" w:pos="6804"/>
        </w:tabs>
        <w:spacing w:after="60" w:line="276" w:lineRule="auto"/>
        <w:rPr>
          <w:rFonts w:ascii="Verdana" w:hAnsi="Verdana" w:cs="Arial"/>
          <w:bCs/>
          <w:sz w:val="16"/>
          <w:szCs w:val="16"/>
        </w:rPr>
      </w:pPr>
      <w:r w:rsidRPr="00596064">
        <w:rPr>
          <w:rFonts w:ascii="Verdana" w:hAnsi="Verdana" w:cs="Arial"/>
          <w:bCs/>
          <w:sz w:val="16"/>
          <w:szCs w:val="16"/>
        </w:rPr>
        <w:t>Pozostałe postanowienia dotyczące kar umownych:</w:t>
      </w:r>
    </w:p>
    <w:p w14:paraId="17C2A7A9" w14:textId="22DE3786" w:rsidR="00092190" w:rsidRPr="00092190" w:rsidRDefault="00092190" w:rsidP="00E7788C">
      <w:pPr>
        <w:numPr>
          <w:ilvl w:val="1"/>
          <w:numId w:val="52"/>
        </w:numPr>
        <w:spacing w:after="60" w:line="276" w:lineRule="auto"/>
        <w:ind w:left="709" w:right="284"/>
        <w:rPr>
          <w:rFonts w:ascii="Verdana" w:hAnsi="Verdana" w:cs="Arial"/>
          <w:sz w:val="16"/>
          <w:szCs w:val="16"/>
        </w:rPr>
      </w:pPr>
      <w:r w:rsidRPr="00092190">
        <w:rPr>
          <w:rFonts w:ascii="Verdana" w:hAnsi="Verdana" w:cs="Arial"/>
          <w:sz w:val="16"/>
          <w:szCs w:val="16"/>
        </w:rPr>
        <w:t xml:space="preserve">W przypadku odstąpienia od Zamówienia z przyczyny zależnej od Wykonawcy, Wykonawca zapłaci Zamawiającemu karę umowną w wysokości </w:t>
      </w:r>
      <w:r w:rsidR="00596064">
        <w:rPr>
          <w:rFonts w:ascii="Verdana" w:hAnsi="Verdana" w:cs="Arial"/>
          <w:sz w:val="16"/>
          <w:szCs w:val="16"/>
        </w:rPr>
        <w:t>40</w:t>
      </w:r>
      <w:r w:rsidRPr="00092190">
        <w:rPr>
          <w:rFonts w:ascii="Verdana" w:hAnsi="Verdana" w:cs="Arial"/>
          <w:sz w:val="16"/>
          <w:szCs w:val="16"/>
        </w:rPr>
        <w:t xml:space="preserve"> % całkowitej wartości Zamówienia</w:t>
      </w:r>
      <w:r w:rsidR="00DA5099">
        <w:rPr>
          <w:rFonts w:ascii="Verdana" w:hAnsi="Verdana" w:cs="Arial"/>
          <w:sz w:val="16"/>
          <w:szCs w:val="16"/>
        </w:rPr>
        <w:t xml:space="preserve"> netto</w:t>
      </w:r>
      <w:r w:rsidRPr="00092190">
        <w:rPr>
          <w:rFonts w:ascii="Verdana" w:hAnsi="Verdana" w:cs="Arial"/>
          <w:sz w:val="16"/>
          <w:szCs w:val="16"/>
        </w:rPr>
        <w:t>.</w:t>
      </w:r>
    </w:p>
    <w:p w14:paraId="74C71D2D" w14:textId="77777777" w:rsidR="00562673" w:rsidRDefault="00092190" w:rsidP="00E7788C">
      <w:pPr>
        <w:numPr>
          <w:ilvl w:val="1"/>
          <w:numId w:val="52"/>
        </w:numPr>
        <w:spacing w:after="60" w:line="276" w:lineRule="auto"/>
        <w:ind w:left="709" w:right="284"/>
        <w:rPr>
          <w:rFonts w:ascii="Verdana" w:hAnsi="Verdana" w:cs="Arial"/>
          <w:sz w:val="16"/>
          <w:szCs w:val="16"/>
        </w:rPr>
      </w:pPr>
      <w:r w:rsidRPr="00092190">
        <w:rPr>
          <w:rFonts w:ascii="Verdana" w:hAnsi="Verdana" w:cs="Arial"/>
          <w:sz w:val="16"/>
          <w:szCs w:val="16"/>
        </w:rPr>
        <w:t>Zamawiający ma prawo domagać się pełnego odszkodowania przenoszącego wysokość kar umownych, jeżeli kary umowne wskazane w tym Zamówieniu nie pokryją szkody powstałej na skutek niewykonania lub nienależytego wykonania Zamówienia.</w:t>
      </w:r>
    </w:p>
    <w:p w14:paraId="2794B09E" w14:textId="04776E17" w:rsidR="005A48FD" w:rsidRPr="00562673" w:rsidRDefault="005A48FD" w:rsidP="00E7788C">
      <w:pPr>
        <w:numPr>
          <w:ilvl w:val="1"/>
          <w:numId w:val="52"/>
        </w:numPr>
        <w:spacing w:after="60" w:line="276" w:lineRule="auto"/>
        <w:ind w:left="709" w:right="284"/>
        <w:rPr>
          <w:rFonts w:ascii="Verdana" w:hAnsi="Verdana" w:cs="Arial"/>
          <w:sz w:val="16"/>
          <w:szCs w:val="16"/>
        </w:rPr>
      </w:pPr>
      <w:r w:rsidRPr="00562673">
        <w:rPr>
          <w:rFonts w:ascii="Verdana" w:hAnsi="Verdana" w:cs="Arial"/>
          <w:sz w:val="16"/>
          <w:szCs w:val="16"/>
        </w:rPr>
        <w:t xml:space="preserve">Wykonawca wyraża zgodę na potrącanie przez Zamawiającego kar umownych z przysługującego Wykonawcy Wynagrodzenia (przewidziane Wynagrodzenie może zostać pomniejszone, natomiast w przypadku Wynagrodzenia wymagalnego nastąpi potrącenie z płatności na rzecz Wykonawcy). Jeżeli wartość kar umownych przewyższy należne wynagrodzenie, Wykonawca zapłaci kwotę przewyższającą w terminie 7 dni od otrzymania stosownego </w:t>
      </w:r>
      <w:r w:rsidRPr="00562673">
        <w:rPr>
          <w:rFonts w:ascii="Verdana" w:hAnsi="Verdana" w:cs="Arial"/>
          <w:sz w:val="16"/>
          <w:szCs w:val="16"/>
        </w:rPr>
        <w:lastRenderedPageBreak/>
        <w:t>wezwania do zapłaty. Zamawiający poinformuje Wykonawcę na piśmie o fakcie pomniejszenia wynagrodzenia Wykonawcy w związku z powstaniem obowiązku zapłaty należnych kar umownych.</w:t>
      </w:r>
    </w:p>
    <w:p w14:paraId="5C621A37" w14:textId="7506F62E" w:rsidR="00206D0B" w:rsidRDefault="00092190" w:rsidP="00E7788C">
      <w:pPr>
        <w:numPr>
          <w:ilvl w:val="1"/>
          <w:numId w:val="52"/>
        </w:numPr>
        <w:spacing w:after="60" w:line="276" w:lineRule="auto"/>
        <w:ind w:left="709" w:right="284"/>
        <w:rPr>
          <w:rFonts w:ascii="Verdana" w:eastAsia="Calibri" w:hAnsi="Verdana" w:cs="Arial"/>
          <w:sz w:val="16"/>
          <w:szCs w:val="16"/>
        </w:rPr>
      </w:pPr>
      <w:r w:rsidRPr="00092190">
        <w:rPr>
          <w:rFonts w:ascii="Verdana" w:eastAsia="Calibri" w:hAnsi="Verdana" w:cs="Arial"/>
          <w:sz w:val="16"/>
          <w:szCs w:val="16"/>
        </w:rPr>
        <w:t>Jeżeli Zamawiający poniesie szkodę z przyczyn za które choć w części odpowiada Wykonawca, Wykonawca zobowiązany jest do jej naprawienia w</w:t>
      </w:r>
      <w:r w:rsidR="00C97E50">
        <w:rPr>
          <w:rFonts w:ascii="Verdana" w:eastAsia="Calibri" w:hAnsi="Verdana" w:cs="Arial"/>
          <w:sz w:val="16"/>
          <w:szCs w:val="16"/>
        </w:rPr>
        <w:t> </w:t>
      </w:r>
      <w:r w:rsidRPr="00092190">
        <w:rPr>
          <w:rFonts w:ascii="Verdana" w:eastAsia="Calibri" w:hAnsi="Verdana" w:cs="Arial"/>
          <w:sz w:val="16"/>
          <w:szCs w:val="16"/>
        </w:rPr>
        <w:t>całości</w:t>
      </w:r>
      <w:r w:rsidR="00D42CEA">
        <w:rPr>
          <w:rFonts w:ascii="Verdana" w:eastAsia="Calibri" w:hAnsi="Verdana" w:cs="Arial"/>
          <w:sz w:val="16"/>
          <w:szCs w:val="16"/>
        </w:rPr>
        <w:t>.</w:t>
      </w:r>
      <w:r w:rsidR="005A48FD">
        <w:rPr>
          <w:rFonts w:ascii="Verdana" w:eastAsia="Calibri" w:hAnsi="Verdana" w:cs="Arial"/>
          <w:sz w:val="16"/>
          <w:szCs w:val="16"/>
        </w:rPr>
        <w:t xml:space="preserve"> </w:t>
      </w:r>
      <w:r w:rsidR="005A48FD" w:rsidRPr="005A48FD">
        <w:rPr>
          <w:rFonts w:ascii="Verdana" w:eastAsia="Calibri" w:hAnsi="Verdana" w:cs="Arial"/>
          <w:sz w:val="16"/>
          <w:szCs w:val="16"/>
        </w:rPr>
        <w:t>Wykonawca usuwa na własny koszt wszelkie wyrządzone szkody.</w:t>
      </w:r>
    </w:p>
    <w:p w14:paraId="349F8B08" w14:textId="0C7C45AD" w:rsidR="005A48FD" w:rsidRDefault="005A48FD" w:rsidP="00E7788C">
      <w:pPr>
        <w:numPr>
          <w:ilvl w:val="1"/>
          <w:numId w:val="52"/>
        </w:numPr>
        <w:spacing w:after="60" w:line="276" w:lineRule="auto"/>
        <w:ind w:left="709" w:right="284"/>
        <w:rPr>
          <w:rFonts w:ascii="Verdana" w:eastAsia="Calibri" w:hAnsi="Verdana" w:cs="Arial"/>
          <w:sz w:val="16"/>
          <w:szCs w:val="16"/>
        </w:rPr>
      </w:pPr>
      <w:r w:rsidRPr="005A48FD">
        <w:rPr>
          <w:rFonts w:ascii="Verdana" w:eastAsia="Calibri" w:hAnsi="Verdana" w:cs="Arial"/>
          <w:sz w:val="16"/>
          <w:szCs w:val="16"/>
        </w:rPr>
        <w:t>Wykonawca ponosi odpowiedzialność odszkodowawczą do pełnej wysokości wyrządzonej szkody za wszelkie skutki niewykonania lub nienależytego wykonania Umowy</w:t>
      </w:r>
      <w:r>
        <w:rPr>
          <w:rFonts w:ascii="Verdana" w:eastAsia="Calibri" w:hAnsi="Verdana" w:cs="Arial"/>
          <w:sz w:val="16"/>
          <w:szCs w:val="16"/>
        </w:rPr>
        <w:t xml:space="preserve"> lub Zamówienia</w:t>
      </w:r>
      <w:r w:rsidRPr="005A48FD">
        <w:rPr>
          <w:rFonts w:ascii="Verdana" w:eastAsia="Calibri" w:hAnsi="Verdana" w:cs="Arial"/>
          <w:sz w:val="16"/>
          <w:szCs w:val="16"/>
        </w:rPr>
        <w:t xml:space="preserve"> w stosunku do Zamawiającego jak i osób trzecich, jak też spowodowane działaniem lub zaniechaniem osób i podmiotów, za które ponosi odpowiedzialność</w:t>
      </w:r>
      <w:r>
        <w:rPr>
          <w:rFonts w:ascii="Verdana" w:eastAsia="Calibri" w:hAnsi="Verdana" w:cs="Arial"/>
          <w:sz w:val="16"/>
          <w:szCs w:val="16"/>
        </w:rPr>
        <w:t>.</w:t>
      </w:r>
    </w:p>
    <w:p w14:paraId="3A94889F" w14:textId="33E30B24" w:rsidR="00206D0B" w:rsidRPr="00417BE8" w:rsidRDefault="00206D0B" w:rsidP="00E7788C">
      <w:pPr>
        <w:pStyle w:val="Nagwek1"/>
        <w:numPr>
          <w:ilvl w:val="0"/>
          <w:numId w:val="35"/>
        </w:numPr>
        <w:spacing w:before="0" w:after="60" w:line="276" w:lineRule="auto"/>
        <w:ind w:left="851" w:hanging="491"/>
        <w:jc w:val="center"/>
        <w:rPr>
          <w:rFonts w:ascii="Trebuchet MS" w:eastAsia="Arial" w:hAnsi="Trebuchet MS" w:cstheme="minorHAnsi"/>
          <w:sz w:val="20"/>
          <w:szCs w:val="20"/>
        </w:rPr>
      </w:pPr>
      <w:bookmarkStart w:id="36" w:name="_Ref147927143"/>
      <w:bookmarkStart w:id="37" w:name="_Ref147928604"/>
      <w:bookmarkStart w:id="38" w:name="_Ref147928669"/>
      <w:bookmarkStart w:id="39" w:name="_Ref147928727"/>
      <w:bookmarkStart w:id="40" w:name="_Toc148426609"/>
      <w:bookmarkStart w:id="41" w:name="_Ref149302044"/>
      <w:r w:rsidRPr="00417BE8">
        <w:rPr>
          <w:rFonts w:ascii="Trebuchet MS" w:eastAsia="Arial" w:hAnsi="Trebuchet MS" w:cstheme="minorHAnsi"/>
          <w:sz w:val="20"/>
          <w:szCs w:val="20"/>
        </w:rPr>
        <w:t>CZAS TRWANIA I ROZWIĄZANIE UMOWY</w:t>
      </w:r>
      <w:bookmarkEnd w:id="36"/>
      <w:bookmarkEnd w:id="37"/>
      <w:bookmarkEnd w:id="38"/>
      <w:bookmarkEnd w:id="39"/>
      <w:bookmarkEnd w:id="40"/>
      <w:bookmarkEnd w:id="41"/>
    </w:p>
    <w:p w14:paraId="077C2E83" w14:textId="77777777" w:rsidR="00206D0B" w:rsidRPr="00417BE8" w:rsidRDefault="00206D0B" w:rsidP="00E7788C">
      <w:pPr>
        <w:numPr>
          <w:ilvl w:val="0"/>
          <w:numId w:val="13"/>
        </w:numPr>
        <w:spacing w:after="60" w:line="276" w:lineRule="auto"/>
        <w:ind w:left="284" w:hanging="284"/>
        <w:rPr>
          <w:rFonts w:ascii="Verdana" w:hAnsi="Verdana" w:cstheme="minorHAnsi"/>
          <w:bCs/>
          <w:sz w:val="16"/>
          <w:szCs w:val="16"/>
        </w:rPr>
      </w:pPr>
      <w:r w:rsidRPr="00417BE8">
        <w:rPr>
          <w:rFonts w:ascii="Verdana" w:hAnsi="Verdana" w:cstheme="minorHAnsi"/>
          <w:bCs/>
          <w:sz w:val="16"/>
          <w:szCs w:val="16"/>
        </w:rPr>
        <w:t>Strony mogą rozwiązać Umowę za porozumieniem Stron.</w:t>
      </w:r>
    </w:p>
    <w:p w14:paraId="2041BB1D" w14:textId="3A4AB0C8" w:rsidR="00206D0B" w:rsidRPr="00417BE8" w:rsidRDefault="00206D0B" w:rsidP="00E7788C">
      <w:pPr>
        <w:numPr>
          <w:ilvl w:val="0"/>
          <w:numId w:val="13"/>
        </w:numPr>
        <w:spacing w:after="60" w:line="276" w:lineRule="auto"/>
        <w:ind w:left="284" w:hanging="284"/>
        <w:rPr>
          <w:rFonts w:ascii="Verdana" w:hAnsi="Verdana" w:cstheme="minorHAnsi"/>
          <w:bCs/>
          <w:sz w:val="16"/>
          <w:szCs w:val="16"/>
        </w:rPr>
      </w:pPr>
      <w:r w:rsidRPr="00417BE8">
        <w:rPr>
          <w:rFonts w:ascii="Verdana" w:hAnsi="Verdana" w:cstheme="minorHAnsi"/>
          <w:bCs/>
          <w:sz w:val="16"/>
          <w:szCs w:val="16"/>
        </w:rPr>
        <w:t xml:space="preserve">Niezależnie od przewidzianych w innych postanowieniach Umowy sytuacji uprawniających jedną ze Stron do odstąpienia od Umowy </w:t>
      </w:r>
      <w:r w:rsidR="00B44A37">
        <w:rPr>
          <w:rFonts w:ascii="Verdana" w:hAnsi="Verdana" w:cstheme="minorHAnsi"/>
          <w:bCs/>
          <w:sz w:val="16"/>
          <w:szCs w:val="16"/>
        </w:rPr>
        <w:t xml:space="preserve">lub Zamówienia </w:t>
      </w:r>
      <w:r w:rsidRPr="00417BE8">
        <w:rPr>
          <w:rFonts w:ascii="Verdana" w:hAnsi="Verdana" w:cstheme="minorHAnsi"/>
          <w:bCs/>
          <w:sz w:val="16"/>
          <w:szCs w:val="16"/>
        </w:rPr>
        <w:t xml:space="preserve">każda ze Stron może odstąpić od Umowy </w:t>
      </w:r>
      <w:r w:rsidR="00B44A37">
        <w:rPr>
          <w:rFonts w:ascii="Verdana" w:hAnsi="Verdana" w:cstheme="minorHAnsi"/>
          <w:bCs/>
          <w:sz w:val="16"/>
          <w:szCs w:val="16"/>
        </w:rPr>
        <w:t xml:space="preserve">lub Zamówienia </w:t>
      </w:r>
      <w:r w:rsidRPr="00417BE8">
        <w:rPr>
          <w:rFonts w:ascii="Verdana" w:hAnsi="Verdana" w:cstheme="minorHAnsi"/>
          <w:bCs/>
          <w:sz w:val="16"/>
          <w:szCs w:val="16"/>
        </w:rPr>
        <w:t xml:space="preserve">ze skutkiem natychmiastowym, jeżeli jedna ze Stron dopuszcza się istotnego naruszenia Umowy i nie usunie skutków naruszenia w 14 (czternaście) dniowym okresie naprawczym udzielonym przez drugą Stronę w pisemnym wezwaniu do usunięcia naruszenia. Okres naprawczy zaczyna biec od dnia doręczenia wezwania drugiej Stronie. </w:t>
      </w:r>
    </w:p>
    <w:p w14:paraId="14B3FFCF" w14:textId="77777777" w:rsidR="00206D0B" w:rsidRPr="00417BE8" w:rsidRDefault="00206D0B" w:rsidP="00E7788C">
      <w:pPr>
        <w:numPr>
          <w:ilvl w:val="0"/>
          <w:numId w:val="13"/>
        </w:numPr>
        <w:spacing w:after="60" w:line="276" w:lineRule="auto"/>
        <w:ind w:left="284" w:hanging="284"/>
        <w:rPr>
          <w:rFonts w:ascii="Verdana" w:hAnsi="Verdana" w:cstheme="minorHAnsi"/>
          <w:bCs/>
          <w:sz w:val="16"/>
          <w:szCs w:val="16"/>
        </w:rPr>
      </w:pPr>
      <w:bookmarkStart w:id="42" w:name="_Ref147928680"/>
      <w:r w:rsidRPr="00417BE8">
        <w:rPr>
          <w:rFonts w:ascii="Verdana" w:hAnsi="Verdana" w:cstheme="minorHAnsi"/>
          <w:bCs/>
          <w:sz w:val="16"/>
          <w:szCs w:val="16"/>
        </w:rPr>
        <w:t>Poza przypadkami wskazanymi w innych częściach Umowy, istotne naruszenia Umowy obejmują następujące przypadki:</w:t>
      </w:r>
      <w:bookmarkEnd w:id="42"/>
    </w:p>
    <w:p w14:paraId="58696B7C" w14:textId="0A2A51AB" w:rsidR="00206D0B" w:rsidRPr="00417BE8" w:rsidRDefault="00206D0B" w:rsidP="00E7788C">
      <w:pPr>
        <w:pStyle w:val="Akapitzlist"/>
        <w:numPr>
          <w:ilvl w:val="0"/>
          <w:numId w:val="14"/>
        </w:numPr>
        <w:spacing w:after="60" w:line="276" w:lineRule="auto"/>
        <w:contextualSpacing w:val="0"/>
        <w:rPr>
          <w:rFonts w:ascii="Verdana" w:hAnsi="Verdana" w:cstheme="minorHAnsi"/>
          <w:bCs/>
          <w:sz w:val="16"/>
          <w:szCs w:val="16"/>
        </w:rPr>
      </w:pPr>
      <w:r w:rsidRPr="00417BE8">
        <w:rPr>
          <w:rFonts w:ascii="Verdana" w:hAnsi="Verdana" w:cstheme="minorHAnsi"/>
          <w:bCs/>
          <w:sz w:val="16"/>
          <w:szCs w:val="16"/>
        </w:rPr>
        <w:t xml:space="preserve">zachodzą uzasadnione podstawy do uznania, że Wykonawca nie jest w stanie wykonać </w:t>
      </w:r>
      <w:r w:rsidR="005678AE">
        <w:rPr>
          <w:rFonts w:ascii="Verdana" w:hAnsi="Verdana" w:cstheme="minorHAnsi"/>
          <w:bCs/>
          <w:sz w:val="16"/>
          <w:szCs w:val="16"/>
        </w:rPr>
        <w:t>Zamówienia</w:t>
      </w:r>
      <w:r w:rsidRPr="00417BE8">
        <w:rPr>
          <w:rFonts w:ascii="Verdana" w:hAnsi="Verdana" w:cstheme="minorHAnsi"/>
          <w:bCs/>
          <w:sz w:val="16"/>
          <w:szCs w:val="16"/>
        </w:rPr>
        <w:t xml:space="preserve"> w terminach w</w:t>
      </w:r>
      <w:r w:rsidR="006F72FB">
        <w:rPr>
          <w:rFonts w:ascii="Verdana" w:hAnsi="Verdana" w:cstheme="minorHAnsi"/>
          <w:bCs/>
          <w:sz w:val="16"/>
          <w:szCs w:val="16"/>
        </w:rPr>
        <w:t> </w:t>
      </w:r>
      <w:r w:rsidR="005678AE">
        <w:rPr>
          <w:rFonts w:ascii="Verdana" w:hAnsi="Verdana" w:cstheme="minorHAnsi"/>
          <w:bCs/>
          <w:sz w:val="16"/>
          <w:szCs w:val="16"/>
        </w:rPr>
        <w:t>nim</w:t>
      </w:r>
      <w:r w:rsidRPr="00417BE8">
        <w:rPr>
          <w:rFonts w:ascii="Verdana" w:hAnsi="Verdana" w:cstheme="minorHAnsi"/>
          <w:bCs/>
          <w:sz w:val="16"/>
          <w:szCs w:val="16"/>
        </w:rPr>
        <w:t xml:space="preserve"> określonych lub uzgodnionych z Zamawiającym,</w:t>
      </w:r>
    </w:p>
    <w:p w14:paraId="345887A3" w14:textId="77777777" w:rsidR="00206D0B" w:rsidRPr="00417BE8" w:rsidRDefault="00206D0B" w:rsidP="00E7788C">
      <w:pPr>
        <w:pStyle w:val="Akapitzlist"/>
        <w:numPr>
          <w:ilvl w:val="0"/>
          <w:numId w:val="14"/>
        </w:numPr>
        <w:spacing w:after="60" w:line="276" w:lineRule="auto"/>
        <w:contextualSpacing w:val="0"/>
        <w:rPr>
          <w:rFonts w:ascii="Verdana" w:hAnsi="Verdana" w:cstheme="minorHAnsi"/>
          <w:bCs/>
          <w:sz w:val="16"/>
          <w:szCs w:val="16"/>
        </w:rPr>
      </w:pPr>
      <w:r w:rsidRPr="00417BE8">
        <w:rPr>
          <w:rFonts w:ascii="Verdana" w:hAnsi="Verdana" w:cstheme="minorHAnsi"/>
          <w:bCs/>
          <w:sz w:val="16"/>
          <w:szCs w:val="16"/>
        </w:rPr>
        <w:t>jedna ze Stron znajduje się w stanie zagrażającym niewypłacalnością,</w:t>
      </w:r>
    </w:p>
    <w:p w14:paraId="435848C3" w14:textId="0F54BD01" w:rsidR="00206D0B" w:rsidRPr="00417BE8" w:rsidRDefault="00206D0B" w:rsidP="00E7788C">
      <w:pPr>
        <w:pStyle w:val="Akapitzlist"/>
        <w:numPr>
          <w:ilvl w:val="0"/>
          <w:numId w:val="14"/>
        </w:numPr>
        <w:spacing w:after="60" w:line="276" w:lineRule="auto"/>
        <w:contextualSpacing w:val="0"/>
        <w:rPr>
          <w:rFonts w:ascii="Verdana" w:hAnsi="Verdana" w:cstheme="minorHAnsi"/>
          <w:bCs/>
          <w:sz w:val="16"/>
          <w:szCs w:val="16"/>
        </w:rPr>
      </w:pPr>
      <w:r w:rsidRPr="00417BE8">
        <w:rPr>
          <w:rFonts w:ascii="Verdana" w:hAnsi="Verdana" w:cstheme="minorHAnsi"/>
          <w:bCs/>
          <w:sz w:val="16"/>
          <w:szCs w:val="16"/>
        </w:rPr>
        <w:t>Wykonawca nie usunął Wady</w:t>
      </w:r>
      <w:r w:rsidR="00C005AE">
        <w:rPr>
          <w:rFonts w:ascii="Verdana" w:hAnsi="Verdana" w:cstheme="minorHAnsi"/>
          <w:bCs/>
          <w:sz w:val="16"/>
          <w:szCs w:val="16"/>
        </w:rPr>
        <w:t xml:space="preserve"> lub usterki</w:t>
      </w:r>
      <w:r w:rsidRPr="00417BE8">
        <w:rPr>
          <w:rFonts w:ascii="Verdana" w:hAnsi="Verdana" w:cstheme="minorHAnsi"/>
          <w:bCs/>
          <w:sz w:val="16"/>
          <w:szCs w:val="16"/>
        </w:rPr>
        <w:t xml:space="preserve"> w wyznaczonym terminie,</w:t>
      </w:r>
    </w:p>
    <w:p w14:paraId="2CEC44CC" w14:textId="428BF8A5" w:rsidR="00206D0B" w:rsidRPr="00417BE8" w:rsidRDefault="00206D0B" w:rsidP="00E7788C">
      <w:pPr>
        <w:pStyle w:val="Akapitzlist"/>
        <w:numPr>
          <w:ilvl w:val="0"/>
          <w:numId w:val="14"/>
        </w:numPr>
        <w:spacing w:after="60" w:line="276" w:lineRule="auto"/>
        <w:contextualSpacing w:val="0"/>
        <w:rPr>
          <w:rFonts w:ascii="Verdana" w:hAnsi="Verdana" w:cstheme="minorHAnsi"/>
          <w:bCs/>
          <w:sz w:val="16"/>
          <w:szCs w:val="16"/>
        </w:rPr>
      </w:pPr>
      <w:r w:rsidRPr="00417BE8">
        <w:rPr>
          <w:rFonts w:ascii="Verdana" w:hAnsi="Verdana" w:cstheme="minorHAnsi"/>
          <w:bCs/>
          <w:sz w:val="16"/>
          <w:szCs w:val="16"/>
        </w:rPr>
        <w:t xml:space="preserve">w przypadku wszczęcia wobec Strony postępowania egzekucyjnego w stopniu uniemożliwiającym realizację </w:t>
      </w:r>
      <w:r w:rsidR="005678AE">
        <w:rPr>
          <w:rFonts w:ascii="Verdana" w:hAnsi="Verdana" w:cstheme="minorHAnsi"/>
          <w:bCs/>
          <w:sz w:val="16"/>
          <w:szCs w:val="16"/>
        </w:rPr>
        <w:t>Zamówienia</w:t>
      </w:r>
      <w:r w:rsidRPr="00417BE8">
        <w:rPr>
          <w:rFonts w:ascii="Verdana" w:hAnsi="Verdana" w:cstheme="minorHAnsi"/>
          <w:bCs/>
          <w:sz w:val="16"/>
          <w:szCs w:val="16"/>
        </w:rPr>
        <w:t>,</w:t>
      </w:r>
    </w:p>
    <w:p w14:paraId="7F18056C" w14:textId="77777777" w:rsidR="00206D0B" w:rsidRDefault="00206D0B" w:rsidP="00E7788C">
      <w:pPr>
        <w:pStyle w:val="Akapitzlist"/>
        <w:numPr>
          <w:ilvl w:val="0"/>
          <w:numId w:val="14"/>
        </w:numPr>
        <w:spacing w:after="60" w:line="276" w:lineRule="auto"/>
        <w:contextualSpacing w:val="0"/>
        <w:rPr>
          <w:rFonts w:ascii="Verdana" w:hAnsi="Verdana" w:cstheme="minorHAnsi"/>
          <w:bCs/>
          <w:sz w:val="16"/>
          <w:szCs w:val="16"/>
        </w:rPr>
      </w:pPr>
      <w:r w:rsidRPr="00417BE8">
        <w:rPr>
          <w:rFonts w:ascii="Verdana" w:hAnsi="Verdana" w:cstheme="minorHAnsi"/>
          <w:bCs/>
          <w:sz w:val="16"/>
          <w:szCs w:val="16"/>
        </w:rPr>
        <w:t>w przypadku orzeczenia wobec Strony zakazu prowadzenia działalności gospodarczej,</w:t>
      </w:r>
    </w:p>
    <w:p w14:paraId="18180839" w14:textId="5088E709" w:rsidR="00B84CFB" w:rsidRPr="00417BE8" w:rsidRDefault="00B84CFB" w:rsidP="00E7788C">
      <w:pPr>
        <w:pStyle w:val="Akapitzlist"/>
        <w:numPr>
          <w:ilvl w:val="0"/>
          <w:numId w:val="14"/>
        </w:numPr>
        <w:spacing w:after="60" w:line="276" w:lineRule="auto"/>
        <w:contextualSpacing w:val="0"/>
        <w:rPr>
          <w:rFonts w:ascii="Verdana" w:hAnsi="Verdana" w:cstheme="minorHAnsi"/>
          <w:bCs/>
          <w:sz w:val="16"/>
          <w:szCs w:val="16"/>
        </w:rPr>
      </w:pPr>
      <w:r>
        <w:rPr>
          <w:rFonts w:ascii="Verdana" w:hAnsi="Verdana" w:cstheme="minorHAnsi"/>
          <w:bCs/>
          <w:sz w:val="16"/>
          <w:szCs w:val="16"/>
        </w:rPr>
        <w:t xml:space="preserve">w przypadku utraty przez Wykonawcę uprawnień jednostki </w:t>
      </w:r>
      <w:r w:rsidRPr="00C126BA">
        <w:rPr>
          <w:rFonts w:ascii="Verdana" w:hAnsi="Verdana" w:cstheme="minorHAnsi"/>
          <w:bCs/>
          <w:sz w:val="16"/>
          <w:szCs w:val="16"/>
        </w:rPr>
        <w:t xml:space="preserve">notyfikowanej o których mowa w </w:t>
      </w:r>
      <w:r w:rsidR="00C126BA" w:rsidRPr="00C126BA">
        <w:rPr>
          <w:rFonts w:ascii="Verdana" w:hAnsi="Verdana" w:cstheme="minorHAnsi"/>
          <w:bCs/>
          <w:sz w:val="16"/>
          <w:szCs w:val="16"/>
        </w:rPr>
        <w:t>§ 5 ust. 1 i 2,</w:t>
      </w:r>
    </w:p>
    <w:p w14:paraId="545DCB91" w14:textId="79AE72EA" w:rsidR="00206D0B" w:rsidRPr="00417BE8" w:rsidRDefault="00C005AE" w:rsidP="00E7788C">
      <w:pPr>
        <w:pStyle w:val="Akapitzlist"/>
        <w:numPr>
          <w:ilvl w:val="0"/>
          <w:numId w:val="14"/>
        </w:numPr>
        <w:spacing w:after="60" w:line="276" w:lineRule="auto"/>
        <w:contextualSpacing w:val="0"/>
        <w:rPr>
          <w:rFonts w:ascii="Verdana" w:hAnsi="Verdana" w:cstheme="minorHAnsi"/>
          <w:bCs/>
          <w:sz w:val="16"/>
          <w:szCs w:val="16"/>
        </w:rPr>
      </w:pPr>
      <w:r>
        <w:rPr>
          <w:rFonts w:ascii="Verdana" w:hAnsi="Verdana" w:cstheme="minorHAnsi"/>
          <w:bCs/>
          <w:sz w:val="16"/>
          <w:szCs w:val="16"/>
        </w:rPr>
        <w:t xml:space="preserve">w przypadku gdy, </w:t>
      </w:r>
      <w:r w:rsidR="00206D0B" w:rsidRPr="00417BE8">
        <w:rPr>
          <w:rFonts w:ascii="Verdana" w:hAnsi="Verdana" w:cstheme="minorHAnsi"/>
          <w:bCs/>
          <w:sz w:val="16"/>
          <w:szCs w:val="16"/>
        </w:rPr>
        <w:t xml:space="preserve">Wykonawca nie informuje Zamawiającego o przebiegu realizacji </w:t>
      </w:r>
      <w:r w:rsidR="005678AE">
        <w:rPr>
          <w:rFonts w:ascii="Verdana" w:hAnsi="Verdana" w:cstheme="minorHAnsi"/>
          <w:bCs/>
          <w:sz w:val="16"/>
          <w:szCs w:val="16"/>
        </w:rPr>
        <w:t>Zamówienia</w:t>
      </w:r>
      <w:r w:rsidR="00206D0B" w:rsidRPr="00417BE8">
        <w:rPr>
          <w:rFonts w:ascii="Verdana" w:hAnsi="Verdana" w:cstheme="minorHAnsi"/>
          <w:bCs/>
          <w:sz w:val="16"/>
          <w:szCs w:val="16"/>
        </w:rPr>
        <w:t xml:space="preserve"> według zasad określonych Umo</w:t>
      </w:r>
      <w:r w:rsidR="00C126BA">
        <w:rPr>
          <w:rFonts w:ascii="Verdana" w:hAnsi="Verdana" w:cstheme="minorHAnsi"/>
          <w:bCs/>
          <w:sz w:val="16"/>
          <w:szCs w:val="16"/>
        </w:rPr>
        <w:t>wą.</w:t>
      </w:r>
    </w:p>
    <w:p w14:paraId="2D575876" w14:textId="5C61D5D7" w:rsidR="00206D0B" w:rsidRPr="00417BE8" w:rsidRDefault="00206D0B" w:rsidP="00E7788C">
      <w:pPr>
        <w:numPr>
          <w:ilvl w:val="0"/>
          <w:numId w:val="13"/>
        </w:numPr>
        <w:spacing w:after="60" w:line="276" w:lineRule="auto"/>
        <w:ind w:left="284" w:hanging="284"/>
        <w:rPr>
          <w:rFonts w:ascii="Verdana" w:hAnsi="Verdana" w:cstheme="minorHAnsi"/>
          <w:bCs/>
          <w:sz w:val="16"/>
          <w:szCs w:val="16"/>
        </w:rPr>
      </w:pPr>
      <w:r w:rsidRPr="00417BE8">
        <w:rPr>
          <w:rFonts w:ascii="Verdana" w:hAnsi="Verdana" w:cstheme="minorHAnsi"/>
          <w:bCs/>
          <w:sz w:val="16"/>
          <w:szCs w:val="16"/>
        </w:rPr>
        <w:t xml:space="preserve">Zamawiający uprawniony jest do odstąpienia od </w:t>
      </w:r>
      <w:r w:rsidR="002626F3">
        <w:rPr>
          <w:rFonts w:ascii="Verdana" w:hAnsi="Verdana" w:cstheme="minorHAnsi"/>
          <w:bCs/>
          <w:sz w:val="16"/>
          <w:szCs w:val="16"/>
        </w:rPr>
        <w:t>Zamówienia</w:t>
      </w:r>
      <w:r w:rsidRPr="00417BE8">
        <w:rPr>
          <w:rFonts w:ascii="Verdana" w:hAnsi="Verdana" w:cstheme="minorHAnsi"/>
          <w:bCs/>
          <w:sz w:val="16"/>
          <w:szCs w:val="16"/>
        </w:rPr>
        <w:t xml:space="preserve"> ze skutkiem natychmiastowym</w:t>
      </w:r>
      <w:r w:rsidR="0085699D" w:rsidRPr="00417BE8">
        <w:rPr>
          <w:rFonts w:ascii="Verdana" w:hAnsi="Verdana" w:cstheme="minorHAnsi"/>
          <w:bCs/>
          <w:sz w:val="16"/>
          <w:szCs w:val="16"/>
        </w:rPr>
        <w:t xml:space="preserve"> w poniższych przypadkach</w:t>
      </w:r>
      <w:r w:rsidR="00AF3CC1" w:rsidRPr="00417BE8">
        <w:rPr>
          <w:rFonts w:ascii="Verdana" w:hAnsi="Verdana" w:cstheme="minorHAnsi"/>
          <w:bCs/>
          <w:sz w:val="16"/>
          <w:szCs w:val="16"/>
        </w:rPr>
        <w:t>:</w:t>
      </w:r>
      <w:r w:rsidRPr="00417BE8">
        <w:rPr>
          <w:rFonts w:ascii="Verdana" w:hAnsi="Verdana" w:cstheme="minorHAnsi"/>
          <w:bCs/>
          <w:sz w:val="16"/>
          <w:szCs w:val="16"/>
        </w:rPr>
        <w:t xml:space="preserve"> </w:t>
      </w:r>
    </w:p>
    <w:p w14:paraId="5199AA8F" w14:textId="722BE9B3" w:rsidR="00206D0B" w:rsidRPr="00417BE8" w:rsidRDefault="00206D0B" w:rsidP="00E7788C">
      <w:pPr>
        <w:pStyle w:val="Akapitzlist"/>
        <w:numPr>
          <w:ilvl w:val="0"/>
          <w:numId w:val="16"/>
        </w:numPr>
        <w:spacing w:after="60" w:line="276" w:lineRule="auto"/>
        <w:contextualSpacing w:val="0"/>
        <w:rPr>
          <w:rFonts w:ascii="Verdana" w:hAnsi="Verdana"/>
          <w:sz w:val="16"/>
          <w:szCs w:val="16"/>
        </w:rPr>
      </w:pPr>
      <w:r w:rsidRPr="0CA3B804">
        <w:rPr>
          <w:rFonts w:ascii="Verdana" w:hAnsi="Verdana"/>
          <w:sz w:val="16"/>
          <w:szCs w:val="16"/>
        </w:rPr>
        <w:t xml:space="preserve">zwłoki w dostarczeniu </w:t>
      </w:r>
      <w:r w:rsidR="0017787A">
        <w:rPr>
          <w:rFonts w:ascii="Verdana" w:hAnsi="Verdana"/>
          <w:sz w:val="16"/>
          <w:szCs w:val="16"/>
        </w:rPr>
        <w:t xml:space="preserve">przedmiotu </w:t>
      </w:r>
      <w:r w:rsidR="00E54D8B">
        <w:rPr>
          <w:rFonts w:ascii="Verdana" w:hAnsi="Verdana"/>
          <w:sz w:val="16"/>
          <w:szCs w:val="16"/>
        </w:rPr>
        <w:t>Zamówienia</w:t>
      </w:r>
      <w:r w:rsidRPr="0CA3B804">
        <w:rPr>
          <w:rFonts w:ascii="Verdana" w:hAnsi="Verdana"/>
          <w:sz w:val="16"/>
          <w:szCs w:val="16"/>
        </w:rPr>
        <w:t xml:space="preserve"> bądź jego części albo </w:t>
      </w:r>
      <w:r w:rsidR="008F2C9F">
        <w:rPr>
          <w:rFonts w:ascii="Verdana" w:hAnsi="Verdana"/>
          <w:sz w:val="16"/>
          <w:szCs w:val="16"/>
        </w:rPr>
        <w:t>zwłoki w wykonaniu</w:t>
      </w:r>
      <w:r w:rsidRPr="0CA3B804">
        <w:rPr>
          <w:rFonts w:ascii="Verdana" w:hAnsi="Verdana"/>
          <w:sz w:val="16"/>
          <w:szCs w:val="16"/>
        </w:rPr>
        <w:t xml:space="preserve"> innych prac przez Wykonawcę w stosunku do przewidzianych w </w:t>
      </w:r>
      <w:r w:rsidR="002626F3">
        <w:rPr>
          <w:rFonts w:ascii="Verdana" w:hAnsi="Verdana"/>
          <w:sz w:val="16"/>
          <w:szCs w:val="16"/>
        </w:rPr>
        <w:t>Zamówieniu</w:t>
      </w:r>
      <w:r w:rsidRPr="0CA3B804">
        <w:rPr>
          <w:rFonts w:ascii="Verdana" w:hAnsi="Verdana"/>
          <w:sz w:val="16"/>
          <w:szCs w:val="16"/>
        </w:rPr>
        <w:t xml:space="preserve"> terminów lub terminu wyznaczonego przez Zamawiającego, przekraczającego trzydzieści (30) dni,</w:t>
      </w:r>
    </w:p>
    <w:p w14:paraId="0F311FD2" w14:textId="7F97D03B" w:rsidR="00206D0B" w:rsidRPr="00417BE8" w:rsidRDefault="00206D0B" w:rsidP="00E7788C">
      <w:pPr>
        <w:pStyle w:val="Akapitzlist"/>
        <w:numPr>
          <w:ilvl w:val="0"/>
          <w:numId w:val="16"/>
        </w:numPr>
        <w:spacing w:after="60" w:line="276" w:lineRule="auto"/>
        <w:contextualSpacing w:val="0"/>
        <w:rPr>
          <w:rFonts w:ascii="Verdana" w:hAnsi="Verdana"/>
          <w:sz w:val="16"/>
          <w:szCs w:val="16"/>
        </w:rPr>
      </w:pPr>
      <w:r w:rsidRPr="0CA3B804">
        <w:rPr>
          <w:rFonts w:ascii="Verdana" w:hAnsi="Verdana"/>
          <w:sz w:val="16"/>
          <w:szCs w:val="16"/>
        </w:rPr>
        <w:t xml:space="preserve">zawieszenia wykonywania prac objętych </w:t>
      </w:r>
      <w:r w:rsidR="002626F3">
        <w:rPr>
          <w:rFonts w:ascii="Verdana" w:hAnsi="Verdana"/>
          <w:sz w:val="16"/>
          <w:szCs w:val="16"/>
        </w:rPr>
        <w:t>Zamówieniem</w:t>
      </w:r>
      <w:r w:rsidRPr="0CA3B804">
        <w:rPr>
          <w:rFonts w:ascii="Verdana" w:hAnsi="Verdana"/>
          <w:sz w:val="16"/>
          <w:szCs w:val="16"/>
        </w:rPr>
        <w:t xml:space="preserve"> przez Wykonawcę</w:t>
      </w:r>
      <w:r w:rsidR="00231CC1" w:rsidRPr="0CA3B804">
        <w:rPr>
          <w:rFonts w:ascii="Verdana" w:hAnsi="Verdana"/>
          <w:sz w:val="16"/>
          <w:szCs w:val="16"/>
        </w:rPr>
        <w:t xml:space="preserve"> </w:t>
      </w:r>
      <w:r w:rsidRPr="0CA3B804">
        <w:rPr>
          <w:rFonts w:ascii="Verdana" w:hAnsi="Verdana"/>
          <w:sz w:val="16"/>
          <w:szCs w:val="16"/>
        </w:rPr>
        <w:t>z naruszeniem Umowy przekraczającego czternaście (14) dni, z zastrzeżeniem</w:t>
      </w:r>
      <w:r w:rsidR="29E97C92" w:rsidRPr="0CA3B804">
        <w:rPr>
          <w:rFonts w:ascii="Verdana" w:hAnsi="Verdana"/>
          <w:sz w:val="16"/>
          <w:szCs w:val="16"/>
        </w:rPr>
        <w:t>,</w:t>
      </w:r>
      <w:r w:rsidRPr="0CA3B804">
        <w:rPr>
          <w:rFonts w:ascii="Verdana" w:hAnsi="Verdana"/>
          <w:sz w:val="16"/>
          <w:szCs w:val="16"/>
        </w:rPr>
        <w:t xml:space="preserve"> że powyższe nie wyłącza innych uprawnień Zamawiającego określonych Umową na skutek zawieszenia realizacji </w:t>
      </w:r>
      <w:r w:rsidR="00193F08">
        <w:rPr>
          <w:rFonts w:ascii="Verdana" w:hAnsi="Verdana"/>
          <w:sz w:val="16"/>
          <w:szCs w:val="16"/>
        </w:rPr>
        <w:t>prac</w:t>
      </w:r>
      <w:r w:rsidR="00B84CFB">
        <w:rPr>
          <w:rFonts w:ascii="Verdana" w:hAnsi="Verdana"/>
          <w:sz w:val="16"/>
          <w:szCs w:val="16"/>
        </w:rPr>
        <w:t>,</w:t>
      </w:r>
      <w:r w:rsidRPr="0CA3B804">
        <w:rPr>
          <w:rFonts w:ascii="Verdana" w:hAnsi="Verdana"/>
          <w:sz w:val="16"/>
          <w:szCs w:val="16"/>
        </w:rPr>
        <w:t xml:space="preserve"> </w:t>
      </w:r>
    </w:p>
    <w:p w14:paraId="6A9E7608" w14:textId="61645462" w:rsidR="00206D0B" w:rsidRPr="00417BE8" w:rsidRDefault="00206D0B" w:rsidP="00E7788C">
      <w:pPr>
        <w:pStyle w:val="Akapitzlist"/>
        <w:numPr>
          <w:ilvl w:val="0"/>
          <w:numId w:val="16"/>
        </w:numPr>
        <w:spacing w:after="60" w:line="276" w:lineRule="auto"/>
        <w:contextualSpacing w:val="0"/>
        <w:rPr>
          <w:rFonts w:ascii="Verdana" w:hAnsi="Verdana" w:cstheme="minorHAnsi"/>
          <w:bCs/>
          <w:sz w:val="16"/>
          <w:szCs w:val="16"/>
        </w:rPr>
      </w:pPr>
      <w:r w:rsidRPr="00417BE8">
        <w:rPr>
          <w:rFonts w:ascii="Verdana" w:hAnsi="Verdana" w:cstheme="minorHAnsi"/>
          <w:bCs/>
          <w:sz w:val="16"/>
          <w:szCs w:val="16"/>
        </w:rPr>
        <w:t>nieprzestrzegania przez Wykonawcę w trakcie wykonywania</w:t>
      </w:r>
      <w:r w:rsidR="00036030">
        <w:rPr>
          <w:rFonts w:ascii="Verdana" w:hAnsi="Verdana" w:cstheme="minorHAnsi"/>
          <w:bCs/>
          <w:sz w:val="16"/>
          <w:szCs w:val="16"/>
        </w:rPr>
        <w:t xml:space="preserve"> Zamówienia w</w:t>
      </w:r>
      <w:r w:rsidRPr="00417BE8">
        <w:rPr>
          <w:rFonts w:ascii="Verdana" w:hAnsi="Verdana" w:cstheme="minorHAnsi"/>
          <w:bCs/>
          <w:sz w:val="16"/>
          <w:szCs w:val="16"/>
        </w:rPr>
        <w:t xml:space="preserve">ymogów </w:t>
      </w:r>
      <w:r w:rsidR="00036030">
        <w:rPr>
          <w:rFonts w:ascii="Verdana" w:hAnsi="Verdana" w:cstheme="minorHAnsi"/>
          <w:bCs/>
          <w:sz w:val="16"/>
          <w:szCs w:val="16"/>
        </w:rPr>
        <w:t>p</w:t>
      </w:r>
      <w:r w:rsidRPr="00417BE8">
        <w:rPr>
          <w:rFonts w:ascii="Verdana" w:hAnsi="Verdana" w:cstheme="minorHAnsi"/>
          <w:bCs/>
          <w:sz w:val="16"/>
          <w:szCs w:val="16"/>
        </w:rPr>
        <w:t xml:space="preserve">rawa, </w:t>
      </w:r>
      <w:r w:rsidR="00036030">
        <w:rPr>
          <w:rFonts w:ascii="Verdana" w:hAnsi="Verdana" w:cstheme="minorHAnsi"/>
          <w:bCs/>
          <w:sz w:val="16"/>
          <w:szCs w:val="16"/>
        </w:rPr>
        <w:t>z</w:t>
      </w:r>
      <w:r w:rsidRPr="00417BE8">
        <w:rPr>
          <w:rFonts w:ascii="Verdana" w:hAnsi="Verdana" w:cstheme="minorHAnsi"/>
          <w:bCs/>
          <w:sz w:val="16"/>
          <w:szCs w:val="16"/>
        </w:rPr>
        <w:t xml:space="preserve">asad sztuki technicznej, decyzji organów administracji publicznej </w:t>
      </w:r>
      <w:r w:rsidRPr="00417BE8">
        <w:rPr>
          <w:rFonts w:ascii="Verdana" w:hAnsi="Verdana" w:cstheme="minorHAnsi"/>
          <w:sz w:val="16"/>
          <w:szCs w:val="16"/>
        </w:rPr>
        <w:t xml:space="preserve">mimo upływu 7 (siedmiu) dni od daty pisemnego wezwania Wykonawcy </w:t>
      </w:r>
      <w:r w:rsidR="00562673">
        <w:rPr>
          <w:rFonts w:ascii="Verdana" w:hAnsi="Verdana" w:cstheme="minorHAnsi"/>
          <w:sz w:val="16"/>
          <w:szCs w:val="16"/>
        </w:rPr>
        <w:br/>
      </w:r>
      <w:r w:rsidRPr="00417BE8">
        <w:rPr>
          <w:rFonts w:ascii="Verdana" w:hAnsi="Verdana" w:cstheme="minorHAnsi"/>
          <w:sz w:val="16"/>
          <w:szCs w:val="16"/>
        </w:rPr>
        <w:t>do zaprzestania naruszeń,</w:t>
      </w:r>
    </w:p>
    <w:p w14:paraId="422BDDA0" w14:textId="50610CA7" w:rsidR="0085699D" w:rsidRPr="00417BE8" w:rsidRDefault="00206D0B" w:rsidP="00E7788C">
      <w:pPr>
        <w:pStyle w:val="Akapitzlist"/>
        <w:numPr>
          <w:ilvl w:val="0"/>
          <w:numId w:val="16"/>
        </w:numPr>
        <w:spacing w:after="60" w:line="276" w:lineRule="auto"/>
        <w:contextualSpacing w:val="0"/>
        <w:rPr>
          <w:rFonts w:ascii="Verdana" w:hAnsi="Verdana" w:cstheme="minorHAnsi"/>
          <w:bCs/>
          <w:sz w:val="16"/>
          <w:szCs w:val="16"/>
        </w:rPr>
      </w:pPr>
      <w:r w:rsidRPr="00417BE8">
        <w:rPr>
          <w:rFonts w:ascii="Verdana" w:hAnsi="Verdana" w:cstheme="minorHAnsi"/>
          <w:sz w:val="16"/>
          <w:szCs w:val="16"/>
        </w:rPr>
        <w:t xml:space="preserve">gdy Wykonawca nie przystąpił do realizacji </w:t>
      </w:r>
      <w:r w:rsidR="002626F3">
        <w:rPr>
          <w:rFonts w:ascii="Verdana" w:hAnsi="Verdana" w:cstheme="minorHAnsi"/>
          <w:sz w:val="16"/>
          <w:szCs w:val="16"/>
        </w:rPr>
        <w:t>Zamówienia</w:t>
      </w:r>
      <w:r w:rsidRPr="00417BE8">
        <w:rPr>
          <w:rFonts w:ascii="Verdana" w:hAnsi="Verdana" w:cstheme="minorHAnsi"/>
          <w:sz w:val="16"/>
          <w:szCs w:val="16"/>
        </w:rPr>
        <w:t xml:space="preserve"> bez uzasadnionych przyczyn oraz gdy nie rozpoczął ich w</w:t>
      </w:r>
      <w:r w:rsidR="00D969E7">
        <w:rPr>
          <w:rFonts w:ascii="Verdana" w:hAnsi="Verdana" w:cstheme="minorHAnsi"/>
          <w:sz w:val="16"/>
          <w:szCs w:val="16"/>
        </w:rPr>
        <w:t> </w:t>
      </w:r>
      <w:r w:rsidRPr="00417BE8">
        <w:rPr>
          <w:rFonts w:ascii="Verdana" w:hAnsi="Verdana" w:cstheme="minorHAnsi"/>
          <w:sz w:val="16"/>
          <w:szCs w:val="16"/>
        </w:rPr>
        <w:t>wyznaczonym przez Zamawiającego terminie</w:t>
      </w:r>
      <w:r w:rsidR="0085699D" w:rsidRPr="00417BE8">
        <w:rPr>
          <w:rFonts w:ascii="Verdana" w:hAnsi="Verdana" w:cstheme="minorHAnsi"/>
          <w:sz w:val="16"/>
          <w:szCs w:val="16"/>
        </w:rPr>
        <w:t>.</w:t>
      </w:r>
    </w:p>
    <w:p w14:paraId="35CB7251" w14:textId="13FAA520" w:rsidR="0085699D" w:rsidRPr="00417BE8" w:rsidRDefault="00347886" w:rsidP="00E7788C">
      <w:pPr>
        <w:pStyle w:val="Akapitzlist"/>
        <w:numPr>
          <w:ilvl w:val="0"/>
          <w:numId w:val="13"/>
        </w:numPr>
        <w:spacing w:after="60" w:line="276" w:lineRule="auto"/>
        <w:contextualSpacing w:val="0"/>
        <w:rPr>
          <w:rFonts w:ascii="Verdana" w:hAnsi="Verdana"/>
          <w:sz w:val="16"/>
          <w:szCs w:val="16"/>
        </w:rPr>
      </w:pPr>
      <w:bookmarkStart w:id="43" w:name="_Ref147828782"/>
      <w:r w:rsidRPr="0CA3B804">
        <w:rPr>
          <w:rFonts w:ascii="Verdana" w:hAnsi="Verdana"/>
          <w:sz w:val="16"/>
          <w:szCs w:val="16"/>
        </w:rPr>
        <w:t>Zamawiający</w:t>
      </w:r>
      <w:r w:rsidR="0085699D" w:rsidRPr="0CA3B804">
        <w:rPr>
          <w:rFonts w:ascii="Verdana" w:hAnsi="Verdana"/>
          <w:sz w:val="16"/>
          <w:szCs w:val="16"/>
        </w:rPr>
        <w:t xml:space="preserve"> wedle swojego wyboru może odstąpić od </w:t>
      </w:r>
      <w:r w:rsidR="002626F3">
        <w:rPr>
          <w:rFonts w:ascii="Verdana" w:hAnsi="Verdana"/>
          <w:sz w:val="16"/>
          <w:szCs w:val="16"/>
        </w:rPr>
        <w:t>Zamówienia</w:t>
      </w:r>
      <w:r w:rsidR="0085699D" w:rsidRPr="0CA3B804">
        <w:rPr>
          <w:rFonts w:ascii="Verdana" w:hAnsi="Verdana"/>
          <w:sz w:val="16"/>
          <w:szCs w:val="16"/>
        </w:rPr>
        <w:t xml:space="preserve"> (w całości lub w części) w trybie określonym poniżej w razie powzięcia przez Zamawiającego informacji o toczącym się postępowaniu przed organem podatkowym w związku z uczestnictwem Wykonawcy w transakcjach mających na celu wyłudzenie z budżetu państwa podatku VAT w związku z</w:t>
      </w:r>
      <w:r w:rsidR="0064006C">
        <w:rPr>
          <w:rFonts w:ascii="Verdana" w:hAnsi="Verdana"/>
          <w:sz w:val="16"/>
          <w:szCs w:val="16"/>
        </w:rPr>
        <w:t> </w:t>
      </w:r>
      <w:r w:rsidR="0085699D" w:rsidRPr="0CA3B804">
        <w:rPr>
          <w:rFonts w:ascii="Verdana" w:hAnsi="Verdana"/>
          <w:sz w:val="16"/>
          <w:szCs w:val="16"/>
        </w:rPr>
        <w:t>Umową.</w:t>
      </w:r>
      <w:bookmarkEnd w:id="43"/>
    </w:p>
    <w:p w14:paraId="58ED52BC" w14:textId="5D1F7595" w:rsidR="0085699D" w:rsidRPr="00417BE8" w:rsidRDefault="0085699D" w:rsidP="00E7788C">
      <w:pPr>
        <w:pStyle w:val="Akapitzlist"/>
        <w:numPr>
          <w:ilvl w:val="0"/>
          <w:numId w:val="13"/>
        </w:numPr>
        <w:spacing w:after="60" w:line="276" w:lineRule="auto"/>
        <w:contextualSpacing w:val="0"/>
        <w:rPr>
          <w:rFonts w:ascii="Verdana" w:hAnsi="Verdana" w:cstheme="minorHAnsi"/>
          <w:bCs/>
          <w:sz w:val="16"/>
          <w:szCs w:val="16"/>
        </w:rPr>
      </w:pPr>
      <w:r w:rsidRPr="00417BE8">
        <w:rPr>
          <w:rFonts w:ascii="Verdana" w:hAnsi="Verdana" w:cstheme="minorHAnsi"/>
          <w:bCs/>
          <w:sz w:val="16"/>
          <w:szCs w:val="16"/>
        </w:rPr>
        <w:t xml:space="preserve">W przypadku zaistnienia okoliczności przewidzianych w ust. </w:t>
      </w:r>
      <w:r w:rsidR="00036030">
        <w:rPr>
          <w:rFonts w:ascii="Verdana" w:hAnsi="Verdana" w:cstheme="minorHAnsi"/>
          <w:bCs/>
          <w:sz w:val="16"/>
          <w:szCs w:val="16"/>
        </w:rPr>
        <w:t>5</w:t>
      </w:r>
      <w:r w:rsidRPr="00417BE8">
        <w:rPr>
          <w:rFonts w:ascii="Verdana" w:hAnsi="Verdana" w:cstheme="minorHAnsi"/>
          <w:bCs/>
          <w:sz w:val="16"/>
          <w:szCs w:val="16"/>
        </w:rPr>
        <w:t xml:space="preserve"> powyżej, </w:t>
      </w:r>
      <w:r w:rsidR="00347886" w:rsidRPr="00417BE8">
        <w:rPr>
          <w:rFonts w:ascii="Verdana" w:hAnsi="Verdana" w:cstheme="minorHAnsi"/>
          <w:bCs/>
          <w:sz w:val="16"/>
          <w:szCs w:val="16"/>
        </w:rPr>
        <w:t>Zamawiający</w:t>
      </w:r>
      <w:r w:rsidRPr="00417BE8">
        <w:rPr>
          <w:rFonts w:ascii="Verdana" w:hAnsi="Verdana" w:cstheme="minorHAnsi"/>
          <w:bCs/>
          <w:sz w:val="16"/>
          <w:szCs w:val="16"/>
        </w:rPr>
        <w:t xml:space="preserve"> przed podjęciem decyzji o</w:t>
      </w:r>
      <w:r w:rsidR="00D969E7">
        <w:rPr>
          <w:rFonts w:ascii="Verdana" w:hAnsi="Verdana" w:cstheme="minorHAnsi"/>
          <w:bCs/>
          <w:sz w:val="16"/>
          <w:szCs w:val="16"/>
        </w:rPr>
        <w:t> </w:t>
      </w:r>
      <w:r w:rsidRPr="00417BE8">
        <w:rPr>
          <w:rFonts w:ascii="Verdana" w:hAnsi="Verdana" w:cstheme="minorHAnsi"/>
          <w:bCs/>
          <w:sz w:val="16"/>
          <w:szCs w:val="16"/>
        </w:rPr>
        <w:t xml:space="preserve">odstąpieniu od </w:t>
      </w:r>
      <w:r w:rsidR="002626F3">
        <w:rPr>
          <w:rFonts w:ascii="Verdana" w:hAnsi="Verdana" w:cstheme="minorHAnsi"/>
          <w:bCs/>
          <w:sz w:val="16"/>
          <w:szCs w:val="16"/>
        </w:rPr>
        <w:t>Zamówienia</w:t>
      </w:r>
      <w:r w:rsidRPr="00417BE8">
        <w:rPr>
          <w:rFonts w:ascii="Verdana" w:hAnsi="Verdana" w:cstheme="minorHAnsi"/>
          <w:bCs/>
          <w:sz w:val="16"/>
          <w:szCs w:val="16"/>
        </w:rPr>
        <w:t xml:space="preserve">, zwróci się do </w:t>
      </w:r>
      <w:r w:rsidR="00347886" w:rsidRPr="00417BE8">
        <w:rPr>
          <w:rFonts w:ascii="Verdana" w:hAnsi="Verdana" w:cstheme="minorHAnsi"/>
          <w:bCs/>
          <w:sz w:val="16"/>
          <w:szCs w:val="16"/>
        </w:rPr>
        <w:t>Wykonawcy</w:t>
      </w:r>
      <w:r w:rsidRPr="00417BE8">
        <w:rPr>
          <w:rFonts w:ascii="Verdana" w:hAnsi="Verdana" w:cstheme="minorHAnsi"/>
          <w:bCs/>
          <w:sz w:val="16"/>
          <w:szCs w:val="16"/>
        </w:rPr>
        <w:t xml:space="preserve"> o przedłożenie w oznaczonym terminie dodatkowych informacji, wyjaśnień lub dokumentów, a </w:t>
      </w:r>
      <w:r w:rsidR="00347886" w:rsidRPr="00417BE8">
        <w:rPr>
          <w:rFonts w:ascii="Verdana" w:hAnsi="Verdana" w:cstheme="minorHAnsi"/>
          <w:bCs/>
          <w:sz w:val="16"/>
          <w:szCs w:val="16"/>
        </w:rPr>
        <w:t>Wykonawca</w:t>
      </w:r>
      <w:r w:rsidRPr="00417BE8">
        <w:rPr>
          <w:rFonts w:ascii="Verdana" w:hAnsi="Verdana" w:cstheme="minorHAnsi"/>
          <w:bCs/>
          <w:sz w:val="16"/>
          <w:szCs w:val="16"/>
        </w:rPr>
        <w:t xml:space="preserve"> jest je zobowiązany w tym terminie przedłożyć. W przypadku zwrócenia się przez </w:t>
      </w:r>
      <w:r w:rsidR="00347886" w:rsidRPr="00417BE8">
        <w:rPr>
          <w:rFonts w:ascii="Verdana" w:hAnsi="Verdana" w:cstheme="minorHAnsi"/>
          <w:bCs/>
          <w:sz w:val="16"/>
          <w:szCs w:val="16"/>
        </w:rPr>
        <w:t>Zamawiającego</w:t>
      </w:r>
      <w:r w:rsidRPr="00417BE8">
        <w:rPr>
          <w:rFonts w:ascii="Verdana" w:hAnsi="Verdana" w:cstheme="minorHAnsi"/>
          <w:bCs/>
          <w:sz w:val="16"/>
          <w:szCs w:val="16"/>
        </w:rPr>
        <w:t xml:space="preserve"> z żądaniem, o którym mowa w zdaniu poprzednim, termin na odstąpienie od </w:t>
      </w:r>
      <w:r w:rsidR="002626F3">
        <w:rPr>
          <w:rFonts w:ascii="Verdana" w:hAnsi="Verdana" w:cstheme="minorHAnsi"/>
          <w:bCs/>
          <w:sz w:val="16"/>
          <w:szCs w:val="16"/>
        </w:rPr>
        <w:t>Zamówienia</w:t>
      </w:r>
      <w:r w:rsidRPr="00417BE8">
        <w:rPr>
          <w:rFonts w:ascii="Verdana" w:hAnsi="Verdana" w:cstheme="minorHAnsi"/>
          <w:bCs/>
          <w:sz w:val="16"/>
          <w:szCs w:val="16"/>
        </w:rPr>
        <w:t xml:space="preserve"> wynosi 30 (trzydzieści) dni liczonych od dnia otrzymania kompletnych informacji, wyjaśnień lub dokumentów od </w:t>
      </w:r>
      <w:r w:rsidR="00347886" w:rsidRPr="00417BE8">
        <w:rPr>
          <w:rFonts w:ascii="Verdana" w:hAnsi="Verdana" w:cstheme="minorHAnsi"/>
          <w:bCs/>
          <w:sz w:val="16"/>
          <w:szCs w:val="16"/>
        </w:rPr>
        <w:t>Wykonawcy</w:t>
      </w:r>
      <w:r w:rsidRPr="00417BE8">
        <w:rPr>
          <w:rFonts w:ascii="Verdana" w:hAnsi="Verdana" w:cstheme="minorHAnsi"/>
          <w:bCs/>
          <w:sz w:val="16"/>
          <w:szCs w:val="16"/>
        </w:rPr>
        <w:t xml:space="preserve">, lub odmowy </w:t>
      </w:r>
      <w:r w:rsidR="00347886" w:rsidRPr="00417BE8">
        <w:rPr>
          <w:rFonts w:ascii="Verdana" w:hAnsi="Verdana" w:cstheme="minorHAnsi"/>
          <w:bCs/>
          <w:sz w:val="16"/>
          <w:szCs w:val="16"/>
        </w:rPr>
        <w:t>Wykonawcy</w:t>
      </w:r>
      <w:r w:rsidRPr="00417BE8">
        <w:rPr>
          <w:rFonts w:ascii="Verdana" w:hAnsi="Verdana" w:cstheme="minorHAnsi"/>
          <w:bCs/>
          <w:sz w:val="16"/>
          <w:szCs w:val="16"/>
        </w:rPr>
        <w:t xml:space="preserve"> złożenia informacji, wyjaśnień lub dokumentów, lub upływu terminu wyznaczonego przez Zleceniodawcę na złożenie informacji, wyjaśnień lub dokumentów przez Zleceniobiorcę.</w:t>
      </w:r>
    </w:p>
    <w:p w14:paraId="6D44E918" w14:textId="18308F4F" w:rsidR="00206D0B" w:rsidRPr="008F28BB" w:rsidRDefault="00206D0B" w:rsidP="00E7788C">
      <w:pPr>
        <w:numPr>
          <w:ilvl w:val="0"/>
          <w:numId w:val="13"/>
        </w:numPr>
        <w:spacing w:after="60" w:line="276" w:lineRule="auto"/>
        <w:rPr>
          <w:rFonts w:ascii="Verdana" w:hAnsi="Verdana"/>
          <w:color w:val="000000" w:themeColor="text1"/>
          <w:sz w:val="16"/>
          <w:szCs w:val="16"/>
        </w:rPr>
      </w:pPr>
      <w:r w:rsidRPr="008F28BB">
        <w:rPr>
          <w:rFonts w:ascii="Verdana" w:hAnsi="Verdana"/>
          <w:color w:val="000000" w:themeColor="text1"/>
          <w:sz w:val="16"/>
          <w:szCs w:val="16"/>
        </w:rPr>
        <w:t>W przypadku złożenia przez Wykonawcę bądź otrzymania przez niego od Zamawiającego oświadczenia o odstąpieniu od</w:t>
      </w:r>
      <w:r w:rsidR="008F28BB" w:rsidRPr="008F28BB">
        <w:rPr>
          <w:rFonts w:ascii="Verdana" w:hAnsi="Verdana"/>
          <w:color w:val="000000" w:themeColor="text1"/>
          <w:sz w:val="16"/>
          <w:szCs w:val="16"/>
        </w:rPr>
        <w:t> </w:t>
      </w:r>
      <w:r w:rsidR="002626F3" w:rsidRPr="008F28BB">
        <w:rPr>
          <w:rFonts w:ascii="Verdana" w:hAnsi="Verdana"/>
          <w:color w:val="000000" w:themeColor="text1"/>
          <w:sz w:val="16"/>
          <w:szCs w:val="16"/>
        </w:rPr>
        <w:t>Zamówienia i/lub Umowy</w:t>
      </w:r>
      <w:r w:rsidRPr="008F28BB">
        <w:rPr>
          <w:rFonts w:ascii="Verdana" w:hAnsi="Verdana"/>
          <w:color w:val="000000" w:themeColor="text1"/>
          <w:sz w:val="16"/>
          <w:szCs w:val="16"/>
        </w:rPr>
        <w:t xml:space="preserve">, Wykonawca niezwłocznie powstrzymuje się od dalszych prac. </w:t>
      </w:r>
    </w:p>
    <w:p w14:paraId="07AF3383" w14:textId="0B37D49B" w:rsidR="00206D0B" w:rsidRPr="008F28BB" w:rsidRDefault="00206D0B" w:rsidP="00E7788C">
      <w:pPr>
        <w:numPr>
          <w:ilvl w:val="0"/>
          <w:numId w:val="13"/>
        </w:numPr>
        <w:spacing w:after="60" w:line="276" w:lineRule="auto"/>
        <w:rPr>
          <w:rFonts w:ascii="Verdana" w:hAnsi="Verdana"/>
          <w:color w:val="000000" w:themeColor="text1"/>
          <w:sz w:val="16"/>
          <w:szCs w:val="16"/>
        </w:rPr>
      </w:pPr>
      <w:r w:rsidRPr="008F28BB">
        <w:rPr>
          <w:rFonts w:ascii="Verdana" w:hAnsi="Verdana"/>
          <w:color w:val="000000" w:themeColor="text1"/>
          <w:sz w:val="16"/>
          <w:szCs w:val="16"/>
        </w:rPr>
        <w:lastRenderedPageBreak/>
        <w:t>Zamawiający wedle własnego uznania uprawniony jest do odstąpienia od Umowy</w:t>
      </w:r>
      <w:r w:rsidR="000879EB" w:rsidRPr="008F28BB">
        <w:rPr>
          <w:rFonts w:ascii="Verdana" w:hAnsi="Verdana"/>
          <w:color w:val="000000" w:themeColor="text1"/>
          <w:sz w:val="16"/>
          <w:szCs w:val="16"/>
        </w:rPr>
        <w:t xml:space="preserve"> i/lub Zamówienia</w:t>
      </w:r>
      <w:r w:rsidRPr="008F28BB">
        <w:rPr>
          <w:rFonts w:ascii="Verdana" w:hAnsi="Verdana"/>
          <w:color w:val="000000" w:themeColor="text1"/>
          <w:sz w:val="16"/>
          <w:szCs w:val="16"/>
        </w:rPr>
        <w:t xml:space="preserve"> w całości bądź w</w:t>
      </w:r>
      <w:r w:rsidR="008F28BB">
        <w:rPr>
          <w:rFonts w:ascii="Verdana" w:hAnsi="Verdana"/>
          <w:color w:val="000000" w:themeColor="text1"/>
          <w:sz w:val="16"/>
          <w:szCs w:val="16"/>
        </w:rPr>
        <w:t> </w:t>
      </w:r>
      <w:r w:rsidRPr="008F28BB">
        <w:rPr>
          <w:rFonts w:ascii="Verdana" w:hAnsi="Verdana"/>
          <w:color w:val="000000" w:themeColor="text1"/>
          <w:sz w:val="16"/>
          <w:szCs w:val="16"/>
        </w:rPr>
        <w:t>części, oznaczając zakres prac</w:t>
      </w:r>
      <w:r w:rsidR="7EEFD4A0" w:rsidRPr="008F28BB">
        <w:rPr>
          <w:rFonts w:ascii="Verdana" w:hAnsi="Verdana"/>
          <w:color w:val="000000" w:themeColor="text1"/>
          <w:sz w:val="16"/>
          <w:szCs w:val="16"/>
        </w:rPr>
        <w:t>,</w:t>
      </w:r>
      <w:r w:rsidRPr="008F28BB">
        <w:rPr>
          <w:rFonts w:ascii="Verdana" w:hAnsi="Verdana"/>
          <w:color w:val="000000" w:themeColor="text1"/>
          <w:sz w:val="16"/>
          <w:szCs w:val="16"/>
        </w:rPr>
        <w:t xml:space="preserve"> od których odstępuje. </w:t>
      </w:r>
    </w:p>
    <w:p w14:paraId="6757CA61" w14:textId="1AF769F8" w:rsidR="00206D0B" w:rsidRPr="00417BE8" w:rsidRDefault="00206D0B" w:rsidP="00E7788C">
      <w:pPr>
        <w:numPr>
          <w:ilvl w:val="0"/>
          <w:numId w:val="13"/>
        </w:numPr>
        <w:spacing w:after="60" w:line="276" w:lineRule="auto"/>
        <w:rPr>
          <w:rFonts w:ascii="Verdana" w:hAnsi="Verdana"/>
          <w:sz w:val="16"/>
          <w:szCs w:val="16"/>
        </w:rPr>
      </w:pPr>
      <w:r w:rsidRPr="0CA3B804">
        <w:rPr>
          <w:rFonts w:ascii="Verdana" w:hAnsi="Verdana"/>
          <w:sz w:val="16"/>
          <w:szCs w:val="16"/>
        </w:rPr>
        <w:t xml:space="preserve">W przypadku odstąpienia od </w:t>
      </w:r>
      <w:r w:rsidR="000879EB">
        <w:rPr>
          <w:rFonts w:ascii="Verdana" w:hAnsi="Verdana"/>
          <w:sz w:val="16"/>
          <w:szCs w:val="16"/>
        </w:rPr>
        <w:t>Zamówienia</w:t>
      </w:r>
      <w:r w:rsidRPr="0CA3B804">
        <w:rPr>
          <w:rFonts w:ascii="Verdana" w:hAnsi="Verdana"/>
          <w:sz w:val="16"/>
          <w:szCs w:val="16"/>
        </w:rPr>
        <w:t xml:space="preserve">, Wykonawca może żądać wynagrodzenia </w:t>
      </w:r>
      <w:r w:rsidR="00D5192B">
        <w:rPr>
          <w:rFonts w:ascii="Verdana" w:hAnsi="Verdana"/>
          <w:sz w:val="16"/>
          <w:szCs w:val="16"/>
        </w:rPr>
        <w:t xml:space="preserve">proporcjonalnie do wykonanego zakresu prac. </w:t>
      </w:r>
      <w:r w:rsidRPr="0CA3B804">
        <w:rPr>
          <w:rFonts w:ascii="Verdana" w:hAnsi="Verdana"/>
          <w:sz w:val="16"/>
          <w:szCs w:val="16"/>
        </w:rPr>
        <w:t>Strony nadto zgodnie postanawiają, że w przypadku odstąpienia od Umowy</w:t>
      </w:r>
      <w:r w:rsidR="00345C6B">
        <w:rPr>
          <w:rFonts w:ascii="Verdana" w:hAnsi="Verdana"/>
          <w:sz w:val="16"/>
          <w:szCs w:val="16"/>
        </w:rPr>
        <w:t xml:space="preserve"> i/lub Zamówienia</w:t>
      </w:r>
      <w:r w:rsidRPr="0CA3B804">
        <w:rPr>
          <w:rFonts w:ascii="Verdana" w:hAnsi="Verdana"/>
          <w:sz w:val="16"/>
          <w:szCs w:val="16"/>
        </w:rPr>
        <w:t>, przez którąkolwiek z nich, świadczenia dotychczas spełnione nie podlegają zwrotowi, chyba, że Zamawiający uzna wykonane przez Wykonawcę prace lub ich część za nieprzydatne dla celu, jakiemu mają służyć oraz w świetle możliwości ich kontynuacji przez inny podmiot.</w:t>
      </w:r>
    </w:p>
    <w:p w14:paraId="2DFBE85F" w14:textId="6A72BA69" w:rsidR="00206D0B" w:rsidRPr="00417BE8" w:rsidRDefault="00206D0B" w:rsidP="00E7788C">
      <w:pPr>
        <w:numPr>
          <w:ilvl w:val="0"/>
          <w:numId w:val="13"/>
        </w:numPr>
        <w:spacing w:after="60" w:line="276" w:lineRule="auto"/>
        <w:rPr>
          <w:rFonts w:ascii="Verdana" w:hAnsi="Verdana" w:cstheme="minorHAnsi"/>
          <w:bCs/>
          <w:sz w:val="16"/>
          <w:szCs w:val="16"/>
        </w:rPr>
      </w:pPr>
      <w:r w:rsidRPr="00417BE8">
        <w:rPr>
          <w:rFonts w:ascii="Verdana" w:hAnsi="Verdana" w:cstheme="minorHAnsi"/>
          <w:bCs/>
          <w:sz w:val="16"/>
          <w:szCs w:val="16"/>
        </w:rPr>
        <w:t xml:space="preserve">Odstąpienie od Umowy </w:t>
      </w:r>
      <w:r w:rsidR="00345C6B">
        <w:rPr>
          <w:rFonts w:ascii="Verdana" w:hAnsi="Verdana" w:cstheme="minorHAnsi"/>
          <w:bCs/>
          <w:sz w:val="16"/>
          <w:szCs w:val="16"/>
        </w:rPr>
        <w:t xml:space="preserve">i/lub Zamówienia </w:t>
      </w:r>
      <w:r w:rsidRPr="00417BE8">
        <w:rPr>
          <w:rFonts w:ascii="Verdana" w:hAnsi="Verdana" w:cstheme="minorHAnsi"/>
          <w:bCs/>
          <w:sz w:val="16"/>
          <w:szCs w:val="16"/>
        </w:rPr>
        <w:t>nie zwalnia Wykonawcy od obowiązku zwolnienia Zamawiającego na zasadach art. 392 k.c. z odpowiedzialności w sytuacjach określonych Umową.</w:t>
      </w:r>
    </w:p>
    <w:p w14:paraId="340E4507" w14:textId="77777777" w:rsidR="00206D0B" w:rsidRPr="00417BE8" w:rsidRDefault="00206D0B" w:rsidP="00E7788C">
      <w:pPr>
        <w:numPr>
          <w:ilvl w:val="0"/>
          <w:numId w:val="13"/>
        </w:numPr>
        <w:spacing w:after="60" w:line="276" w:lineRule="auto"/>
        <w:rPr>
          <w:rFonts w:ascii="Verdana" w:hAnsi="Verdana" w:cstheme="minorHAnsi"/>
          <w:bCs/>
          <w:sz w:val="16"/>
          <w:szCs w:val="16"/>
        </w:rPr>
      </w:pPr>
      <w:r w:rsidRPr="00417BE8">
        <w:rPr>
          <w:rFonts w:ascii="Verdana" w:hAnsi="Verdana" w:cstheme="minorHAnsi"/>
          <w:bCs/>
          <w:sz w:val="16"/>
          <w:szCs w:val="16"/>
        </w:rPr>
        <w:t>Jeżeli bezwzględnie obowiązujące przepisy prawa lub postanowienia Umowy nie przewidują innego terminu na wykonanie prawa odstąpienia od Umowy, oświadczenie o odstąpieniu od Umowy może zostać złożone najpóźniej w terminie 360 (trzysta sześćdziesiąt) dni od daty wystąpienia przyczyny uzasadniającej odstąpienie.</w:t>
      </w:r>
    </w:p>
    <w:p w14:paraId="227AE015" w14:textId="77777777" w:rsidR="00206D0B" w:rsidRPr="00417BE8" w:rsidRDefault="00206D0B" w:rsidP="00E7788C">
      <w:pPr>
        <w:numPr>
          <w:ilvl w:val="0"/>
          <w:numId w:val="13"/>
        </w:numPr>
        <w:spacing w:after="60" w:line="276" w:lineRule="auto"/>
        <w:rPr>
          <w:rFonts w:ascii="Verdana" w:hAnsi="Verdana" w:cstheme="minorHAnsi"/>
          <w:bCs/>
          <w:sz w:val="16"/>
          <w:szCs w:val="16"/>
        </w:rPr>
      </w:pPr>
      <w:r w:rsidRPr="00417BE8">
        <w:rPr>
          <w:rFonts w:ascii="Verdana" w:hAnsi="Verdana" w:cstheme="minorHAnsi"/>
          <w:bCs/>
          <w:sz w:val="16"/>
          <w:szCs w:val="16"/>
        </w:rPr>
        <w:t xml:space="preserve">Postanowienia Umowy nie wyłączają instytucji ustawowego prawa odstąpienia od umowy regulowanego stosownymi przepisami. </w:t>
      </w:r>
    </w:p>
    <w:p w14:paraId="5EF3447E" w14:textId="77777777" w:rsidR="00206D0B" w:rsidRPr="00417BE8" w:rsidRDefault="00206D0B" w:rsidP="00F55488">
      <w:pPr>
        <w:spacing w:after="60" w:line="276" w:lineRule="auto"/>
        <w:jc w:val="center"/>
        <w:rPr>
          <w:rFonts w:ascii="Verdana" w:eastAsia="Arial" w:hAnsi="Verdana" w:cstheme="minorHAnsi"/>
          <w:b/>
          <w:sz w:val="16"/>
          <w:szCs w:val="16"/>
        </w:rPr>
      </w:pPr>
    </w:p>
    <w:p w14:paraId="35977ED3" w14:textId="60FBE716" w:rsidR="00206D0B" w:rsidRPr="00417BE8" w:rsidRDefault="00206D0B" w:rsidP="00E7788C">
      <w:pPr>
        <w:pStyle w:val="Nagwek1"/>
        <w:numPr>
          <w:ilvl w:val="0"/>
          <w:numId w:val="35"/>
        </w:numPr>
        <w:spacing w:before="0" w:after="60" w:line="276" w:lineRule="auto"/>
        <w:ind w:left="851" w:hanging="491"/>
        <w:jc w:val="center"/>
        <w:rPr>
          <w:rFonts w:ascii="Trebuchet MS" w:eastAsia="Arial" w:hAnsi="Trebuchet MS" w:cstheme="minorHAnsi"/>
          <w:sz w:val="20"/>
          <w:szCs w:val="20"/>
        </w:rPr>
      </w:pPr>
      <w:bookmarkStart w:id="44" w:name="_Toc217706868"/>
      <w:bookmarkStart w:id="45" w:name="_Toc217706914"/>
      <w:bookmarkStart w:id="46" w:name="_Toc508197716"/>
      <w:bookmarkStart w:id="47" w:name="_Toc148426610"/>
      <w:r w:rsidRPr="00417BE8">
        <w:rPr>
          <w:rFonts w:ascii="Trebuchet MS" w:eastAsia="Arial" w:hAnsi="Trebuchet MS" w:cstheme="minorHAnsi"/>
          <w:sz w:val="20"/>
          <w:szCs w:val="20"/>
        </w:rPr>
        <w:t xml:space="preserve">KLAUZULA </w:t>
      </w:r>
      <w:bookmarkEnd w:id="44"/>
      <w:bookmarkEnd w:id="45"/>
      <w:r w:rsidRPr="00417BE8">
        <w:rPr>
          <w:rFonts w:ascii="Trebuchet MS" w:eastAsia="Arial" w:hAnsi="Trebuchet MS" w:cstheme="minorHAnsi"/>
          <w:sz w:val="20"/>
          <w:szCs w:val="20"/>
        </w:rPr>
        <w:t>COMPLIANCE</w:t>
      </w:r>
      <w:bookmarkEnd w:id="46"/>
      <w:bookmarkEnd w:id="47"/>
    </w:p>
    <w:p w14:paraId="60C08636" w14:textId="0A506F4F" w:rsidR="00D5192B" w:rsidRDefault="00D5192B" w:rsidP="00E7788C">
      <w:pPr>
        <w:pStyle w:val="Akapitzlist"/>
        <w:numPr>
          <w:ilvl w:val="0"/>
          <w:numId w:val="27"/>
        </w:numPr>
        <w:spacing w:after="60" w:line="276" w:lineRule="auto"/>
        <w:ind w:left="425" w:hanging="425"/>
        <w:contextualSpacing w:val="0"/>
        <w:rPr>
          <w:rFonts w:ascii="Verdana" w:hAnsi="Verdana" w:cstheme="minorHAnsi"/>
          <w:sz w:val="16"/>
          <w:szCs w:val="16"/>
        </w:rPr>
      </w:pPr>
      <w:bookmarkStart w:id="48" w:name="_Hlk147997379"/>
      <w:r w:rsidRPr="00D5192B">
        <w:rPr>
          <w:rFonts w:ascii="Verdana" w:hAnsi="Verdana" w:cstheme="minorHAnsi"/>
          <w:sz w:val="16"/>
          <w:szCs w:val="16"/>
        </w:rPr>
        <w:t>Wykonawca oświadcza, że prowadzi działalność w sposób odpowiedzialny, zgodny z przepisami prawa, w tym w</w:t>
      </w:r>
      <w:r w:rsidR="00731E5A">
        <w:rPr>
          <w:rFonts w:ascii="Verdana" w:hAnsi="Verdana" w:cstheme="minorHAnsi"/>
          <w:sz w:val="16"/>
          <w:szCs w:val="16"/>
        </w:rPr>
        <w:t> </w:t>
      </w:r>
      <w:r w:rsidRPr="00D5192B">
        <w:rPr>
          <w:rFonts w:ascii="Verdana" w:hAnsi="Verdana" w:cstheme="minorHAnsi"/>
          <w:sz w:val="16"/>
          <w:szCs w:val="16"/>
        </w:rPr>
        <w:t>szczególności przestrzega przepisów dotyczących: przeciwdziałaniu korupcji, praniu pieniędzy i finansowaniu terroryzmu, praw człowieka i praw pracowniczych, zasad bezpieczeństwa i higieny pracy, przepisów przeciwpożarowych, prawa ochrony konkurencji, przepisów w zakresie ochrony mienia i ochrony środowiska oraz dokłada należytej staranności, aby jego pracownicy, współpracownicy, podwykonawcy lub osoby, przy pomocy których będzie świadczyć usługi/dostawy/roboty budowlane na rzecz Spółek GK PGE, również stosowali się do ww. przepisów prawa.</w:t>
      </w:r>
    </w:p>
    <w:p w14:paraId="0F1C082E" w14:textId="63F8747E" w:rsidR="00D5192B" w:rsidRDefault="00D5192B" w:rsidP="00E7788C">
      <w:pPr>
        <w:pStyle w:val="Akapitzlist"/>
        <w:numPr>
          <w:ilvl w:val="0"/>
          <w:numId w:val="27"/>
        </w:numPr>
        <w:spacing w:after="60" w:line="276" w:lineRule="auto"/>
        <w:ind w:left="425" w:hanging="425"/>
        <w:contextualSpacing w:val="0"/>
        <w:rPr>
          <w:rFonts w:ascii="Verdana" w:hAnsi="Verdana" w:cstheme="minorHAnsi"/>
          <w:sz w:val="16"/>
          <w:szCs w:val="16"/>
        </w:rPr>
      </w:pPr>
      <w:r w:rsidRPr="00D5192B">
        <w:rPr>
          <w:rFonts w:ascii="Verdana" w:hAnsi="Verdana" w:cstheme="minorHAnsi"/>
          <w:sz w:val="16"/>
          <w:szCs w:val="16"/>
        </w:rPr>
        <w:t>Wykonawca oświadcza, że zapoznał się z treścią Kodeksu Postępowania dla Partnerów Biznesowych Spółek GK PGE (https://www.gkpge.pl/compliance) i jako Partner Biznesowy Spółki GK PGE, w rozumieniu tego Kodeksu, w sprawach związanych z realizacją umów na rzecz Spółek GK PGE, przestrzegać będzie określonych tam standardów prawnych i</w:t>
      </w:r>
      <w:r w:rsidR="00731E5A">
        <w:rPr>
          <w:rFonts w:ascii="Verdana" w:hAnsi="Verdana" w:cstheme="minorHAnsi"/>
          <w:sz w:val="16"/>
          <w:szCs w:val="16"/>
        </w:rPr>
        <w:t> </w:t>
      </w:r>
      <w:r w:rsidRPr="00D5192B">
        <w:rPr>
          <w:rFonts w:ascii="Verdana" w:hAnsi="Verdana" w:cstheme="minorHAnsi"/>
          <w:sz w:val="16"/>
          <w:szCs w:val="16"/>
        </w:rPr>
        <w:t>etycznych oraz dołoży należytej staranności, aby jego pracownicy, współpracownicy, podwykonawcy lub osoby, przy pomocy których będzie świadczyć usługi/dostawy/roboty budowlane, również przestrzegali tych standardów.</w:t>
      </w:r>
    </w:p>
    <w:p w14:paraId="3B118BD4" w14:textId="047AC234" w:rsidR="00D5192B" w:rsidRDefault="00D5192B" w:rsidP="00E7788C">
      <w:pPr>
        <w:pStyle w:val="Akapitzlist"/>
        <w:numPr>
          <w:ilvl w:val="0"/>
          <w:numId w:val="27"/>
        </w:numPr>
        <w:spacing w:after="60" w:line="276" w:lineRule="auto"/>
        <w:ind w:left="425" w:hanging="425"/>
        <w:contextualSpacing w:val="0"/>
        <w:rPr>
          <w:rFonts w:ascii="Verdana" w:hAnsi="Verdana" w:cstheme="minorHAnsi"/>
          <w:sz w:val="16"/>
          <w:szCs w:val="16"/>
        </w:rPr>
      </w:pPr>
      <w:r w:rsidRPr="00D5192B">
        <w:rPr>
          <w:rFonts w:ascii="Verdana" w:hAnsi="Verdana" w:cstheme="minorHAnsi"/>
          <w:sz w:val="16"/>
          <w:szCs w:val="16"/>
        </w:rPr>
        <w:t>W razie zgłoszenia przez Zamawiającego wątpliwości odnośnie przestrzegania zasad określonych w ustępach powyżej przez Wykonawcę lub jego pracowników, współpracowników, podwykonawców lub osób przy pomocy których świadczy on usługi/dostawy/roboty budowlane zasad, Wykonawca podejmie działania naprawcze mające na celu ich usunięcie/ podejmie rozmowy w celu usunięcia takich wątpliwości</w:t>
      </w:r>
      <w:r w:rsidR="00264DA7">
        <w:rPr>
          <w:rFonts w:ascii="Verdana" w:hAnsi="Verdana" w:cstheme="minorHAnsi"/>
          <w:sz w:val="16"/>
          <w:szCs w:val="16"/>
        </w:rPr>
        <w:t>.</w:t>
      </w:r>
    </w:p>
    <w:p w14:paraId="5E840F56" w14:textId="77777777" w:rsidR="00264DA7" w:rsidRDefault="00264DA7" w:rsidP="00264DA7">
      <w:pPr>
        <w:pStyle w:val="Akapitzlist"/>
        <w:spacing w:after="60" w:line="276" w:lineRule="auto"/>
        <w:ind w:left="425"/>
        <w:contextualSpacing w:val="0"/>
        <w:rPr>
          <w:rFonts w:ascii="Verdana" w:hAnsi="Verdana" w:cstheme="minorHAnsi"/>
          <w:sz w:val="16"/>
          <w:szCs w:val="16"/>
        </w:rPr>
      </w:pPr>
    </w:p>
    <w:p w14:paraId="6FB9D588" w14:textId="3C7591C1" w:rsidR="00B55545" w:rsidRPr="00417BE8" w:rsidRDefault="00B55545" w:rsidP="00E7788C">
      <w:pPr>
        <w:pStyle w:val="Nagwek1"/>
        <w:numPr>
          <w:ilvl w:val="0"/>
          <w:numId w:val="35"/>
        </w:numPr>
        <w:spacing w:before="0" w:after="60" w:line="276" w:lineRule="auto"/>
        <w:ind w:left="851" w:hanging="491"/>
        <w:jc w:val="center"/>
        <w:rPr>
          <w:rFonts w:ascii="Trebuchet MS" w:eastAsia="Arial" w:hAnsi="Trebuchet MS" w:cstheme="minorHAnsi"/>
          <w:color w:val="000000" w:themeColor="text1"/>
          <w:sz w:val="20"/>
          <w:szCs w:val="20"/>
        </w:rPr>
      </w:pPr>
      <w:bookmarkStart w:id="49" w:name="_Toc148426611"/>
      <w:bookmarkStart w:id="50" w:name="_Hlk147998110"/>
      <w:bookmarkEnd w:id="48"/>
      <w:r w:rsidRPr="00417BE8">
        <w:rPr>
          <w:rFonts w:ascii="Trebuchet MS" w:eastAsia="Arial" w:hAnsi="Trebuchet MS" w:cstheme="minorHAnsi"/>
          <w:color w:val="000000" w:themeColor="text1"/>
          <w:sz w:val="20"/>
          <w:szCs w:val="20"/>
        </w:rPr>
        <w:t>KLAUZULA SANKCYJNA</w:t>
      </w:r>
      <w:bookmarkEnd w:id="49"/>
    </w:p>
    <w:tbl>
      <w:tblPr>
        <w:tblStyle w:val="Tabela-Siatk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90"/>
        <w:gridCol w:w="6270"/>
      </w:tblGrid>
      <w:tr w:rsidR="00E7788C" w:rsidRPr="00E7788C" w14:paraId="7816B3E1" w14:textId="77777777" w:rsidTr="00811BF3">
        <w:trPr>
          <w:trHeight w:val="255"/>
        </w:trPr>
        <w:tc>
          <w:tcPr>
            <w:tcW w:w="2490" w:type="dxa"/>
            <w:shd w:val="clear" w:color="auto" w:fill="FFFFFF" w:themeFill="background1"/>
            <w:hideMark/>
          </w:tcPr>
          <w:bookmarkEnd w:id="50"/>
          <w:p w14:paraId="662EE4B5" w14:textId="77777777" w:rsidR="00E7788C" w:rsidRPr="00E7788C" w:rsidRDefault="00E7788C" w:rsidP="00811BF3">
            <w:pPr>
              <w:tabs>
                <w:tab w:val="right" w:pos="8932"/>
              </w:tabs>
              <w:spacing w:line="276" w:lineRule="auto"/>
              <w:rPr>
                <w:rFonts w:ascii="Verdana" w:eastAsiaTheme="minorEastAsia" w:hAnsi="Verdana" w:cstheme="minorHAnsi"/>
                <w:sz w:val="16"/>
                <w:szCs w:val="16"/>
                <w:lang w:eastAsia="pl-PL"/>
              </w:rPr>
            </w:pPr>
            <w:r w:rsidRPr="00E7788C">
              <w:rPr>
                <w:rFonts w:ascii="Verdana" w:eastAsiaTheme="minorEastAsia" w:hAnsi="Verdana" w:cstheme="minorHAnsi"/>
                <w:sz w:val="16"/>
                <w:szCs w:val="16"/>
                <w:lang w:eastAsia="pl-PL"/>
              </w:rPr>
              <w:t>Podmiot Objęty Sankcjami</w:t>
            </w:r>
          </w:p>
        </w:tc>
        <w:tc>
          <w:tcPr>
            <w:tcW w:w="6270" w:type="dxa"/>
            <w:shd w:val="clear" w:color="auto" w:fill="FFFFFF" w:themeFill="background1"/>
            <w:hideMark/>
          </w:tcPr>
          <w:p w14:paraId="3008D11E" w14:textId="77777777" w:rsidR="00E7788C" w:rsidRPr="00E7788C" w:rsidRDefault="00E7788C" w:rsidP="00811BF3">
            <w:pPr>
              <w:tabs>
                <w:tab w:val="left" w:pos="426"/>
              </w:tabs>
              <w:suppressAutoHyphens/>
              <w:autoSpaceDN w:val="0"/>
              <w:spacing w:before="120" w:after="120" w:line="276" w:lineRule="auto"/>
              <w:textAlignment w:val="baseline"/>
              <w:rPr>
                <w:rFonts w:ascii="Verdana" w:eastAsiaTheme="minorEastAsia" w:hAnsi="Verdana" w:cstheme="minorHAnsi"/>
                <w:sz w:val="16"/>
                <w:szCs w:val="16"/>
                <w:lang w:eastAsia="pl-PL"/>
              </w:rPr>
            </w:pPr>
            <w:r w:rsidRPr="00E7788C">
              <w:rPr>
                <w:rFonts w:ascii="Verdana" w:eastAsiaTheme="minorEastAsia" w:hAnsi="Verdana" w:cstheme="minorHAnsi"/>
                <w:sz w:val="16"/>
                <w:szCs w:val="16"/>
                <w:lang w:eastAsia="pl-PL"/>
              </w:rPr>
              <w:t>oznacza podmiot należący do którejkolwiek z poniższych kategorii:</w:t>
            </w:r>
          </w:p>
          <w:p w14:paraId="5D4B2BD0" w14:textId="77777777" w:rsidR="00E7788C" w:rsidRPr="00E7788C" w:rsidRDefault="00E7788C" w:rsidP="00E7788C">
            <w:pPr>
              <w:numPr>
                <w:ilvl w:val="2"/>
                <w:numId w:val="63"/>
              </w:numPr>
              <w:tabs>
                <w:tab w:val="left" w:pos="426"/>
              </w:tabs>
              <w:suppressAutoHyphens/>
              <w:autoSpaceDN w:val="0"/>
              <w:spacing w:before="120" w:after="120" w:line="276" w:lineRule="auto"/>
              <w:ind w:left="1276" w:hanging="425"/>
              <w:textAlignment w:val="baseline"/>
              <w:rPr>
                <w:rFonts w:ascii="Verdana" w:eastAsiaTheme="minorEastAsia" w:hAnsi="Verdana" w:cstheme="minorHAnsi"/>
                <w:sz w:val="16"/>
                <w:szCs w:val="16"/>
                <w:lang w:eastAsia="pl-PL"/>
              </w:rPr>
            </w:pPr>
            <w:r w:rsidRPr="00E7788C">
              <w:rPr>
                <w:rFonts w:ascii="Verdana" w:eastAsiaTheme="minorEastAsia" w:hAnsi="Verdana" w:cstheme="minorHAnsi"/>
                <w:sz w:val="16"/>
                <w:szCs w:val="16"/>
                <w:lang w:eastAsia="pl-PL"/>
              </w:rPr>
              <w:t>podmiot, o którym mowa w art. 5k ust. 1 Rozporządzenia 833/2014, tj.:</w:t>
            </w:r>
          </w:p>
          <w:p w14:paraId="27DCA215" w14:textId="77777777" w:rsidR="00E7788C" w:rsidRPr="00E7788C" w:rsidRDefault="00E7788C" w:rsidP="00E7788C">
            <w:pPr>
              <w:numPr>
                <w:ilvl w:val="3"/>
                <w:numId w:val="63"/>
              </w:numPr>
              <w:tabs>
                <w:tab w:val="left" w:pos="426"/>
              </w:tabs>
              <w:suppressAutoHyphens/>
              <w:autoSpaceDN w:val="0"/>
              <w:spacing w:before="120" w:after="120" w:line="276" w:lineRule="auto"/>
              <w:ind w:left="1701" w:hanging="425"/>
              <w:textAlignment w:val="baseline"/>
              <w:rPr>
                <w:rFonts w:ascii="Verdana" w:eastAsiaTheme="minorEastAsia" w:hAnsi="Verdana" w:cstheme="minorHAnsi"/>
                <w:sz w:val="16"/>
                <w:szCs w:val="16"/>
                <w:lang w:eastAsia="pl-PL"/>
              </w:rPr>
            </w:pPr>
            <w:r w:rsidRPr="00E7788C">
              <w:rPr>
                <w:rFonts w:ascii="Verdana" w:eastAsiaTheme="minorEastAsia" w:hAnsi="Verdana" w:cstheme="minorHAnsi"/>
                <w:sz w:val="16"/>
                <w:szCs w:val="16"/>
                <w:lang w:eastAsia="pl-PL"/>
              </w:rPr>
              <w:t>obywatel rosyjski, osoba fizyczna, osoba prawna, podmiot lub organ z siedzibą w Rosji,</w:t>
            </w:r>
          </w:p>
          <w:p w14:paraId="5642B919" w14:textId="77777777" w:rsidR="00E7788C" w:rsidRPr="00E7788C" w:rsidRDefault="00E7788C" w:rsidP="00E7788C">
            <w:pPr>
              <w:numPr>
                <w:ilvl w:val="3"/>
                <w:numId w:val="63"/>
              </w:numPr>
              <w:tabs>
                <w:tab w:val="left" w:pos="426"/>
              </w:tabs>
              <w:suppressAutoHyphens/>
              <w:autoSpaceDN w:val="0"/>
              <w:spacing w:before="120" w:after="120" w:line="276" w:lineRule="auto"/>
              <w:ind w:left="1701" w:hanging="425"/>
              <w:textAlignment w:val="baseline"/>
              <w:rPr>
                <w:rFonts w:ascii="Verdana" w:eastAsiaTheme="minorEastAsia" w:hAnsi="Verdana" w:cstheme="minorHAnsi"/>
                <w:sz w:val="16"/>
                <w:szCs w:val="16"/>
                <w:lang w:eastAsia="pl-PL"/>
              </w:rPr>
            </w:pPr>
            <w:r w:rsidRPr="00E7788C">
              <w:rPr>
                <w:rFonts w:ascii="Verdana" w:eastAsiaTheme="minorEastAsia" w:hAnsi="Verdana" w:cstheme="minorHAnsi"/>
                <w:sz w:val="16"/>
                <w:szCs w:val="16"/>
                <w:lang w:eastAsia="pl-PL"/>
              </w:rPr>
              <w:t>osoba prawna, podmiot lub organ, do której/którego prawa własności bezpośrednio lub pośrednio w ponad 50 % należą do podmiotu lub podmiotów, o którym/których mowa w </w:t>
            </w:r>
            <w:proofErr w:type="spellStart"/>
            <w:r w:rsidRPr="00E7788C">
              <w:rPr>
                <w:rFonts w:ascii="Verdana" w:eastAsiaTheme="minorEastAsia" w:hAnsi="Verdana" w:cstheme="minorHAnsi"/>
                <w:sz w:val="16"/>
                <w:szCs w:val="16"/>
                <w:lang w:eastAsia="pl-PL"/>
              </w:rPr>
              <w:t>ppkt</w:t>
            </w:r>
            <w:proofErr w:type="spellEnd"/>
            <w:r w:rsidRPr="00E7788C">
              <w:rPr>
                <w:rFonts w:ascii="Verdana" w:eastAsiaTheme="minorEastAsia" w:hAnsi="Verdana" w:cstheme="minorHAnsi"/>
                <w:sz w:val="16"/>
                <w:szCs w:val="16"/>
                <w:lang w:eastAsia="pl-PL"/>
              </w:rPr>
              <w:t xml:space="preserve"> (i) powyżej,</w:t>
            </w:r>
          </w:p>
          <w:p w14:paraId="58C3DA22" w14:textId="77777777" w:rsidR="00E7788C" w:rsidRPr="00E7788C" w:rsidRDefault="00E7788C" w:rsidP="00E7788C">
            <w:pPr>
              <w:numPr>
                <w:ilvl w:val="3"/>
                <w:numId w:val="63"/>
              </w:numPr>
              <w:tabs>
                <w:tab w:val="left" w:pos="426"/>
              </w:tabs>
              <w:suppressAutoHyphens/>
              <w:autoSpaceDN w:val="0"/>
              <w:spacing w:before="120" w:after="120" w:line="276" w:lineRule="auto"/>
              <w:ind w:left="1701" w:hanging="425"/>
              <w:textAlignment w:val="baseline"/>
              <w:rPr>
                <w:rFonts w:ascii="Verdana" w:eastAsiaTheme="minorEastAsia" w:hAnsi="Verdana" w:cstheme="minorHAnsi"/>
                <w:sz w:val="16"/>
                <w:szCs w:val="16"/>
                <w:lang w:eastAsia="pl-PL"/>
              </w:rPr>
            </w:pPr>
            <w:r w:rsidRPr="00E7788C">
              <w:rPr>
                <w:rFonts w:ascii="Verdana" w:eastAsiaTheme="minorEastAsia" w:hAnsi="Verdana" w:cstheme="minorHAnsi"/>
                <w:sz w:val="16"/>
                <w:szCs w:val="16"/>
                <w:lang w:eastAsia="pl-PL"/>
              </w:rPr>
              <w:t xml:space="preserve">osoba fizyczna lub prawna, podmiot lub organ działająca/y w imieniu lub pod kierunkiem podmiotu lub podmiotów, o którym/których mowa w </w:t>
            </w:r>
            <w:proofErr w:type="spellStart"/>
            <w:r w:rsidRPr="00E7788C">
              <w:rPr>
                <w:rFonts w:ascii="Verdana" w:eastAsiaTheme="minorEastAsia" w:hAnsi="Verdana" w:cstheme="minorHAnsi"/>
                <w:sz w:val="16"/>
                <w:szCs w:val="16"/>
                <w:lang w:eastAsia="pl-PL"/>
              </w:rPr>
              <w:t>ppkt</w:t>
            </w:r>
            <w:proofErr w:type="spellEnd"/>
            <w:r w:rsidRPr="00E7788C">
              <w:rPr>
                <w:rFonts w:ascii="Verdana" w:eastAsiaTheme="minorEastAsia" w:hAnsi="Verdana" w:cstheme="minorHAnsi"/>
                <w:sz w:val="16"/>
                <w:szCs w:val="16"/>
                <w:lang w:eastAsia="pl-PL"/>
              </w:rPr>
              <w:t xml:space="preserve"> (i) lub (ii) powyżej;</w:t>
            </w:r>
          </w:p>
          <w:p w14:paraId="6C943353" w14:textId="77777777" w:rsidR="00E7788C" w:rsidRPr="00E7788C" w:rsidRDefault="00E7788C" w:rsidP="00E7788C">
            <w:pPr>
              <w:numPr>
                <w:ilvl w:val="2"/>
                <w:numId w:val="63"/>
              </w:numPr>
              <w:tabs>
                <w:tab w:val="left" w:pos="426"/>
              </w:tabs>
              <w:suppressAutoHyphens/>
              <w:autoSpaceDN w:val="0"/>
              <w:spacing w:before="120" w:after="120" w:line="276" w:lineRule="auto"/>
              <w:ind w:left="1276" w:hanging="425"/>
              <w:textAlignment w:val="baseline"/>
              <w:rPr>
                <w:rFonts w:ascii="Verdana" w:eastAsiaTheme="minorEastAsia" w:hAnsi="Verdana" w:cstheme="minorHAnsi"/>
                <w:sz w:val="16"/>
                <w:szCs w:val="16"/>
                <w:lang w:eastAsia="pl-PL"/>
              </w:rPr>
            </w:pPr>
            <w:r w:rsidRPr="00E7788C">
              <w:rPr>
                <w:rFonts w:ascii="Verdana" w:eastAsiaTheme="minorEastAsia" w:hAnsi="Verdana" w:cstheme="minorHAnsi"/>
                <w:sz w:val="16"/>
                <w:szCs w:val="16"/>
                <w:lang w:eastAsia="pl-PL"/>
              </w:rPr>
              <w:t>podmiot wymieniony w którymkolwiek z wykazów określonych w Rozporządzeniu 765/2006;</w:t>
            </w:r>
          </w:p>
          <w:p w14:paraId="0C81E35A" w14:textId="77777777" w:rsidR="00E7788C" w:rsidRPr="00E7788C" w:rsidRDefault="00E7788C" w:rsidP="00E7788C">
            <w:pPr>
              <w:numPr>
                <w:ilvl w:val="2"/>
                <w:numId w:val="63"/>
              </w:numPr>
              <w:tabs>
                <w:tab w:val="left" w:pos="426"/>
              </w:tabs>
              <w:suppressAutoHyphens/>
              <w:autoSpaceDN w:val="0"/>
              <w:spacing w:before="120" w:after="120" w:line="276" w:lineRule="auto"/>
              <w:ind w:left="1276" w:hanging="425"/>
              <w:textAlignment w:val="baseline"/>
              <w:rPr>
                <w:rFonts w:ascii="Verdana" w:eastAsiaTheme="minorEastAsia" w:hAnsi="Verdana" w:cstheme="minorHAnsi"/>
                <w:sz w:val="16"/>
                <w:szCs w:val="16"/>
                <w:lang w:eastAsia="pl-PL"/>
              </w:rPr>
            </w:pPr>
            <w:r w:rsidRPr="00E7788C">
              <w:rPr>
                <w:rFonts w:ascii="Verdana" w:eastAsiaTheme="minorEastAsia" w:hAnsi="Verdana" w:cstheme="minorHAnsi"/>
                <w:sz w:val="16"/>
                <w:szCs w:val="16"/>
                <w:lang w:eastAsia="pl-PL"/>
              </w:rPr>
              <w:t>podmiot wymieniony w którymkolwiek z wykazów określonych w Rozporządzeniu 269/2014;</w:t>
            </w:r>
          </w:p>
          <w:p w14:paraId="6DFBB242" w14:textId="77777777" w:rsidR="00E7788C" w:rsidRPr="00E7788C" w:rsidRDefault="00E7788C" w:rsidP="00E7788C">
            <w:pPr>
              <w:numPr>
                <w:ilvl w:val="2"/>
                <w:numId w:val="63"/>
              </w:numPr>
              <w:tabs>
                <w:tab w:val="left" w:pos="426"/>
              </w:tabs>
              <w:suppressAutoHyphens/>
              <w:autoSpaceDN w:val="0"/>
              <w:spacing w:before="120" w:after="120" w:line="276" w:lineRule="auto"/>
              <w:ind w:left="1276" w:hanging="425"/>
              <w:textAlignment w:val="baseline"/>
              <w:rPr>
                <w:rFonts w:ascii="Verdana" w:eastAsiaTheme="minorEastAsia" w:hAnsi="Verdana" w:cstheme="minorHAnsi"/>
                <w:sz w:val="16"/>
                <w:szCs w:val="16"/>
                <w:lang w:eastAsia="pl-PL"/>
              </w:rPr>
            </w:pPr>
            <w:r w:rsidRPr="00E7788C">
              <w:rPr>
                <w:rFonts w:ascii="Verdana" w:eastAsiaTheme="minorEastAsia" w:hAnsi="Verdana" w:cstheme="minorHAnsi"/>
                <w:sz w:val="16"/>
                <w:szCs w:val="16"/>
                <w:lang w:eastAsia="pl-PL"/>
              </w:rPr>
              <w:lastRenderedPageBreak/>
              <w:t>podmiot wpisany na listę, o której mowa w art. 2 ust. 1 Ustawy o przeciwdziałaniu na podstawie decyzji w sprawie wpisu na tę listę rozstrzygającej o zastosowaniu środka, o którym mowa w art. 1 pkt 3 Ustawy o przeciwdziałaniu;</w:t>
            </w:r>
          </w:p>
          <w:p w14:paraId="6BF28183" w14:textId="77777777" w:rsidR="00E7788C" w:rsidRPr="00E7788C" w:rsidRDefault="00E7788C" w:rsidP="00E7788C">
            <w:pPr>
              <w:numPr>
                <w:ilvl w:val="2"/>
                <w:numId w:val="63"/>
              </w:numPr>
              <w:tabs>
                <w:tab w:val="left" w:pos="426"/>
              </w:tabs>
              <w:suppressAutoHyphens/>
              <w:autoSpaceDN w:val="0"/>
              <w:spacing w:before="120" w:after="120" w:line="276" w:lineRule="auto"/>
              <w:ind w:left="1276" w:hanging="425"/>
              <w:textAlignment w:val="baseline"/>
              <w:rPr>
                <w:rFonts w:ascii="Verdana" w:eastAsiaTheme="minorEastAsia" w:hAnsi="Verdana" w:cstheme="minorHAnsi"/>
                <w:sz w:val="16"/>
                <w:szCs w:val="16"/>
                <w:lang w:eastAsia="pl-PL"/>
              </w:rPr>
            </w:pPr>
            <w:r w:rsidRPr="00E7788C">
              <w:rPr>
                <w:rFonts w:ascii="Verdana" w:eastAsiaTheme="minorEastAsia" w:hAnsi="Verdana" w:cstheme="minorHAnsi"/>
                <w:sz w:val="16"/>
                <w:szCs w:val="16"/>
                <w:lang w:eastAsia="pl-PL"/>
              </w:rPr>
              <w:t>podmiot, którego beneficjentem rzeczywistym w rozumieniu ustawy z dnia 1 marca 2018 r. o przeciwdziałaniu praniu pieniędzy oraz finansowaniu terroryzmu (</w:t>
            </w:r>
            <w:proofErr w:type="spellStart"/>
            <w:r w:rsidRPr="00E7788C">
              <w:rPr>
                <w:rFonts w:ascii="Verdana" w:eastAsiaTheme="minorEastAsia" w:hAnsi="Verdana" w:cstheme="minorHAnsi"/>
                <w:sz w:val="16"/>
                <w:szCs w:val="16"/>
                <w:lang w:eastAsia="pl-PL"/>
              </w:rPr>
              <w:t>t.j</w:t>
            </w:r>
            <w:proofErr w:type="spellEnd"/>
            <w:r w:rsidRPr="00E7788C">
              <w:rPr>
                <w:rFonts w:ascii="Verdana" w:eastAsiaTheme="minorEastAsia" w:hAnsi="Verdana" w:cstheme="minorHAnsi"/>
                <w:sz w:val="16"/>
                <w:szCs w:val="16"/>
                <w:lang w:eastAsia="pl-PL"/>
              </w:rPr>
              <w:t xml:space="preserve">. Dz. U. z 2022 r. poz. 593 z </w:t>
            </w:r>
            <w:proofErr w:type="spellStart"/>
            <w:r w:rsidRPr="00E7788C">
              <w:rPr>
                <w:rFonts w:ascii="Verdana" w:eastAsiaTheme="minorEastAsia" w:hAnsi="Verdana" w:cstheme="minorHAnsi"/>
                <w:sz w:val="16"/>
                <w:szCs w:val="16"/>
                <w:lang w:eastAsia="pl-PL"/>
              </w:rPr>
              <w:t>późn</w:t>
            </w:r>
            <w:proofErr w:type="spellEnd"/>
            <w:r w:rsidRPr="00E7788C">
              <w:rPr>
                <w:rFonts w:ascii="Verdana" w:eastAsiaTheme="minorEastAsia" w:hAnsi="Verdana" w:cstheme="minorHAnsi"/>
                <w:sz w:val="16"/>
                <w:szCs w:val="16"/>
                <w:lang w:eastAsia="pl-PL"/>
              </w:rPr>
              <w:t>. zm.) jest, lub po 23 lutego 2022 r. był, podmiot, o którym mowa w lit. a, b, c lub d powyżej;</w:t>
            </w:r>
          </w:p>
          <w:p w14:paraId="515F8263" w14:textId="77777777" w:rsidR="00E7788C" w:rsidRPr="00E7788C" w:rsidRDefault="00E7788C" w:rsidP="00E7788C">
            <w:pPr>
              <w:numPr>
                <w:ilvl w:val="2"/>
                <w:numId w:val="63"/>
              </w:numPr>
              <w:tabs>
                <w:tab w:val="left" w:pos="426"/>
              </w:tabs>
              <w:suppressAutoHyphens/>
              <w:autoSpaceDN w:val="0"/>
              <w:spacing w:before="120" w:after="120" w:line="276" w:lineRule="auto"/>
              <w:ind w:left="1276" w:hanging="425"/>
              <w:textAlignment w:val="baseline"/>
              <w:rPr>
                <w:rFonts w:ascii="Verdana" w:eastAsiaTheme="minorEastAsia" w:hAnsi="Verdana" w:cstheme="minorHAnsi"/>
                <w:sz w:val="16"/>
                <w:szCs w:val="16"/>
                <w:lang w:eastAsia="pl-PL"/>
              </w:rPr>
            </w:pPr>
            <w:r w:rsidRPr="00E7788C">
              <w:rPr>
                <w:rFonts w:ascii="Verdana" w:eastAsiaTheme="minorEastAsia" w:hAnsi="Verdana" w:cstheme="minorHAnsi"/>
                <w:sz w:val="16"/>
                <w:szCs w:val="16"/>
                <w:lang w:eastAsia="pl-PL"/>
              </w:rPr>
              <w:t>podmiot, którego jednostką dominującą w rozumieniu art. 3 ust. 1 pkt 37 ustawy z dnia 29 września 1994 r. o rachunkowości (</w:t>
            </w:r>
            <w:proofErr w:type="spellStart"/>
            <w:r w:rsidRPr="00E7788C">
              <w:rPr>
                <w:rFonts w:ascii="Verdana" w:eastAsiaTheme="minorEastAsia" w:hAnsi="Verdana" w:cstheme="minorHAnsi"/>
                <w:sz w:val="16"/>
                <w:szCs w:val="16"/>
                <w:lang w:eastAsia="pl-PL"/>
              </w:rPr>
              <w:t>t.j</w:t>
            </w:r>
            <w:proofErr w:type="spellEnd"/>
            <w:r w:rsidRPr="00E7788C">
              <w:rPr>
                <w:rFonts w:ascii="Verdana" w:eastAsiaTheme="minorEastAsia" w:hAnsi="Verdana" w:cstheme="minorHAnsi"/>
                <w:sz w:val="16"/>
                <w:szCs w:val="16"/>
                <w:lang w:eastAsia="pl-PL"/>
              </w:rPr>
              <w:t xml:space="preserve">. Dz. U. z 2021 r. poz. 217 z </w:t>
            </w:r>
            <w:proofErr w:type="spellStart"/>
            <w:r w:rsidRPr="00E7788C">
              <w:rPr>
                <w:rFonts w:ascii="Verdana" w:eastAsiaTheme="minorEastAsia" w:hAnsi="Verdana" w:cstheme="minorHAnsi"/>
                <w:sz w:val="16"/>
                <w:szCs w:val="16"/>
                <w:lang w:eastAsia="pl-PL"/>
              </w:rPr>
              <w:t>późn</w:t>
            </w:r>
            <w:proofErr w:type="spellEnd"/>
            <w:r w:rsidRPr="00E7788C">
              <w:rPr>
                <w:rFonts w:ascii="Verdana" w:eastAsiaTheme="minorEastAsia" w:hAnsi="Verdana" w:cstheme="minorHAnsi"/>
                <w:sz w:val="16"/>
                <w:szCs w:val="16"/>
                <w:lang w:eastAsia="pl-PL"/>
              </w:rPr>
              <w:t>. zm.), jest lub po 23 lutego 2022 r. był, podmiot, o którym mowa w lit. a, b, c lub d powyżej;</w:t>
            </w:r>
          </w:p>
          <w:p w14:paraId="5819FD49" w14:textId="77777777" w:rsidR="00E7788C" w:rsidRPr="00E7788C" w:rsidRDefault="00E7788C" w:rsidP="00E7788C">
            <w:pPr>
              <w:numPr>
                <w:ilvl w:val="2"/>
                <w:numId w:val="63"/>
              </w:numPr>
              <w:tabs>
                <w:tab w:val="left" w:pos="426"/>
              </w:tabs>
              <w:suppressAutoHyphens/>
              <w:autoSpaceDN w:val="0"/>
              <w:spacing w:before="120" w:after="120" w:line="276" w:lineRule="auto"/>
              <w:ind w:left="1276" w:hanging="425"/>
              <w:textAlignment w:val="baseline"/>
              <w:rPr>
                <w:rFonts w:ascii="Verdana" w:eastAsiaTheme="minorEastAsia" w:hAnsi="Verdana" w:cstheme="minorHAnsi"/>
                <w:sz w:val="16"/>
                <w:szCs w:val="16"/>
                <w:lang w:eastAsia="pl-PL"/>
              </w:rPr>
            </w:pPr>
            <w:r w:rsidRPr="00E7788C">
              <w:rPr>
                <w:rFonts w:ascii="Verdana" w:eastAsiaTheme="minorEastAsia" w:hAnsi="Verdana" w:cstheme="minorHAnsi"/>
                <w:sz w:val="16"/>
                <w:szCs w:val="16"/>
                <w:lang w:eastAsia="pl-PL"/>
              </w:rPr>
              <w:t>inny podmiot objęty, na podstawie przepisów prawa obowiązującego w Rzeczypospolitej Polskiej, sankcjami wyłączającymi lub ograniczającymi możliwość zawarcia z nim lub realizacji z nim lub z jego udziałem Umowy;</w:t>
            </w:r>
          </w:p>
        </w:tc>
      </w:tr>
      <w:tr w:rsidR="00E7788C" w:rsidRPr="00E7788C" w14:paraId="23330E48" w14:textId="77777777" w:rsidTr="00811BF3">
        <w:trPr>
          <w:trHeight w:val="300"/>
        </w:trPr>
        <w:tc>
          <w:tcPr>
            <w:tcW w:w="2490" w:type="dxa"/>
            <w:shd w:val="clear" w:color="auto" w:fill="FFFFFF" w:themeFill="background1"/>
            <w:hideMark/>
          </w:tcPr>
          <w:p w14:paraId="19FFC131" w14:textId="77777777" w:rsidR="00E7788C" w:rsidRPr="00E7788C" w:rsidRDefault="00E7788C" w:rsidP="00811BF3">
            <w:pPr>
              <w:tabs>
                <w:tab w:val="right" w:pos="8932"/>
              </w:tabs>
              <w:spacing w:line="276" w:lineRule="auto"/>
              <w:rPr>
                <w:rFonts w:ascii="Verdana" w:eastAsiaTheme="minorEastAsia" w:hAnsi="Verdana" w:cstheme="minorHAnsi"/>
                <w:sz w:val="16"/>
                <w:szCs w:val="16"/>
                <w:lang w:eastAsia="pl-PL"/>
              </w:rPr>
            </w:pPr>
            <w:r w:rsidRPr="00E7788C">
              <w:rPr>
                <w:rFonts w:ascii="Verdana" w:eastAsiaTheme="minorEastAsia" w:hAnsi="Verdana" w:cstheme="minorHAnsi"/>
                <w:sz w:val="16"/>
                <w:szCs w:val="16"/>
                <w:lang w:eastAsia="pl-PL"/>
              </w:rPr>
              <w:lastRenderedPageBreak/>
              <w:t>Rozporządzenie 269/2014</w:t>
            </w:r>
          </w:p>
        </w:tc>
        <w:tc>
          <w:tcPr>
            <w:tcW w:w="6270" w:type="dxa"/>
            <w:shd w:val="clear" w:color="auto" w:fill="FFFFFF" w:themeFill="background1"/>
          </w:tcPr>
          <w:p w14:paraId="03A3316C" w14:textId="77777777" w:rsidR="00E7788C" w:rsidRPr="00E7788C" w:rsidRDefault="00E7788C" w:rsidP="00811BF3">
            <w:pPr>
              <w:tabs>
                <w:tab w:val="right" w:pos="8932"/>
              </w:tabs>
              <w:spacing w:line="276" w:lineRule="auto"/>
              <w:rPr>
                <w:rFonts w:ascii="Verdana" w:eastAsiaTheme="minorEastAsia" w:hAnsi="Verdana" w:cstheme="minorHAnsi"/>
                <w:sz w:val="16"/>
                <w:szCs w:val="16"/>
                <w:lang w:eastAsia="pl-PL"/>
              </w:rPr>
            </w:pPr>
            <w:r w:rsidRPr="00E7788C">
              <w:rPr>
                <w:rFonts w:ascii="Verdana" w:eastAsiaTheme="minorEastAsia" w:hAnsi="Verdana" w:cstheme="minorHAnsi"/>
                <w:sz w:val="16"/>
                <w:szCs w:val="16"/>
                <w:lang w:eastAsia="pl-PL"/>
              </w:rPr>
              <w:t xml:space="preserve">Rozporządzenie Rady (UE) nr 269/2014 z dnia 17 marca 2014 r. w sprawie środków ograniczających w odniesieniu do działań podważających integralność terytorialną, suwerenność i niezależność Ukrainy lub im zagrażających (Dz. U. UE. L. z 2014 r. Nr 78, str. 6 z </w:t>
            </w:r>
            <w:proofErr w:type="spellStart"/>
            <w:r w:rsidRPr="00E7788C">
              <w:rPr>
                <w:rFonts w:ascii="Verdana" w:eastAsiaTheme="minorEastAsia" w:hAnsi="Verdana" w:cstheme="minorHAnsi"/>
                <w:sz w:val="16"/>
                <w:szCs w:val="16"/>
                <w:lang w:eastAsia="pl-PL"/>
              </w:rPr>
              <w:t>późn</w:t>
            </w:r>
            <w:proofErr w:type="spellEnd"/>
            <w:r w:rsidRPr="00E7788C">
              <w:rPr>
                <w:rFonts w:ascii="Verdana" w:eastAsiaTheme="minorEastAsia" w:hAnsi="Verdana" w:cstheme="minorHAnsi"/>
                <w:sz w:val="16"/>
                <w:szCs w:val="16"/>
                <w:lang w:eastAsia="pl-PL"/>
              </w:rPr>
              <w:t>. zm.);</w:t>
            </w:r>
          </w:p>
          <w:p w14:paraId="26ABADB0" w14:textId="77777777" w:rsidR="00E7788C" w:rsidRPr="00E7788C" w:rsidRDefault="00E7788C" w:rsidP="00811BF3">
            <w:pPr>
              <w:tabs>
                <w:tab w:val="right" w:pos="8932"/>
              </w:tabs>
              <w:spacing w:line="276" w:lineRule="auto"/>
              <w:rPr>
                <w:rFonts w:ascii="Verdana" w:eastAsiaTheme="minorEastAsia" w:hAnsi="Verdana" w:cstheme="minorHAnsi"/>
                <w:sz w:val="16"/>
                <w:szCs w:val="16"/>
                <w:lang w:eastAsia="pl-PL"/>
              </w:rPr>
            </w:pPr>
          </w:p>
        </w:tc>
      </w:tr>
      <w:tr w:rsidR="00E7788C" w:rsidRPr="00E7788C" w14:paraId="404519E5" w14:textId="77777777" w:rsidTr="00811BF3">
        <w:trPr>
          <w:trHeight w:val="300"/>
        </w:trPr>
        <w:tc>
          <w:tcPr>
            <w:tcW w:w="2490" w:type="dxa"/>
            <w:shd w:val="clear" w:color="auto" w:fill="FFFFFF" w:themeFill="background1"/>
            <w:hideMark/>
          </w:tcPr>
          <w:p w14:paraId="78B7B5B9" w14:textId="77777777" w:rsidR="00E7788C" w:rsidRPr="00E7788C" w:rsidRDefault="00E7788C" w:rsidP="00811BF3">
            <w:pPr>
              <w:tabs>
                <w:tab w:val="right" w:pos="8932"/>
              </w:tabs>
              <w:spacing w:line="276" w:lineRule="auto"/>
              <w:rPr>
                <w:rFonts w:ascii="Verdana" w:eastAsiaTheme="minorEastAsia" w:hAnsi="Verdana" w:cstheme="minorHAnsi"/>
                <w:sz w:val="16"/>
                <w:szCs w:val="16"/>
                <w:lang w:eastAsia="pl-PL"/>
              </w:rPr>
            </w:pPr>
            <w:r w:rsidRPr="00E7788C">
              <w:rPr>
                <w:rFonts w:ascii="Verdana" w:eastAsiaTheme="minorEastAsia" w:hAnsi="Verdana" w:cstheme="minorHAnsi"/>
                <w:sz w:val="16"/>
                <w:szCs w:val="16"/>
                <w:lang w:eastAsia="pl-PL"/>
              </w:rPr>
              <w:t>Rozporządzenie 765/2006</w:t>
            </w:r>
          </w:p>
        </w:tc>
        <w:tc>
          <w:tcPr>
            <w:tcW w:w="6270" w:type="dxa"/>
            <w:shd w:val="clear" w:color="auto" w:fill="FFFFFF" w:themeFill="background1"/>
            <w:hideMark/>
          </w:tcPr>
          <w:p w14:paraId="3AC364AE" w14:textId="77777777" w:rsidR="00E7788C" w:rsidRPr="00E7788C" w:rsidRDefault="00E7788C" w:rsidP="00811BF3">
            <w:pPr>
              <w:tabs>
                <w:tab w:val="right" w:pos="8932"/>
              </w:tabs>
              <w:spacing w:line="276" w:lineRule="auto"/>
              <w:rPr>
                <w:rFonts w:ascii="Verdana" w:eastAsiaTheme="minorEastAsia" w:hAnsi="Verdana" w:cstheme="minorHAnsi"/>
                <w:sz w:val="16"/>
                <w:szCs w:val="16"/>
                <w:lang w:eastAsia="pl-PL"/>
              </w:rPr>
            </w:pPr>
            <w:r w:rsidRPr="00E7788C">
              <w:rPr>
                <w:rFonts w:ascii="Verdana" w:eastAsiaTheme="minorEastAsia" w:hAnsi="Verdana" w:cstheme="minorHAnsi"/>
                <w:sz w:val="16"/>
                <w:szCs w:val="16"/>
                <w:lang w:eastAsia="pl-PL"/>
              </w:rPr>
              <w:t xml:space="preserve">Rozporządzenie Rady (WE) nr 765/2006 z dnia 18 maja 2006 r. dotyczące środków ograniczających w związku z sytuacją na Białorusi i udziałem Białorusi w agresji Rosji wobec Ukrainy (Dz. U. UE. L. z 2006 r. Nr 134, str. 1 z </w:t>
            </w:r>
            <w:proofErr w:type="spellStart"/>
            <w:r w:rsidRPr="00E7788C">
              <w:rPr>
                <w:rFonts w:ascii="Verdana" w:eastAsiaTheme="minorEastAsia" w:hAnsi="Verdana" w:cstheme="minorHAnsi"/>
                <w:sz w:val="16"/>
                <w:szCs w:val="16"/>
                <w:lang w:eastAsia="pl-PL"/>
              </w:rPr>
              <w:t>późn</w:t>
            </w:r>
            <w:proofErr w:type="spellEnd"/>
            <w:r w:rsidRPr="00E7788C">
              <w:rPr>
                <w:rFonts w:ascii="Verdana" w:eastAsiaTheme="minorEastAsia" w:hAnsi="Verdana" w:cstheme="minorHAnsi"/>
                <w:sz w:val="16"/>
                <w:szCs w:val="16"/>
                <w:lang w:eastAsia="pl-PL"/>
              </w:rPr>
              <w:t>. zm.);</w:t>
            </w:r>
          </w:p>
          <w:p w14:paraId="74FA4565" w14:textId="77777777" w:rsidR="00E7788C" w:rsidRPr="00E7788C" w:rsidRDefault="00E7788C" w:rsidP="00811BF3">
            <w:pPr>
              <w:tabs>
                <w:tab w:val="right" w:pos="8932"/>
              </w:tabs>
              <w:spacing w:line="276" w:lineRule="auto"/>
              <w:rPr>
                <w:rFonts w:ascii="Verdana" w:eastAsiaTheme="minorEastAsia" w:hAnsi="Verdana" w:cstheme="minorHAnsi"/>
                <w:sz w:val="16"/>
                <w:szCs w:val="16"/>
                <w:lang w:eastAsia="pl-PL"/>
              </w:rPr>
            </w:pPr>
          </w:p>
        </w:tc>
      </w:tr>
      <w:tr w:rsidR="00E7788C" w:rsidRPr="00E7788C" w14:paraId="5BD0E29D" w14:textId="77777777" w:rsidTr="00811BF3">
        <w:trPr>
          <w:trHeight w:val="480"/>
        </w:trPr>
        <w:tc>
          <w:tcPr>
            <w:tcW w:w="2490" w:type="dxa"/>
            <w:shd w:val="clear" w:color="auto" w:fill="FFFFFF" w:themeFill="background1"/>
            <w:hideMark/>
          </w:tcPr>
          <w:p w14:paraId="35FF36BE" w14:textId="77777777" w:rsidR="00E7788C" w:rsidRPr="00E7788C" w:rsidRDefault="00E7788C" w:rsidP="00811BF3">
            <w:pPr>
              <w:tabs>
                <w:tab w:val="right" w:pos="8932"/>
              </w:tabs>
              <w:spacing w:line="276" w:lineRule="auto"/>
              <w:rPr>
                <w:rFonts w:ascii="Verdana" w:eastAsiaTheme="minorEastAsia" w:hAnsi="Verdana" w:cstheme="minorHAnsi"/>
                <w:sz w:val="16"/>
                <w:szCs w:val="16"/>
                <w:lang w:eastAsia="pl-PL"/>
              </w:rPr>
            </w:pPr>
            <w:r w:rsidRPr="00E7788C">
              <w:rPr>
                <w:rFonts w:ascii="Verdana" w:eastAsiaTheme="minorEastAsia" w:hAnsi="Verdana" w:cstheme="minorHAnsi"/>
                <w:sz w:val="16"/>
                <w:szCs w:val="16"/>
                <w:lang w:eastAsia="pl-PL"/>
              </w:rPr>
              <w:t>Rozporządzenie 833/2014</w:t>
            </w:r>
          </w:p>
        </w:tc>
        <w:tc>
          <w:tcPr>
            <w:tcW w:w="6270" w:type="dxa"/>
            <w:shd w:val="clear" w:color="auto" w:fill="FFFFFF" w:themeFill="background1"/>
            <w:hideMark/>
          </w:tcPr>
          <w:p w14:paraId="1AE3D49E" w14:textId="77777777" w:rsidR="00E7788C" w:rsidRPr="00E7788C" w:rsidRDefault="00E7788C" w:rsidP="00811BF3">
            <w:pPr>
              <w:tabs>
                <w:tab w:val="right" w:pos="8932"/>
              </w:tabs>
              <w:spacing w:line="276" w:lineRule="auto"/>
              <w:rPr>
                <w:rFonts w:ascii="Verdana" w:eastAsiaTheme="minorEastAsia" w:hAnsi="Verdana" w:cstheme="minorHAnsi"/>
                <w:sz w:val="16"/>
                <w:szCs w:val="16"/>
                <w:lang w:eastAsia="pl-PL"/>
              </w:rPr>
            </w:pPr>
            <w:r w:rsidRPr="00E7788C">
              <w:rPr>
                <w:rFonts w:ascii="Verdana" w:eastAsiaTheme="minorEastAsia" w:hAnsi="Verdana" w:cstheme="minorHAnsi"/>
                <w:sz w:val="16"/>
                <w:szCs w:val="16"/>
                <w:lang w:eastAsia="pl-PL"/>
              </w:rPr>
              <w:t xml:space="preserve">Rozporządzenie Rady (UE) nr 833/2014 z dnia 31 lipca 2014 r. dotyczące środków ograniczających w związku z działaniami Rosji destabilizującymi sytuację na Ukrainie (Dz. U. UE. L. z 2014 r. Nr 229, str. 1 z </w:t>
            </w:r>
            <w:proofErr w:type="spellStart"/>
            <w:r w:rsidRPr="00E7788C">
              <w:rPr>
                <w:rFonts w:ascii="Verdana" w:eastAsiaTheme="minorEastAsia" w:hAnsi="Verdana" w:cstheme="minorHAnsi"/>
                <w:sz w:val="16"/>
                <w:szCs w:val="16"/>
                <w:lang w:eastAsia="pl-PL"/>
              </w:rPr>
              <w:t>późn</w:t>
            </w:r>
            <w:proofErr w:type="spellEnd"/>
            <w:r w:rsidRPr="00E7788C">
              <w:rPr>
                <w:rFonts w:ascii="Verdana" w:eastAsiaTheme="minorEastAsia" w:hAnsi="Verdana" w:cstheme="minorHAnsi"/>
                <w:sz w:val="16"/>
                <w:szCs w:val="16"/>
                <w:lang w:eastAsia="pl-PL"/>
              </w:rPr>
              <w:t xml:space="preserve">. zm.); </w:t>
            </w:r>
          </w:p>
          <w:p w14:paraId="316070B7" w14:textId="77777777" w:rsidR="00E7788C" w:rsidRPr="00E7788C" w:rsidRDefault="00E7788C" w:rsidP="00811BF3">
            <w:pPr>
              <w:tabs>
                <w:tab w:val="right" w:pos="8932"/>
              </w:tabs>
              <w:spacing w:line="276" w:lineRule="auto"/>
              <w:rPr>
                <w:rFonts w:ascii="Verdana" w:eastAsiaTheme="minorEastAsia" w:hAnsi="Verdana" w:cstheme="minorHAnsi"/>
                <w:sz w:val="16"/>
                <w:szCs w:val="16"/>
                <w:lang w:eastAsia="pl-PL"/>
              </w:rPr>
            </w:pPr>
          </w:p>
        </w:tc>
      </w:tr>
      <w:tr w:rsidR="00E7788C" w:rsidRPr="00E7788C" w14:paraId="5BE1B606" w14:textId="77777777" w:rsidTr="00811BF3">
        <w:trPr>
          <w:trHeight w:val="255"/>
        </w:trPr>
        <w:tc>
          <w:tcPr>
            <w:tcW w:w="2490" w:type="dxa"/>
            <w:shd w:val="clear" w:color="auto" w:fill="FFFFFF" w:themeFill="background1"/>
            <w:hideMark/>
          </w:tcPr>
          <w:p w14:paraId="77927B78" w14:textId="77777777" w:rsidR="00E7788C" w:rsidRPr="00E7788C" w:rsidRDefault="00E7788C" w:rsidP="00811BF3">
            <w:pPr>
              <w:tabs>
                <w:tab w:val="right" w:pos="8932"/>
              </w:tabs>
              <w:spacing w:line="276" w:lineRule="auto"/>
              <w:rPr>
                <w:rFonts w:ascii="Verdana" w:eastAsiaTheme="minorEastAsia" w:hAnsi="Verdana" w:cstheme="minorHAnsi"/>
                <w:sz w:val="16"/>
                <w:szCs w:val="16"/>
                <w:lang w:eastAsia="pl-PL"/>
              </w:rPr>
            </w:pPr>
            <w:r w:rsidRPr="00E7788C">
              <w:rPr>
                <w:rFonts w:ascii="Verdana" w:eastAsiaTheme="minorEastAsia" w:hAnsi="Verdana" w:cstheme="minorHAnsi"/>
                <w:sz w:val="16"/>
                <w:szCs w:val="16"/>
                <w:lang w:eastAsia="pl-PL"/>
              </w:rPr>
              <w:t xml:space="preserve">Ustawa </w:t>
            </w:r>
            <w:r w:rsidRPr="00E7788C">
              <w:rPr>
                <w:rFonts w:ascii="Verdana" w:eastAsiaTheme="minorEastAsia" w:hAnsi="Verdana" w:cstheme="minorHAnsi"/>
                <w:sz w:val="16"/>
                <w:szCs w:val="16"/>
                <w:lang w:eastAsia="pl-PL"/>
              </w:rPr>
              <w:br/>
              <w:t>o przeciwdziałaniu</w:t>
            </w:r>
          </w:p>
        </w:tc>
        <w:tc>
          <w:tcPr>
            <w:tcW w:w="6270" w:type="dxa"/>
            <w:shd w:val="clear" w:color="auto" w:fill="FFFFFF" w:themeFill="background1"/>
            <w:hideMark/>
          </w:tcPr>
          <w:p w14:paraId="4997B403" w14:textId="77777777" w:rsidR="00E7788C" w:rsidRPr="00E7788C" w:rsidRDefault="00E7788C" w:rsidP="00811BF3">
            <w:pPr>
              <w:tabs>
                <w:tab w:val="right" w:pos="8932"/>
              </w:tabs>
              <w:spacing w:line="276" w:lineRule="auto"/>
              <w:rPr>
                <w:rFonts w:ascii="Verdana" w:eastAsiaTheme="minorEastAsia" w:hAnsi="Verdana" w:cstheme="minorHAnsi"/>
                <w:sz w:val="16"/>
                <w:szCs w:val="16"/>
                <w:lang w:eastAsia="pl-PL"/>
              </w:rPr>
            </w:pPr>
            <w:r w:rsidRPr="00E7788C">
              <w:rPr>
                <w:rFonts w:ascii="Verdana" w:eastAsiaTheme="minorEastAsia" w:hAnsi="Verdana" w:cstheme="minorHAnsi"/>
                <w:sz w:val="16"/>
                <w:szCs w:val="16"/>
                <w:lang w:eastAsia="pl-PL"/>
              </w:rPr>
              <w:t xml:space="preserve">ustawa z dnia z dnia 13 kwietnia 2022 r. o szczególnych rozwiązaniach w zakresie przeciwdziałania wspieraniu agresji na Ukrainę oraz służących ochronie bezpieczeństwa narodowego (Dz. U. poz. 835 z </w:t>
            </w:r>
            <w:proofErr w:type="spellStart"/>
            <w:r w:rsidRPr="00E7788C">
              <w:rPr>
                <w:rFonts w:ascii="Verdana" w:eastAsiaTheme="minorEastAsia" w:hAnsi="Verdana" w:cstheme="minorHAnsi"/>
                <w:sz w:val="16"/>
                <w:szCs w:val="16"/>
                <w:lang w:eastAsia="pl-PL"/>
              </w:rPr>
              <w:t>późn</w:t>
            </w:r>
            <w:proofErr w:type="spellEnd"/>
            <w:r w:rsidRPr="00E7788C">
              <w:rPr>
                <w:rFonts w:ascii="Verdana" w:eastAsiaTheme="minorEastAsia" w:hAnsi="Verdana" w:cstheme="minorHAnsi"/>
                <w:sz w:val="16"/>
                <w:szCs w:val="16"/>
                <w:lang w:eastAsia="pl-PL"/>
              </w:rPr>
              <w:t>. zm.);</w:t>
            </w:r>
          </w:p>
        </w:tc>
      </w:tr>
    </w:tbl>
    <w:p w14:paraId="503EEE1C" w14:textId="77777777" w:rsidR="00E7788C" w:rsidRPr="00E7788C" w:rsidRDefault="00E7788C" w:rsidP="00E7788C">
      <w:pPr>
        <w:pStyle w:val="Paragraf"/>
        <w:numPr>
          <w:ilvl w:val="0"/>
          <w:numId w:val="0"/>
        </w:numPr>
        <w:rPr>
          <w:rFonts w:ascii="Verdana" w:eastAsiaTheme="minorEastAsia" w:hAnsi="Verdana" w:cstheme="minorHAnsi"/>
          <w:color w:val="auto"/>
          <w:sz w:val="16"/>
          <w:szCs w:val="16"/>
          <w:lang w:eastAsia="pl-PL"/>
        </w:rPr>
      </w:pPr>
      <w:r w:rsidRPr="00E7788C">
        <w:rPr>
          <w:rFonts w:ascii="Verdana" w:eastAsiaTheme="minorEastAsia" w:hAnsi="Verdana" w:cstheme="minorHAnsi"/>
          <w:color w:val="auto"/>
          <w:sz w:val="16"/>
          <w:szCs w:val="16"/>
          <w:lang w:eastAsia="pl-PL"/>
        </w:rPr>
        <w:t>KLAUZULA SANKCYJNA</w:t>
      </w:r>
    </w:p>
    <w:p w14:paraId="194197F8" w14:textId="77777777" w:rsidR="00E7788C" w:rsidRPr="00E7788C" w:rsidRDefault="00E7788C" w:rsidP="00E7788C">
      <w:pPr>
        <w:numPr>
          <w:ilvl w:val="0"/>
          <w:numId w:val="61"/>
        </w:numPr>
        <w:tabs>
          <w:tab w:val="left" w:pos="426"/>
        </w:tabs>
        <w:suppressAutoHyphens/>
        <w:autoSpaceDN w:val="0"/>
        <w:spacing w:before="120" w:after="120" w:line="276" w:lineRule="auto"/>
        <w:ind w:left="426" w:hanging="426"/>
        <w:textAlignment w:val="baseline"/>
        <w:rPr>
          <w:rFonts w:ascii="Verdana" w:hAnsi="Verdana" w:cstheme="minorHAnsi"/>
          <w:sz w:val="16"/>
          <w:szCs w:val="16"/>
        </w:rPr>
      </w:pPr>
      <w:bookmarkStart w:id="51" w:name="_Hlk52458150"/>
      <w:r w:rsidRPr="00E7788C">
        <w:rPr>
          <w:rFonts w:ascii="Verdana" w:hAnsi="Verdana" w:cstheme="minorHAnsi"/>
          <w:sz w:val="16"/>
          <w:szCs w:val="16"/>
        </w:rPr>
        <w:t xml:space="preserve">Celem postanowień niniejszego paragrafu jest niedopuszczenie, aby w realizacji umowy brały udział Podmioty Objęte Sankcjami.   </w:t>
      </w:r>
    </w:p>
    <w:p w14:paraId="046FB8E0" w14:textId="77777777" w:rsidR="00E7788C" w:rsidRPr="00E7788C" w:rsidRDefault="00E7788C" w:rsidP="00E7788C">
      <w:pPr>
        <w:numPr>
          <w:ilvl w:val="0"/>
          <w:numId w:val="61"/>
        </w:numPr>
        <w:tabs>
          <w:tab w:val="left" w:pos="426"/>
        </w:tabs>
        <w:suppressAutoHyphens/>
        <w:autoSpaceDN w:val="0"/>
        <w:spacing w:before="120" w:after="120" w:line="276" w:lineRule="auto"/>
        <w:ind w:left="426" w:hanging="426"/>
        <w:textAlignment w:val="baseline"/>
        <w:rPr>
          <w:rFonts w:ascii="Verdana" w:hAnsi="Verdana" w:cstheme="minorHAnsi"/>
          <w:sz w:val="16"/>
          <w:szCs w:val="16"/>
        </w:rPr>
      </w:pPr>
      <w:r w:rsidRPr="00E7788C">
        <w:rPr>
          <w:rFonts w:ascii="Verdana" w:hAnsi="Verdana" w:cstheme="minorHAnsi"/>
          <w:sz w:val="16"/>
          <w:szCs w:val="16"/>
        </w:rPr>
        <w:t>Kontrahent niniejszym oświadcza, że na dzień zawarcia umowy nie jest Podmiotem Objętym Sankcjami.</w:t>
      </w:r>
    </w:p>
    <w:p w14:paraId="4D140A31" w14:textId="77777777" w:rsidR="00E7788C" w:rsidRPr="00E7788C" w:rsidRDefault="00E7788C" w:rsidP="00E7788C">
      <w:pPr>
        <w:numPr>
          <w:ilvl w:val="0"/>
          <w:numId w:val="61"/>
        </w:numPr>
        <w:tabs>
          <w:tab w:val="left" w:pos="426"/>
        </w:tabs>
        <w:suppressAutoHyphens/>
        <w:autoSpaceDN w:val="0"/>
        <w:spacing w:before="120" w:after="120" w:line="276" w:lineRule="auto"/>
        <w:ind w:left="426" w:hanging="426"/>
        <w:textAlignment w:val="baseline"/>
        <w:rPr>
          <w:rFonts w:ascii="Verdana" w:hAnsi="Verdana" w:cstheme="minorHAnsi"/>
          <w:sz w:val="16"/>
          <w:szCs w:val="16"/>
        </w:rPr>
      </w:pPr>
      <w:r w:rsidRPr="00E7788C">
        <w:rPr>
          <w:rFonts w:ascii="Verdana" w:hAnsi="Verdana" w:cstheme="minorHAnsi"/>
          <w:sz w:val="16"/>
          <w:szCs w:val="16"/>
        </w:rPr>
        <w:t>Kontrahent zapewnia i gwarantuje, że w całym okresie realizacji umowy nie będzie Podmiotem Objętym Sankcjami.</w:t>
      </w:r>
    </w:p>
    <w:p w14:paraId="14D7E912" w14:textId="77777777" w:rsidR="00E7788C" w:rsidRPr="00E7788C" w:rsidRDefault="00E7788C" w:rsidP="00E7788C">
      <w:pPr>
        <w:numPr>
          <w:ilvl w:val="0"/>
          <w:numId w:val="61"/>
        </w:numPr>
        <w:tabs>
          <w:tab w:val="left" w:pos="426"/>
        </w:tabs>
        <w:suppressAutoHyphens/>
        <w:autoSpaceDN w:val="0"/>
        <w:spacing w:before="120" w:after="120" w:line="276" w:lineRule="auto"/>
        <w:ind w:left="426" w:hanging="426"/>
        <w:textAlignment w:val="baseline"/>
        <w:rPr>
          <w:rFonts w:ascii="Verdana" w:hAnsi="Verdana" w:cstheme="minorHAnsi"/>
          <w:sz w:val="16"/>
          <w:szCs w:val="16"/>
        </w:rPr>
      </w:pPr>
      <w:r w:rsidRPr="00E7788C">
        <w:rPr>
          <w:rFonts w:ascii="Verdana" w:hAnsi="Verdana" w:cstheme="minorHAnsi"/>
          <w:sz w:val="16"/>
          <w:szCs w:val="16"/>
        </w:rPr>
        <w:t xml:space="preserve">Kontrahent zapewnia i gwarantuje, że w ramach wykonywania umowy ani Kontrahent, ani żaden z jego podwykonawców nie naruszą żadnego, wynikającego z sankcji wprowadzonych na mocy przepisów obowiązujących w Rzeczypospolitej Polskiej, zakazu działania lub zaniechania, w szczególności określonych w Rozporządzeniu 833/2014, Rozporządzeniu 765/2006 lub Rozporządzeniu 269/2014 zakazów nabywania dostaw, usług lub robót budowlanych znajdujących się w lub pochodzących 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może im być nadane w przyszłości,  jak </w:t>
      </w:r>
      <w:r w:rsidRPr="00E7788C">
        <w:rPr>
          <w:rFonts w:ascii="Verdana" w:hAnsi="Verdana" w:cstheme="minorHAnsi"/>
          <w:sz w:val="16"/>
          <w:szCs w:val="16"/>
        </w:rPr>
        <w:lastRenderedPageBreak/>
        <w:t>również z innych aktów prawnych, jakie mogą zostać wydane w przyszłości przez Komisję Unii Europejskiej lub właściwe organy krajowe, a mających wpływ na relacje umowne z PGE oraz zagwarantować przestrzeganie tych sankcji przez Kontrahenta i jego podwykonawców.</w:t>
      </w:r>
    </w:p>
    <w:bookmarkEnd w:id="51"/>
    <w:p w14:paraId="3A152743" w14:textId="77777777" w:rsidR="00E7788C" w:rsidRPr="00E7788C" w:rsidRDefault="00E7788C" w:rsidP="00E7788C">
      <w:pPr>
        <w:numPr>
          <w:ilvl w:val="0"/>
          <w:numId w:val="61"/>
        </w:numPr>
        <w:tabs>
          <w:tab w:val="left" w:pos="426"/>
        </w:tabs>
        <w:suppressAutoHyphens/>
        <w:autoSpaceDN w:val="0"/>
        <w:spacing w:before="120" w:after="120" w:line="276" w:lineRule="auto"/>
        <w:ind w:left="426" w:hanging="426"/>
        <w:textAlignment w:val="baseline"/>
        <w:rPr>
          <w:rFonts w:ascii="Verdana" w:hAnsi="Verdana" w:cstheme="minorHAnsi"/>
          <w:sz w:val="16"/>
          <w:szCs w:val="16"/>
        </w:rPr>
      </w:pPr>
      <w:r w:rsidRPr="00E7788C">
        <w:rPr>
          <w:rFonts w:ascii="Verdana" w:hAnsi="Verdana" w:cstheme="minorHAnsi"/>
          <w:sz w:val="16"/>
          <w:szCs w:val="16"/>
        </w:rPr>
        <w:t>Kontrahent zapewnia i gwarantuje, że zawiadomi PGE, w sposób określony w ust. 6 niniejszego paragrafu, o każdej zmianie stanu rzeczy co do którego Kontrahent złożył oświadczenie, o którym mowa w ust. 3 lub ust. 4 niniejszego paragrafu, a w szczególności, że zawiadomi PGE, jeżeli on lub jego podwykonawca stanie się Podmiotem Objętym Sankcjami lub innymi sankcjami jakie mogą zostać w przyszłości wprowadzone przez właściwe organy z powodu konfliktu zbrojnego w Ukrainie.</w:t>
      </w:r>
    </w:p>
    <w:p w14:paraId="5890195E" w14:textId="77777777" w:rsidR="00E7788C" w:rsidRPr="00E7788C" w:rsidRDefault="00E7788C" w:rsidP="00E7788C">
      <w:pPr>
        <w:numPr>
          <w:ilvl w:val="0"/>
          <w:numId w:val="61"/>
        </w:numPr>
        <w:tabs>
          <w:tab w:val="left" w:pos="426"/>
        </w:tabs>
        <w:suppressAutoHyphens/>
        <w:autoSpaceDN w:val="0"/>
        <w:spacing w:before="120" w:after="120" w:line="276" w:lineRule="auto"/>
        <w:ind w:left="426" w:hanging="426"/>
        <w:textAlignment w:val="baseline"/>
        <w:rPr>
          <w:rFonts w:ascii="Verdana" w:hAnsi="Verdana" w:cstheme="minorHAnsi"/>
          <w:sz w:val="16"/>
          <w:szCs w:val="16"/>
        </w:rPr>
      </w:pPr>
      <w:r w:rsidRPr="00E7788C">
        <w:rPr>
          <w:rFonts w:ascii="Verdana" w:hAnsi="Verdana" w:cstheme="minorHAnsi"/>
          <w:sz w:val="16"/>
          <w:szCs w:val="16"/>
        </w:rPr>
        <w:t>Kontrahent dokona zawiadomienia, o którym mowa w ust. 5, w formie pisemnej oraz za pośrednictwem poczty elektronicznej, w terminie 3 (trzech) dni roboczych od dnia, w którym dowiedział się lub, przy dołożeniu najwyższej staranności, powinien dowiedzieć się o zaistnieniu podstaw do dokonania zawiadomienia.</w:t>
      </w:r>
    </w:p>
    <w:p w14:paraId="2B2A17CC" w14:textId="77777777" w:rsidR="00E7788C" w:rsidRPr="00E7788C" w:rsidRDefault="00E7788C" w:rsidP="00E7788C">
      <w:pPr>
        <w:numPr>
          <w:ilvl w:val="0"/>
          <w:numId w:val="61"/>
        </w:numPr>
        <w:tabs>
          <w:tab w:val="left" w:pos="426"/>
        </w:tabs>
        <w:suppressAutoHyphens/>
        <w:autoSpaceDN w:val="0"/>
        <w:spacing w:before="120" w:after="120" w:line="276" w:lineRule="auto"/>
        <w:ind w:left="426" w:hanging="426"/>
        <w:textAlignment w:val="baseline"/>
        <w:rPr>
          <w:rFonts w:ascii="Verdana" w:hAnsi="Verdana" w:cstheme="minorHAnsi"/>
          <w:sz w:val="16"/>
          <w:szCs w:val="16"/>
        </w:rPr>
      </w:pPr>
      <w:r w:rsidRPr="00E7788C">
        <w:rPr>
          <w:rFonts w:ascii="Verdana" w:hAnsi="Verdana" w:cstheme="minorHAnsi"/>
          <w:sz w:val="16"/>
          <w:szCs w:val="16"/>
        </w:rPr>
        <w:t>PGE może odstąpić od umowy w każdym z następujących przypadków, tj. gdy:</w:t>
      </w:r>
    </w:p>
    <w:p w14:paraId="08DFAF20" w14:textId="77777777" w:rsidR="00E7788C" w:rsidRPr="00E7788C" w:rsidRDefault="00E7788C" w:rsidP="00E7788C">
      <w:pPr>
        <w:numPr>
          <w:ilvl w:val="1"/>
          <w:numId w:val="61"/>
        </w:numPr>
        <w:tabs>
          <w:tab w:val="left" w:pos="426"/>
        </w:tabs>
        <w:suppressAutoHyphens/>
        <w:autoSpaceDN w:val="0"/>
        <w:spacing w:before="120" w:after="120" w:line="276" w:lineRule="auto"/>
        <w:ind w:left="851" w:hanging="425"/>
        <w:textAlignment w:val="baseline"/>
        <w:rPr>
          <w:rFonts w:ascii="Verdana" w:hAnsi="Verdana" w:cstheme="minorHAnsi"/>
          <w:sz w:val="16"/>
          <w:szCs w:val="16"/>
        </w:rPr>
      </w:pPr>
      <w:r w:rsidRPr="00E7788C">
        <w:rPr>
          <w:rFonts w:ascii="Verdana" w:hAnsi="Verdana" w:cstheme="minorHAnsi"/>
          <w:sz w:val="16"/>
          <w:szCs w:val="16"/>
        </w:rPr>
        <w:t>oświadczenia Kontrahenta zawarte w ust. 2, 3 lub 4 niniejszego paragrafu lub oświadczenia jego podwykonawcy, okażą się nieprawdziwe,</w:t>
      </w:r>
    </w:p>
    <w:p w14:paraId="084E1314" w14:textId="77777777" w:rsidR="00E7788C" w:rsidRPr="00E7788C" w:rsidRDefault="00E7788C" w:rsidP="00E7788C">
      <w:pPr>
        <w:numPr>
          <w:ilvl w:val="1"/>
          <w:numId w:val="61"/>
        </w:numPr>
        <w:tabs>
          <w:tab w:val="left" w:pos="426"/>
        </w:tabs>
        <w:suppressAutoHyphens/>
        <w:autoSpaceDN w:val="0"/>
        <w:spacing w:before="120" w:after="120" w:line="276" w:lineRule="auto"/>
        <w:ind w:left="851" w:hanging="425"/>
        <w:textAlignment w:val="baseline"/>
        <w:rPr>
          <w:rFonts w:ascii="Verdana" w:hAnsi="Verdana" w:cstheme="minorHAnsi"/>
          <w:sz w:val="16"/>
          <w:szCs w:val="16"/>
        </w:rPr>
      </w:pPr>
      <w:r w:rsidRPr="00E7788C">
        <w:rPr>
          <w:rFonts w:ascii="Verdana" w:hAnsi="Verdana" w:cstheme="minorHAnsi"/>
          <w:sz w:val="16"/>
          <w:szCs w:val="16"/>
        </w:rPr>
        <w:t>Kontrahent naruszy zobowiązanie wynikające z ust. 4 niniejszego paragrafu, lub</w:t>
      </w:r>
    </w:p>
    <w:p w14:paraId="363E9F70" w14:textId="77777777" w:rsidR="00E7788C" w:rsidRPr="00E7788C" w:rsidRDefault="00E7788C" w:rsidP="00E7788C">
      <w:pPr>
        <w:numPr>
          <w:ilvl w:val="1"/>
          <w:numId w:val="61"/>
        </w:numPr>
        <w:tabs>
          <w:tab w:val="left" w:pos="426"/>
        </w:tabs>
        <w:suppressAutoHyphens/>
        <w:autoSpaceDN w:val="0"/>
        <w:spacing w:before="120" w:after="120" w:line="276" w:lineRule="auto"/>
        <w:ind w:left="851" w:hanging="425"/>
        <w:textAlignment w:val="baseline"/>
        <w:rPr>
          <w:rFonts w:ascii="Verdana" w:hAnsi="Verdana" w:cstheme="minorHAnsi"/>
          <w:sz w:val="16"/>
          <w:szCs w:val="16"/>
        </w:rPr>
      </w:pPr>
      <w:r w:rsidRPr="00E7788C">
        <w:rPr>
          <w:rFonts w:ascii="Verdana" w:hAnsi="Verdana" w:cstheme="minorHAnsi"/>
          <w:sz w:val="16"/>
          <w:szCs w:val="16"/>
        </w:rPr>
        <w:t>Kontrahent nie złoży PGE oświadczenia, o którym mowa w ust. 5 niniejszego paragrafu i to pomimo ponownego wezwania Kontrahenta do złożenia takiego oświadczenia i wyznaczenia na to dodatkowego terminu nie krótszego niż 3 (trzy) dni robocze.</w:t>
      </w:r>
    </w:p>
    <w:p w14:paraId="1B7755DE" w14:textId="560CD393" w:rsidR="00E7788C" w:rsidRPr="00E7788C" w:rsidRDefault="00E7788C" w:rsidP="00E7788C">
      <w:pPr>
        <w:tabs>
          <w:tab w:val="left" w:pos="426"/>
        </w:tabs>
        <w:suppressAutoHyphens/>
        <w:autoSpaceDN w:val="0"/>
        <w:spacing w:before="120" w:after="120" w:line="276" w:lineRule="auto"/>
        <w:ind w:left="426"/>
        <w:textAlignment w:val="baseline"/>
        <w:rPr>
          <w:rFonts w:ascii="Verdana" w:hAnsi="Verdana" w:cstheme="minorHAnsi"/>
          <w:sz w:val="16"/>
          <w:szCs w:val="16"/>
        </w:rPr>
      </w:pPr>
      <w:r w:rsidRPr="00E7788C">
        <w:rPr>
          <w:rFonts w:ascii="Verdana" w:hAnsi="Verdana" w:cstheme="minorHAnsi"/>
          <w:sz w:val="16"/>
          <w:szCs w:val="16"/>
        </w:rPr>
        <w:t xml:space="preserve">PGE może złożyć oświadczenie o odstąpieniu od umowy na tej podstawie </w:t>
      </w:r>
      <w:r>
        <w:rPr>
          <w:rFonts w:ascii="Verdana" w:hAnsi="Verdana" w:cstheme="minorHAnsi"/>
          <w:sz w:val="16"/>
          <w:szCs w:val="16"/>
        </w:rPr>
        <w:t>niezwłocznie</w:t>
      </w:r>
      <w:r w:rsidRPr="00E7788C">
        <w:rPr>
          <w:rFonts w:ascii="Verdana" w:hAnsi="Verdana" w:cstheme="minorHAnsi"/>
          <w:sz w:val="16"/>
          <w:szCs w:val="16"/>
        </w:rPr>
        <w:t xml:space="preserve"> od powzięcia wiadomości o okoliczności stanowiącej podstawę odstąpienia, nie później jednak niż do dnia zakończenia obowiązywania umowy.</w:t>
      </w:r>
    </w:p>
    <w:p w14:paraId="4C25F8BE" w14:textId="77777777" w:rsidR="00E7788C" w:rsidRPr="00E7788C" w:rsidRDefault="00E7788C" w:rsidP="00E7788C">
      <w:pPr>
        <w:numPr>
          <w:ilvl w:val="0"/>
          <w:numId w:val="61"/>
        </w:numPr>
        <w:tabs>
          <w:tab w:val="left" w:pos="426"/>
        </w:tabs>
        <w:suppressAutoHyphens/>
        <w:autoSpaceDN w:val="0"/>
        <w:spacing w:before="120" w:after="120" w:line="276" w:lineRule="auto"/>
        <w:ind w:left="426" w:hanging="426"/>
        <w:textAlignment w:val="baseline"/>
        <w:rPr>
          <w:rFonts w:ascii="Verdana" w:hAnsi="Verdana" w:cstheme="minorHAnsi"/>
          <w:sz w:val="16"/>
          <w:szCs w:val="16"/>
        </w:rPr>
      </w:pPr>
      <w:r w:rsidRPr="00E7788C">
        <w:rPr>
          <w:rFonts w:ascii="Verdana" w:hAnsi="Verdana" w:cstheme="minorHAnsi"/>
          <w:sz w:val="16"/>
          <w:szCs w:val="16"/>
        </w:rPr>
        <w:t xml:space="preserve">Odstępując od umowy na podstawie ust. 7 niniejszego paragrafu PGE może wybrać, czy odstępuje od umowy ze skutkiem ex </w:t>
      </w:r>
      <w:proofErr w:type="spellStart"/>
      <w:r w:rsidRPr="00E7788C">
        <w:rPr>
          <w:rFonts w:ascii="Verdana" w:hAnsi="Verdana" w:cstheme="minorHAnsi"/>
          <w:sz w:val="16"/>
          <w:szCs w:val="16"/>
        </w:rPr>
        <w:t>tunc</w:t>
      </w:r>
      <w:proofErr w:type="spellEnd"/>
      <w:r w:rsidRPr="00E7788C">
        <w:rPr>
          <w:rFonts w:ascii="Verdana" w:hAnsi="Verdana" w:cstheme="minorHAnsi"/>
          <w:sz w:val="16"/>
          <w:szCs w:val="16"/>
        </w:rPr>
        <w:t xml:space="preserve"> czy ex nunc oraz czy w przypadku odstąpienia ze skutkiem ex nunc, czy odstępuje w zakresie całej części niewykonanej umowy, czy tylko w określonym zakresie części niewykonanej umowy. PGE oznaczy swój wybór w tym zakresie w treści oświadczenia, o którym mowa w ust. 7 powyżej.</w:t>
      </w:r>
    </w:p>
    <w:p w14:paraId="67C47BB8" w14:textId="77777777" w:rsidR="00E7788C" w:rsidRPr="00E7788C" w:rsidRDefault="00E7788C" w:rsidP="00E7788C">
      <w:pPr>
        <w:numPr>
          <w:ilvl w:val="0"/>
          <w:numId w:val="61"/>
        </w:numPr>
        <w:tabs>
          <w:tab w:val="left" w:pos="426"/>
        </w:tabs>
        <w:suppressAutoHyphens/>
        <w:autoSpaceDN w:val="0"/>
        <w:spacing w:before="120" w:after="120" w:line="276" w:lineRule="auto"/>
        <w:ind w:left="426" w:hanging="426"/>
        <w:textAlignment w:val="baseline"/>
        <w:rPr>
          <w:rFonts w:ascii="Verdana" w:hAnsi="Verdana" w:cstheme="minorHAnsi"/>
          <w:sz w:val="16"/>
          <w:szCs w:val="16"/>
        </w:rPr>
      </w:pPr>
      <w:r w:rsidRPr="00E7788C">
        <w:rPr>
          <w:rFonts w:ascii="Verdana" w:hAnsi="Verdana" w:cstheme="minorHAnsi"/>
          <w:sz w:val="16"/>
          <w:szCs w:val="16"/>
        </w:rPr>
        <w:t>Złożenie przez PGE oświadczenia o odstąpieniu od umowy, na podstawie postanowień niniejszego paragrafu, stanowi odstąpienie z przyczyn leżących po stronie Kontrahenta.</w:t>
      </w:r>
    </w:p>
    <w:p w14:paraId="77CB34DB" w14:textId="77777777" w:rsidR="00E7788C" w:rsidRPr="00E7788C" w:rsidRDefault="00E7788C" w:rsidP="00E7788C">
      <w:pPr>
        <w:numPr>
          <w:ilvl w:val="0"/>
          <w:numId w:val="61"/>
        </w:numPr>
        <w:tabs>
          <w:tab w:val="left" w:pos="426"/>
        </w:tabs>
        <w:suppressAutoHyphens/>
        <w:autoSpaceDN w:val="0"/>
        <w:spacing w:before="120" w:after="120" w:line="276" w:lineRule="auto"/>
        <w:ind w:left="426" w:hanging="426"/>
        <w:textAlignment w:val="baseline"/>
        <w:rPr>
          <w:rFonts w:ascii="Verdana" w:hAnsi="Verdana" w:cstheme="minorHAnsi"/>
          <w:sz w:val="16"/>
          <w:szCs w:val="16"/>
        </w:rPr>
      </w:pPr>
      <w:r w:rsidRPr="00E7788C">
        <w:rPr>
          <w:rFonts w:ascii="Verdana" w:hAnsi="Verdana" w:cstheme="minorHAnsi"/>
          <w:sz w:val="16"/>
          <w:szCs w:val="16"/>
        </w:rPr>
        <w:t>W przypadku odstąpienia od umowy na podstawie postanowień niniejszego paragrafu zastosowanie znajdują postanowienia umowy dotyczące skutków odstąpienia od umowy i postępowania po odstąpieniu od umowy.</w:t>
      </w:r>
    </w:p>
    <w:p w14:paraId="49B7AECB" w14:textId="77777777" w:rsidR="00E7788C" w:rsidRPr="00E7788C" w:rsidRDefault="00E7788C" w:rsidP="00E7788C">
      <w:pPr>
        <w:numPr>
          <w:ilvl w:val="0"/>
          <w:numId w:val="61"/>
        </w:numPr>
        <w:tabs>
          <w:tab w:val="left" w:pos="426"/>
        </w:tabs>
        <w:suppressAutoHyphens/>
        <w:autoSpaceDN w:val="0"/>
        <w:spacing w:before="120" w:after="120" w:line="276" w:lineRule="auto"/>
        <w:ind w:left="426" w:hanging="426"/>
        <w:textAlignment w:val="baseline"/>
        <w:rPr>
          <w:rFonts w:ascii="Verdana" w:hAnsi="Verdana" w:cstheme="minorHAnsi"/>
          <w:sz w:val="16"/>
          <w:szCs w:val="16"/>
        </w:rPr>
      </w:pPr>
      <w:r w:rsidRPr="00E7788C">
        <w:rPr>
          <w:rFonts w:ascii="Verdana" w:hAnsi="Verdana" w:cstheme="minorHAnsi"/>
          <w:sz w:val="16"/>
          <w:szCs w:val="16"/>
        </w:rPr>
        <w:t>W celu uniknięcia wątpliwości strony potwierdzają, że naruszenie zobowiązań, o których mowa w ust. 3 - 6 niniejszego paragrafu ma charakter odpowiedzialności gwarancyjnej, Kontrahent odpowiada względem PGE za zachowania własne oraz podwykonawców, a odstąpienie od umowy na podstawie niniejszego paragrafu nie wyłącza prawa do dochodzenia od Kontrahenta zapłaty kar umownych, jak również nie ma wpływu na zobowiązania Kontrahenta wynikające z rękojmi za wady i gwarancji jakości, a także nie ma wpływu na dalsze obowiązywanie tej części zapisów umowy, które z uwagi na swój cel obowiązują dłużej niż sama umowa (w szczególności dotyczy przestrzegania klauzuli poufności, poufności danych osobowych, nabytych majątkowych praw autorskich, uprawnień licencyjnych).</w:t>
      </w:r>
    </w:p>
    <w:p w14:paraId="749FCF1F" w14:textId="77777777" w:rsidR="00B55545" w:rsidRPr="00417BE8" w:rsidRDefault="00B55545" w:rsidP="00F55488">
      <w:pPr>
        <w:snapToGrid w:val="0"/>
        <w:spacing w:after="60" w:line="276" w:lineRule="auto"/>
        <w:ind w:left="360"/>
        <w:rPr>
          <w:rFonts w:ascii="Verdana" w:hAnsi="Verdana" w:cstheme="minorHAnsi"/>
          <w:sz w:val="16"/>
          <w:szCs w:val="16"/>
        </w:rPr>
      </w:pPr>
    </w:p>
    <w:p w14:paraId="4104A0BD" w14:textId="494779E3" w:rsidR="00BF403F" w:rsidRPr="00417BE8" w:rsidRDefault="00BF403F" w:rsidP="00E7788C">
      <w:pPr>
        <w:pStyle w:val="Nagwek1"/>
        <w:numPr>
          <w:ilvl w:val="0"/>
          <w:numId w:val="35"/>
        </w:numPr>
        <w:spacing w:before="0" w:after="60" w:line="276" w:lineRule="auto"/>
        <w:ind w:left="851" w:hanging="491"/>
        <w:jc w:val="center"/>
        <w:rPr>
          <w:rFonts w:ascii="Trebuchet MS" w:eastAsia="Arial" w:hAnsi="Trebuchet MS" w:cstheme="minorHAnsi"/>
          <w:sz w:val="20"/>
          <w:szCs w:val="20"/>
        </w:rPr>
      </w:pPr>
      <w:bookmarkStart w:id="52" w:name="_Toc148426612"/>
      <w:r w:rsidRPr="00417BE8">
        <w:rPr>
          <w:rFonts w:ascii="Trebuchet MS" w:eastAsia="Arial" w:hAnsi="Trebuchet MS" w:cstheme="minorHAnsi"/>
          <w:sz w:val="20"/>
          <w:szCs w:val="20"/>
        </w:rPr>
        <w:t>CESJA</w:t>
      </w:r>
      <w:bookmarkEnd w:id="52"/>
    </w:p>
    <w:p w14:paraId="583919D1" w14:textId="1614DFF9" w:rsidR="00A636DB" w:rsidRPr="00417BE8" w:rsidRDefault="00A636DB" w:rsidP="00E7788C">
      <w:pPr>
        <w:numPr>
          <w:ilvl w:val="0"/>
          <w:numId w:val="29"/>
        </w:numPr>
        <w:suppressAutoHyphens/>
        <w:spacing w:after="60" w:line="276" w:lineRule="auto"/>
        <w:rPr>
          <w:rFonts w:ascii="Verdana" w:hAnsi="Verdana" w:cstheme="minorHAnsi"/>
          <w:sz w:val="16"/>
          <w:szCs w:val="16"/>
          <w:lang w:eastAsia="x-none"/>
        </w:rPr>
      </w:pPr>
      <w:bookmarkStart w:id="53" w:name="_Hlk147998146"/>
      <w:r w:rsidRPr="00417BE8">
        <w:rPr>
          <w:rFonts w:ascii="Verdana" w:hAnsi="Verdana" w:cstheme="minorHAnsi"/>
          <w:sz w:val="16"/>
          <w:szCs w:val="16"/>
          <w:lang w:eastAsia="x-none"/>
        </w:rPr>
        <w:t xml:space="preserve">Strony zgodnie ustalają, że wynikające z Umowy prawa i obowiązki Wykonawcy nie mogą być przeniesione na osoby trzecie bez zgody </w:t>
      </w:r>
      <w:r w:rsidRPr="00417BE8">
        <w:rPr>
          <w:rFonts w:ascii="Verdana" w:hAnsi="Verdana" w:cstheme="minorHAnsi"/>
          <w:sz w:val="16"/>
          <w:szCs w:val="16"/>
        </w:rPr>
        <w:t>Zamawiającego</w:t>
      </w:r>
      <w:r w:rsidRPr="00417BE8">
        <w:rPr>
          <w:rFonts w:ascii="Verdana" w:hAnsi="Verdana" w:cstheme="minorHAnsi"/>
          <w:sz w:val="16"/>
          <w:szCs w:val="16"/>
          <w:lang w:eastAsia="x-none"/>
        </w:rPr>
        <w:t xml:space="preserve"> wyrażonej na piśmie pod rygorem nieważności (art. 509 k.c. oraz art. 519 k.c.), z</w:t>
      </w:r>
      <w:r w:rsidR="00D50E4F">
        <w:rPr>
          <w:rFonts w:ascii="Verdana" w:hAnsi="Verdana" w:cstheme="minorHAnsi"/>
          <w:sz w:val="16"/>
          <w:szCs w:val="16"/>
          <w:lang w:eastAsia="x-none"/>
        </w:rPr>
        <w:t> </w:t>
      </w:r>
      <w:r w:rsidRPr="00417BE8">
        <w:rPr>
          <w:rFonts w:ascii="Verdana" w:hAnsi="Verdana" w:cstheme="minorHAnsi"/>
          <w:sz w:val="16"/>
          <w:szCs w:val="16"/>
          <w:lang w:eastAsia="x-none"/>
        </w:rPr>
        <w:t>zastrzeżeniem ust. 3 poniżej.</w:t>
      </w:r>
    </w:p>
    <w:p w14:paraId="21A03E98" w14:textId="77777777" w:rsidR="00A636DB" w:rsidRPr="00417BE8" w:rsidRDefault="00A636DB" w:rsidP="00E7788C">
      <w:pPr>
        <w:numPr>
          <w:ilvl w:val="0"/>
          <w:numId w:val="29"/>
        </w:numPr>
        <w:suppressAutoHyphens/>
        <w:spacing w:after="60" w:line="276" w:lineRule="auto"/>
        <w:rPr>
          <w:rFonts w:ascii="Verdana" w:hAnsi="Verdana" w:cstheme="minorHAnsi"/>
          <w:sz w:val="16"/>
          <w:szCs w:val="16"/>
          <w:lang w:eastAsia="x-none"/>
        </w:rPr>
      </w:pPr>
      <w:bookmarkStart w:id="54" w:name="_Hlk121220054"/>
      <w:r w:rsidRPr="00417BE8">
        <w:rPr>
          <w:rFonts w:ascii="Verdana" w:hAnsi="Verdana" w:cstheme="minorHAnsi"/>
          <w:sz w:val="16"/>
          <w:szCs w:val="16"/>
          <w:lang w:eastAsia="x-none"/>
        </w:rPr>
        <w:t xml:space="preserve">Strony zgodnie ustalają, że wynikające z Umowy wierzytelności Wykonawcy mogą być przedstawione do potrącenia ustawowego (art. 498 k.c.) z wierzytelnościami </w:t>
      </w:r>
      <w:r w:rsidRPr="00417BE8">
        <w:rPr>
          <w:rFonts w:ascii="Verdana" w:hAnsi="Verdana" w:cstheme="minorHAnsi"/>
          <w:sz w:val="16"/>
          <w:szCs w:val="16"/>
        </w:rPr>
        <w:t>Zamawiającego, jeżeli obie wierzytelności są wymagalne i mogą być dochodzone przed sądem</w:t>
      </w:r>
      <w:r w:rsidRPr="00417BE8">
        <w:rPr>
          <w:rFonts w:ascii="Verdana" w:hAnsi="Verdana" w:cstheme="minorHAnsi"/>
          <w:sz w:val="16"/>
          <w:szCs w:val="16"/>
          <w:lang w:eastAsia="x-none"/>
        </w:rPr>
        <w:t>.</w:t>
      </w:r>
    </w:p>
    <w:bookmarkEnd w:id="54"/>
    <w:p w14:paraId="1B8E14A1" w14:textId="34E3F015" w:rsidR="00A636DB" w:rsidRPr="00417BE8" w:rsidRDefault="00923620" w:rsidP="00E7788C">
      <w:pPr>
        <w:numPr>
          <w:ilvl w:val="0"/>
          <w:numId w:val="29"/>
        </w:numPr>
        <w:suppressAutoHyphens/>
        <w:spacing w:after="60" w:line="276" w:lineRule="auto"/>
        <w:rPr>
          <w:rFonts w:ascii="Verdana" w:hAnsi="Verdana"/>
          <w:sz w:val="16"/>
          <w:szCs w:val="16"/>
          <w:lang w:eastAsia="x-none"/>
        </w:rPr>
      </w:pPr>
      <w:r w:rsidRPr="00923620">
        <w:rPr>
          <w:rFonts w:ascii="Verdana" w:hAnsi="Verdana"/>
          <w:color w:val="000000"/>
          <w:sz w:val="16"/>
          <w:szCs w:val="16"/>
          <w:shd w:val="clear" w:color="auto" w:fill="FFFFFF"/>
        </w:rPr>
        <w:t>Strony nie mogą bez uprzedniej pisemnej zgody drugiej Strony przenieść ani obciążyć jakichkolwiek praw i obowiązków wynikających z </w:t>
      </w:r>
      <w:r w:rsidR="5D268C57" w:rsidRPr="00923620">
        <w:rPr>
          <w:rFonts w:ascii="Verdana" w:hAnsi="Verdana"/>
          <w:color w:val="000000"/>
          <w:sz w:val="16"/>
          <w:szCs w:val="16"/>
          <w:shd w:val="clear" w:color="auto" w:fill="FFFFFF"/>
        </w:rPr>
        <w:t>Umowy</w:t>
      </w:r>
      <w:r w:rsidRPr="00923620">
        <w:rPr>
          <w:rFonts w:ascii="Verdana" w:hAnsi="Verdana"/>
          <w:color w:val="000000"/>
          <w:sz w:val="16"/>
          <w:szCs w:val="16"/>
          <w:shd w:val="clear" w:color="auto" w:fill="FFFFFF"/>
        </w:rPr>
        <w:t xml:space="preserve">. Wykonawca wyraża zgodę na przenoszenie wierzytelności na podmiot finansujący działalność Zamawiającego pod warunkiem uwzględnienia prawa Wykonawcy do potrącania lub kompensowania wierzytelności przysługujących Wykonawcy </w:t>
      </w:r>
      <w:r w:rsidR="22AEC8E1" w:rsidRPr="00923620">
        <w:rPr>
          <w:rFonts w:ascii="Verdana" w:hAnsi="Verdana"/>
          <w:color w:val="000000"/>
          <w:sz w:val="16"/>
          <w:szCs w:val="16"/>
          <w:shd w:val="clear" w:color="auto" w:fill="FFFFFF"/>
        </w:rPr>
        <w:t xml:space="preserve">od </w:t>
      </w:r>
      <w:r w:rsidRPr="00923620">
        <w:rPr>
          <w:rFonts w:ascii="Verdana" w:hAnsi="Verdana"/>
          <w:color w:val="000000"/>
          <w:sz w:val="16"/>
          <w:szCs w:val="16"/>
          <w:shd w:val="clear" w:color="auto" w:fill="FFFFFF"/>
        </w:rPr>
        <w:t>Zamawiającego z wierzytelnościami przysługującymi Zamawiającemu od Wykonawcy</w:t>
      </w:r>
      <w:r w:rsidR="00A636DB" w:rsidRPr="2B178201">
        <w:rPr>
          <w:rFonts w:ascii="Verdana" w:hAnsi="Verdana"/>
          <w:sz w:val="16"/>
          <w:szCs w:val="16"/>
          <w:lang w:eastAsia="x-none"/>
        </w:rPr>
        <w:t>.</w:t>
      </w:r>
    </w:p>
    <w:p w14:paraId="34BA1BF0" w14:textId="167E9097" w:rsidR="00A636DB" w:rsidRPr="00417BE8" w:rsidRDefault="003627B6" w:rsidP="00E7788C">
      <w:pPr>
        <w:numPr>
          <w:ilvl w:val="0"/>
          <w:numId w:val="29"/>
        </w:numPr>
        <w:suppressAutoHyphens/>
        <w:spacing w:after="60" w:line="276" w:lineRule="auto"/>
        <w:rPr>
          <w:rFonts w:ascii="Verdana" w:hAnsi="Verdana"/>
          <w:sz w:val="16"/>
          <w:szCs w:val="16"/>
          <w:lang w:eastAsia="x-none"/>
        </w:rPr>
      </w:pPr>
      <w:r>
        <w:rPr>
          <w:rFonts w:ascii="Verdana" w:eastAsia="Calibri" w:hAnsi="Verdana"/>
          <w:sz w:val="16"/>
          <w:szCs w:val="16"/>
          <w:lang w:eastAsia="ar-SA"/>
        </w:rPr>
        <w:t>Nie dotyczy</w:t>
      </w:r>
      <w:r w:rsidR="00A636DB" w:rsidRPr="00EF594D">
        <w:rPr>
          <w:rFonts w:ascii="Verdana" w:eastAsia="Calibri" w:hAnsi="Verdana"/>
          <w:sz w:val="16"/>
          <w:szCs w:val="16"/>
          <w:lang w:eastAsia="ar-SA"/>
        </w:rPr>
        <w:t>.</w:t>
      </w:r>
    </w:p>
    <w:p w14:paraId="1B9F9AD6" w14:textId="7E83E1CC" w:rsidR="008B39A7" w:rsidRPr="00417BE8" w:rsidRDefault="008B39A7" w:rsidP="00E7788C">
      <w:pPr>
        <w:pStyle w:val="Style2"/>
        <w:numPr>
          <w:ilvl w:val="0"/>
          <w:numId w:val="29"/>
        </w:numPr>
        <w:spacing w:after="60" w:line="276" w:lineRule="auto"/>
        <w:rPr>
          <w:rFonts w:ascii="Verdana" w:hAnsi="Verdana" w:cstheme="minorHAnsi"/>
          <w:sz w:val="16"/>
          <w:szCs w:val="16"/>
        </w:rPr>
      </w:pPr>
      <w:bookmarkStart w:id="55" w:name="_Hlk148334145"/>
      <w:r w:rsidRPr="00417BE8">
        <w:rPr>
          <w:rFonts w:ascii="Verdana" w:hAnsi="Verdana" w:cstheme="minorHAnsi"/>
          <w:sz w:val="16"/>
          <w:szCs w:val="16"/>
        </w:rPr>
        <w:t xml:space="preserve">Zamawiający uprawniony jest do przeniesienia praw lub zobowiązań wynikających z Umowy (w całości lub części) </w:t>
      </w:r>
      <w:r w:rsidRPr="00417BE8">
        <w:rPr>
          <w:rFonts w:ascii="Verdana" w:hAnsi="Verdana" w:cstheme="minorHAnsi"/>
          <w:sz w:val="16"/>
          <w:szCs w:val="16"/>
        </w:rPr>
        <w:lastRenderedPageBreak/>
        <w:t>na</w:t>
      </w:r>
      <w:r w:rsidR="00EF594D">
        <w:rPr>
          <w:rFonts w:ascii="Verdana" w:hAnsi="Verdana" w:cstheme="minorHAnsi"/>
          <w:sz w:val="16"/>
          <w:szCs w:val="16"/>
        </w:rPr>
        <w:t> </w:t>
      </w:r>
      <w:r w:rsidRPr="00417BE8">
        <w:rPr>
          <w:rFonts w:ascii="Verdana" w:hAnsi="Verdana" w:cstheme="minorHAnsi"/>
          <w:sz w:val="16"/>
          <w:szCs w:val="16"/>
        </w:rPr>
        <w:t>dowolny podmiot należący do GK PGE, na co Wykonawca wyraża zgodę. Zamawiający poinformuje na piśmie Wykonawcę o zamiarze przeniesienia praw i obowiązków nie później niż na 7 (siedem) dni roboczych przed planowanym przeniesieniem. Dla uniknięcia wątpliwości, Wykonawca potwierdza, że wyraża zgodę na przejęcie długu. Dodatkowo Wykonawca dostarczy Zamawiającemu na jego żądanie, w terminie 10 (dziesięciu) dni od dnia doręczenia takiego żądania, pisemne potwierdzenie zgody Wykonawcy o treści według wskazań Zamawiającego lub podpisze aneks do Umowy lub</w:t>
      </w:r>
      <w:r w:rsidR="00EF594D">
        <w:rPr>
          <w:rFonts w:ascii="Verdana" w:hAnsi="Verdana" w:cstheme="minorHAnsi"/>
          <w:sz w:val="16"/>
          <w:szCs w:val="16"/>
        </w:rPr>
        <w:t> </w:t>
      </w:r>
      <w:r w:rsidRPr="00417BE8">
        <w:rPr>
          <w:rFonts w:ascii="Verdana" w:hAnsi="Verdana" w:cstheme="minorHAnsi"/>
          <w:sz w:val="16"/>
          <w:szCs w:val="16"/>
        </w:rPr>
        <w:t>inne porozumienie, o treści według wskazań Zamawiającego, dokumentujące/potwierdzające dokonanie cesji.</w:t>
      </w:r>
    </w:p>
    <w:bookmarkEnd w:id="53"/>
    <w:bookmarkEnd w:id="55"/>
    <w:p w14:paraId="2679C51B" w14:textId="77777777" w:rsidR="00206D0B" w:rsidRPr="00417BE8" w:rsidRDefault="00206D0B" w:rsidP="00F55488">
      <w:pPr>
        <w:snapToGrid w:val="0"/>
        <w:spacing w:after="60" w:line="276" w:lineRule="auto"/>
        <w:ind w:left="360"/>
        <w:rPr>
          <w:rFonts w:ascii="Verdana" w:hAnsi="Verdana" w:cstheme="minorHAnsi"/>
          <w:sz w:val="16"/>
          <w:szCs w:val="16"/>
        </w:rPr>
      </w:pPr>
    </w:p>
    <w:p w14:paraId="288B52AF" w14:textId="6A4319DF" w:rsidR="00206D0B" w:rsidRPr="00417BE8" w:rsidRDefault="00206D0B" w:rsidP="00E7788C">
      <w:pPr>
        <w:pStyle w:val="Nagwek1"/>
        <w:numPr>
          <w:ilvl w:val="0"/>
          <w:numId w:val="35"/>
        </w:numPr>
        <w:spacing w:before="0" w:after="60" w:line="276" w:lineRule="auto"/>
        <w:ind w:left="851" w:hanging="491"/>
        <w:jc w:val="center"/>
        <w:rPr>
          <w:rFonts w:ascii="Trebuchet MS" w:eastAsia="Arial" w:hAnsi="Trebuchet MS" w:cstheme="minorHAnsi"/>
          <w:sz w:val="20"/>
          <w:szCs w:val="20"/>
        </w:rPr>
      </w:pPr>
      <w:bookmarkStart w:id="56" w:name="_Ref147928169"/>
      <w:bookmarkStart w:id="57" w:name="_Toc148426613"/>
      <w:r w:rsidRPr="00417BE8">
        <w:rPr>
          <w:rFonts w:ascii="Trebuchet MS" w:eastAsia="Arial" w:hAnsi="Trebuchet MS" w:cstheme="minorHAnsi"/>
          <w:sz w:val="20"/>
          <w:szCs w:val="20"/>
        </w:rPr>
        <w:t>KOMUNIKACJA</w:t>
      </w:r>
      <w:bookmarkEnd w:id="56"/>
      <w:bookmarkEnd w:id="57"/>
    </w:p>
    <w:p w14:paraId="03EFCE0F" w14:textId="6FB355AB" w:rsidR="00206D0B" w:rsidRPr="00417BE8" w:rsidRDefault="00206D0B" w:rsidP="00E7788C">
      <w:pPr>
        <w:numPr>
          <w:ilvl w:val="0"/>
          <w:numId w:val="11"/>
        </w:numPr>
        <w:tabs>
          <w:tab w:val="clear" w:pos="422"/>
        </w:tabs>
        <w:spacing w:after="60" w:line="276" w:lineRule="auto"/>
        <w:rPr>
          <w:rFonts w:ascii="Verdana" w:eastAsia="Calibri" w:hAnsi="Verdana" w:cstheme="minorHAnsi"/>
          <w:sz w:val="16"/>
          <w:szCs w:val="16"/>
          <w:lang w:eastAsia="en-US"/>
        </w:rPr>
      </w:pPr>
      <w:r w:rsidRPr="00417BE8">
        <w:rPr>
          <w:rFonts w:ascii="Verdana" w:eastAsia="Calibri" w:hAnsi="Verdana" w:cstheme="minorHAnsi"/>
          <w:sz w:val="16"/>
          <w:szCs w:val="16"/>
          <w:lang w:eastAsia="en-US"/>
        </w:rPr>
        <w:t xml:space="preserve">Do kierowania </w:t>
      </w:r>
      <w:r w:rsidR="00D5192B">
        <w:rPr>
          <w:rFonts w:ascii="Verdana" w:eastAsia="Calibri" w:hAnsi="Verdana" w:cstheme="minorHAnsi"/>
          <w:sz w:val="16"/>
          <w:szCs w:val="16"/>
          <w:lang w:eastAsia="en-US"/>
        </w:rPr>
        <w:t>procesem weryfikacji WE układu zasilania</w:t>
      </w:r>
      <w:r w:rsidRPr="00417BE8">
        <w:rPr>
          <w:rFonts w:ascii="Verdana" w:eastAsia="Calibri" w:hAnsi="Verdana" w:cstheme="minorHAnsi"/>
          <w:sz w:val="16"/>
          <w:szCs w:val="16"/>
          <w:lang w:eastAsia="en-US"/>
        </w:rPr>
        <w:t xml:space="preserve"> Wykonawca wyznacza Przedstawiciela Wykonawcy w</w:t>
      </w:r>
      <w:r w:rsidR="00EF594D">
        <w:rPr>
          <w:rFonts w:ascii="Verdana" w:eastAsia="Calibri" w:hAnsi="Verdana" w:cstheme="minorHAnsi"/>
          <w:sz w:val="16"/>
          <w:szCs w:val="16"/>
          <w:lang w:eastAsia="en-US"/>
        </w:rPr>
        <w:t> </w:t>
      </w:r>
      <w:r w:rsidRPr="00417BE8">
        <w:rPr>
          <w:rFonts w:ascii="Verdana" w:eastAsia="Calibri" w:hAnsi="Verdana" w:cstheme="minorHAnsi"/>
          <w:sz w:val="16"/>
          <w:szCs w:val="16"/>
          <w:lang w:eastAsia="en-US"/>
        </w:rPr>
        <w:t xml:space="preserve">osobie </w:t>
      </w:r>
      <w:r w:rsidRPr="00417BE8">
        <w:rPr>
          <w:rFonts w:ascii="Verdana" w:eastAsia="Calibri" w:hAnsi="Verdana" w:cstheme="minorHAnsi"/>
          <w:sz w:val="16"/>
          <w:szCs w:val="16"/>
          <w:highlight w:val="yellow"/>
          <w:lang w:eastAsia="en-US"/>
        </w:rPr>
        <w:t>…………………. – tel.  ………………., e-mail: .......................</w:t>
      </w:r>
      <w:r w:rsidR="00AC2CBB">
        <w:rPr>
          <w:rFonts w:ascii="Verdana" w:eastAsia="Calibri" w:hAnsi="Verdana" w:cstheme="minorHAnsi"/>
          <w:sz w:val="16"/>
          <w:szCs w:val="16"/>
          <w:lang w:eastAsia="en-US"/>
        </w:rPr>
        <w:t xml:space="preserve"> / </w:t>
      </w:r>
      <w:r w:rsidR="00AC2CBB" w:rsidRPr="00AC2CBB">
        <w:rPr>
          <w:rFonts w:ascii="Verdana" w:eastAsia="Calibri" w:hAnsi="Verdana" w:cstheme="minorHAnsi"/>
          <w:sz w:val="16"/>
          <w:szCs w:val="16"/>
          <w:highlight w:val="yellow"/>
          <w:lang w:eastAsia="en-US"/>
        </w:rPr>
        <w:t>wskazaną każdorazowo w Zamówieniu</w:t>
      </w:r>
      <w:r w:rsidR="00AC2CBB">
        <w:rPr>
          <w:rFonts w:ascii="Verdana" w:eastAsia="Calibri" w:hAnsi="Verdana" w:cstheme="minorHAnsi"/>
          <w:sz w:val="16"/>
          <w:szCs w:val="16"/>
          <w:lang w:eastAsia="en-US"/>
        </w:rPr>
        <w:t>.</w:t>
      </w:r>
    </w:p>
    <w:p w14:paraId="21C0B7B2" w14:textId="617E6A7E" w:rsidR="00206D0B" w:rsidRPr="00417BE8" w:rsidRDefault="00206D0B" w:rsidP="00E7788C">
      <w:pPr>
        <w:numPr>
          <w:ilvl w:val="0"/>
          <w:numId w:val="11"/>
        </w:numPr>
        <w:tabs>
          <w:tab w:val="clear" w:pos="422"/>
        </w:tabs>
        <w:spacing w:after="60" w:line="276" w:lineRule="auto"/>
        <w:rPr>
          <w:rFonts w:ascii="Verdana" w:eastAsia="Calibri" w:hAnsi="Verdana" w:cstheme="minorHAnsi"/>
          <w:sz w:val="16"/>
          <w:szCs w:val="16"/>
          <w:lang w:eastAsia="en-US"/>
        </w:rPr>
      </w:pPr>
      <w:r w:rsidRPr="00417BE8">
        <w:rPr>
          <w:rFonts w:ascii="Verdana" w:eastAsia="Calibri" w:hAnsi="Verdana" w:cstheme="minorHAnsi"/>
          <w:sz w:val="16"/>
          <w:szCs w:val="16"/>
          <w:lang w:eastAsia="en-US"/>
        </w:rPr>
        <w:t xml:space="preserve">Jako koordynatora w zakresie wykonywania obowiązków umownych Zamawiający wyznacza Przedstawiciela Zamawiającego w </w:t>
      </w:r>
      <w:r w:rsidR="00127292" w:rsidRPr="00417BE8">
        <w:rPr>
          <w:rFonts w:ascii="Verdana" w:eastAsia="Calibri" w:hAnsi="Verdana" w:cstheme="minorHAnsi"/>
          <w:sz w:val="16"/>
          <w:szCs w:val="16"/>
          <w:lang w:eastAsia="en-US"/>
        </w:rPr>
        <w:t>osobie</w:t>
      </w:r>
      <w:r w:rsidRPr="00417BE8">
        <w:rPr>
          <w:rFonts w:ascii="Verdana" w:eastAsia="Calibri" w:hAnsi="Verdana" w:cstheme="minorHAnsi"/>
          <w:sz w:val="16"/>
          <w:szCs w:val="16"/>
          <w:lang w:eastAsia="en-US"/>
        </w:rPr>
        <w:t xml:space="preserve">: </w:t>
      </w:r>
    </w:p>
    <w:p w14:paraId="32727204" w14:textId="7F99C225" w:rsidR="00AC2CBB" w:rsidRDefault="00127292" w:rsidP="00E7788C">
      <w:pPr>
        <w:numPr>
          <w:ilvl w:val="0"/>
          <w:numId w:val="11"/>
        </w:numPr>
        <w:tabs>
          <w:tab w:val="clear" w:pos="422"/>
        </w:tabs>
        <w:spacing w:after="60" w:line="276" w:lineRule="auto"/>
        <w:rPr>
          <w:rFonts w:ascii="Verdana" w:eastAsia="Calibri" w:hAnsi="Verdana" w:cstheme="minorHAnsi"/>
          <w:sz w:val="16"/>
          <w:szCs w:val="16"/>
          <w:lang w:eastAsia="en-US"/>
        </w:rPr>
      </w:pPr>
      <w:r w:rsidRPr="00417BE8">
        <w:rPr>
          <w:rFonts w:ascii="Verdana" w:eastAsia="Calibri" w:hAnsi="Verdana" w:cstheme="minorHAnsi"/>
          <w:sz w:val="16"/>
          <w:szCs w:val="16"/>
          <w:highlight w:val="yellow"/>
          <w:lang w:eastAsia="en-US"/>
        </w:rPr>
        <w:t>…………………. – tel.  ………………., e-mail: .......................</w:t>
      </w:r>
      <w:r w:rsidR="00AC2CBB">
        <w:rPr>
          <w:rFonts w:ascii="Verdana" w:eastAsia="Calibri" w:hAnsi="Verdana" w:cstheme="minorHAnsi"/>
          <w:sz w:val="16"/>
          <w:szCs w:val="16"/>
          <w:lang w:eastAsia="en-US"/>
        </w:rPr>
        <w:t xml:space="preserve"> / </w:t>
      </w:r>
      <w:r w:rsidR="00AC2CBB" w:rsidRPr="00AC2CBB">
        <w:rPr>
          <w:rFonts w:ascii="Verdana" w:eastAsia="Calibri" w:hAnsi="Verdana" w:cstheme="minorHAnsi"/>
          <w:sz w:val="16"/>
          <w:szCs w:val="16"/>
          <w:highlight w:val="yellow"/>
          <w:lang w:eastAsia="en-US"/>
        </w:rPr>
        <w:t>wskazaną każdorazowo w Zamówieniu</w:t>
      </w:r>
      <w:r w:rsidR="00AC2CBB">
        <w:rPr>
          <w:rFonts w:ascii="Verdana" w:eastAsia="Calibri" w:hAnsi="Verdana" w:cstheme="minorHAnsi"/>
          <w:sz w:val="16"/>
          <w:szCs w:val="16"/>
          <w:lang w:eastAsia="en-US"/>
        </w:rPr>
        <w:t>.</w:t>
      </w:r>
    </w:p>
    <w:p w14:paraId="2119251B" w14:textId="226116BF" w:rsidR="00206D0B" w:rsidRPr="00417BE8" w:rsidRDefault="00206D0B" w:rsidP="00E7788C">
      <w:pPr>
        <w:numPr>
          <w:ilvl w:val="0"/>
          <w:numId w:val="11"/>
        </w:numPr>
        <w:tabs>
          <w:tab w:val="clear" w:pos="422"/>
        </w:tabs>
        <w:spacing w:after="60" w:line="276" w:lineRule="auto"/>
        <w:rPr>
          <w:rFonts w:ascii="Verdana" w:eastAsia="Calibri" w:hAnsi="Verdana" w:cstheme="minorHAnsi"/>
          <w:sz w:val="16"/>
          <w:szCs w:val="16"/>
          <w:lang w:eastAsia="en-US"/>
        </w:rPr>
      </w:pPr>
      <w:r w:rsidRPr="00417BE8">
        <w:rPr>
          <w:rFonts w:ascii="Verdana" w:eastAsia="Arial" w:hAnsi="Verdana" w:cstheme="minorHAnsi"/>
          <w:sz w:val="16"/>
          <w:szCs w:val="16"/>
          <w:lang w:eastAsia="en-US"/>
        </w:rPr>
        <w:t>O ile Strony nie zastrzegły formy pisemnej pod rygorem nieważności, wszelkie oświadczenia, zawiadomienia oraz jakiekolwiek informacje mogą być przekazywane przez każdą ze Stron w formie pisemnej lub drogą elektroniczną w</w:t>
      </w:r>
      <w:r w:rsidR="00EF594D">
        <w:rPr>
          <w:rFonts w:ascii="Verdana" w:eastAsia="Arial" w:hAnsi="Verdana" w:cstheme="minorHAnsi"/>
          <w:sz w:val="16"/>
          <w:szCs w:val="16"/>
          <w:lang w:eastAsia="en-US"/>
        </w:rPr>
        <w:t> </w:t>
      </w:r>
      <w:r w:rsidRPr="00417BE8">
        <w:rPr>
          <w:rFonts w:ascii="Verdana" w:eastAsia="Arial" w:hAnsi="Verdana" w:cstheme="minorHAnsi"/>
          <w:sz w:val="16"/>
          <w:szCs w:val="16"/>
          <w:lang w:eastAsia="en-US"/>
        </w:rPr>
        <w:t>formie zeskanowanego dokumentu pod warunkiem niezwłocznego ich potwierdzenia, na poniższe adresy:</w:t>
      </w:r>
    </w:p>
    <w:p w14:paraId="5CB141AB" w14:textId="77777777" w:rsidR="00206D0B" w:rsidRPr="00417BE8" w:rsidRDefault="00206D0B" w:rsidP="00E7788C">
      <w:pPr>
        <w:numPr>
          <w:ilvl w:val="0"/>
          <w:numId w:val="12"/>
        </w:numPr>
        <w:spacing w:after="60" w:line="276" w:lineRule="auto"/>
        <w:rPr>
          <w:rFonts w:ascii="Verdana" w:eastAsia="Arial" w:hAnsi="Verdana" w:cstheme="minorHAnsi"/>
          <w:sz w:val="16"/>
          <w:szCs w:val="16"/>
          <w:lang w:val="en-US" w:eastAsia="en-US"/>
        </w:rPr>
      </w:pPr>
      <w:r w:rsidRPr="00417BE8">
        <w:rPr>
          <w:rFonts w:ascii="Verdana" w:eastAsia="Arial" w:hAnsi="Verdana" w:cstheme="minorHAnsi"/>
          <w:sz w:val="16"/>
          <w:szCs w:val="16"/>
          <w:lang w:eastAsia="en-US"/>
        </w:rPr>
        <w:t xml:space="preserve">dla Zamawiającego: </w:t>
      </w:r>
      <w:r w:rsidRPr="00AC2CBB">
        <w:rPr>
          <w:rFonts w:ascii="Verdana" w:eastAsia="Arial" w:hAnsi="Verdana" w:cstheme="minorHAnsi"/>
          <w:sz w:val="16"/>
          <w:szCs w:val="16"/>
          <w:highlight w:val="yellow"/>
          <w:lang w:eastAsia="en-US"/>
        </w:rPr>
        <w:t>[x……………………………]</w:t>
      </w:r>
      <w:r w:rsidRPr="00AC2CBB">
        <w:rPr>
          <w:rFonts w:ascii="Verdana" w:eastAsia="Arial" w:hAnsi="Verdana" w:cstheme="minorHAnsi"/>
          <w:sz w:val="16"/>
          <w:szCs w:val="16"/>
          <w:highlight w:val="yellow"/>
          <w:lang w:val="en-US" w:eastAsia="en-US"/>
        </w:rPr>
        <w:t>,</w:t>
      </w:r>
      <w:r w:rsidRPr="00417BE8">
        <w:rPr>
          <w:rFonts w:ascii="Verdana" w:eastAsia="Arial" w:hAnsi="Verdana" w:cstheme="minorHAnsi"/>
          <w:sz w:val="16"/>
          <w:szCs w:val="16"/>
          <w:lang w:val="en-US" w:eastAsia="en-US"/>
        </w:rPr>
        <w:t xml:space="preserve"> </w:t>
      </w:r>
    </w:p>
    <w:p w14:paraId="17311431" w14:textId="77777777" w:rsidR="00206D0B" w:rsidRPr="00417BE8" w:rsidRDefault="00206D0B" w:rsidP="00E7788C">
      <w:pPr>
        <w:numPr>
          <w:ilvl w:val="0"/>
          <w:numId w:val="12"/>
        </w:numPr>
        <w:spacing w:after="60" w:line="276" w:lineRule="auto"/>
        <w:rPr>
          <w:rFonts w:ascii="Verdana" w:eastAsia="Arial" w:hAnsi="Verdana" w:cstheme="minorHAnsi"/>
          <w:sz w:val="16"/>
          <w:szCs w:val="16"/>
          <w:lang w:eastAsia="en-US"/>
        </w:rPr>
      </w:pPr>
      <w:r w:rsidRPr="00417BE8">
        <w:rPr>
          <w:rFonts w:ascii="Verdana" w:eastAsia="Arial" w:hAnsi="Verdana" w:cstheme="minorHAnsi"/>
          <w:sz w:val="16"/>
          <w:szCs w:val="16"/>
          <w:lang w:eastAsia="en-US"/>
        </w:rPr>
        <w:t xml:space="preserve">dla Wykonawcy: </w:t>
      </w:r>
      <w:r w:rsidRPr="00AC2CBB">
        <w:rPr>
          <w:rFonts w:ascii="Verdana" w:eastAsia="Arial" w:hAnsi="Verdana" w:cstheme="minorHAnsi"/>
          <w:sz w:val="16"/>
          <w:szCs w:val="16"/>
          <w:highlight w:val="yellow"/>
          <w:lang w:eastAsia="en-US"/>
        </w:rPr>
        <w:t>................................</w:t>
      </w:r>
    </w:p>
    <w:p w14:paraId="3871B7C3" w14:textId="2579D968" w:rsidR="00127292" w:rsidRDefault="00206D0B" w:rsidP="00E7788C">
      <w:pPr>
        <w:pStyle w:val="Akapitzlist"/>
        <w:numPr>
          <w:ilvl w:val="0"/>
          <w:numId w:val="11"/>
        </w:numPr>
        <w:tabs>
          <w:tab w:val="clear" w:pos="422"/>
        </w:tabs>
        <w:spacing w:after="60" w:line="276" w:lineRule="auto"/>
        <w:contextualSpacing w:val="0"/>
        <w:rPr>
          <w:rFonts w:ascii="Verdana" w:eastAsia="Arial" w:hAnsi="Verdana" w:cstheme="minorHAnsi"/>
          <w:color w:val="000000" w:themeColor="text1"/>
          <w:sz w:val="16"/>
          <w:szCs w:val="16"/>
        </w:rPr>
      </w:pPr>
      <w:r w:rsidRPr="00417BE8">
        <w:rPr>
          <w:rFonts w:ascii="Verdana" w:eastAsia="Arial" w:hAnsi="Verdana" w:cstheme="minorHAnsi"/>
          <w:sz w:val="16"/>
          <w:szCs w:val="16"/>
        </w:rPr>
        <w:t xml:space="preserve">Każdorazowa zmiana danych kontaktowych lub przedstawicieli, określonych w ust. 1-3 powyżej, wymaga pisemnego powiadomienia drugiej Strony, </w:t>
      </w:r>
      <w:r w:rsidRPr="00417BE8">
        <w:rPr>
          <w:rFonts w:ascii="Verdana" w:eastAsia="Arial" w:hAnsi="Verdana" w:cstheme="minorHAnsi"/>
          <w:color w:val="000000" w:themeColor="text1"/>
          <w:sz w:val="16"/>
          <w:szCs w:val="16"/>
        </w:rPr>
        <w:t>podpisanego przez osoby upoważnione do działania w imieniu Strony powiadamiającej</w:t>
      </w:r>
      <w:r w:rsidR="00127292" w:rsidRPr="00417BE8">
        <w:rPr>
          <w:rFonts w:ascii="Verdana" w:eastAsia="Arial" w:hAnsi="Verdana" w:cstheme="minorHAnsi"/>
          <w:color w:val="000000" w:themeColor="text1"/>
          <w:sz w:val="16"/>
          <w:szCs w:val="16"/>
        </w:rPr>
        <w:t xml:space="preserve">. </w:t>
      </w:r>
    </w:p>
    <w:p w14:paraId="798E45EE" w14:textId="77777777" w:rsidR="00AC2CBB" w:rsidRPr="00417BE8" w:rsidRDefault="00AC2CBB" w:rsidP="00F55488">
      <w:pPr>
        <w:pStyle w:val="Akapitzlist"/>
        <w:tabs>
          <w:tab w:val="left" w:pos="422"/>
        </w:tabs>
        <w:spacing w:after="60" w:line="276" w:lineRule="auto"/>
        <w:ind w:left="422"/>
        <w:contextualSpacing w:val="0"/>
        <w:rPr>
          <w:rFonts w:ascii="Verdana" w:eastAsia="Arial" w:hAnsi="Verdana" w:cstheme="minorHAnsi"/>
          <w:color w:val="000000" w:themeColor="text1"/>
          <w:sz w:val="16"/>
          <w:szCs w:val="16"/>
        </w:rPr>
      </w:pPr>
    </w:p>
    <w:p w14:paraId="6EC8FB6E" w14:textId="41EAC9CD" w:rsidR="00206D0B" w:rsidRPr="00417BE8" w:rsidRDefault="00206D0B" w:rsidP="00E7788C">
      <w:pPr>
        <w:pStyle w:val="Nagwek1"/>
        <w:numPr>
          <w:ilvl w:val="0"/>
          <w:numId w:val="35"/>
        </w:numPr>
        <w:spacing w:before="0" w:after="60" w:line="276" w:lineRule="auto"/>
        <w:ind w:left="851" w:hanging="491"/>
        <w:jc w:val="center"/>
        <w:rPr>
          <w:rFonts w:ascii="Trebuchet MS" w:eastAsia="Arial" w:hAnsi="Trebuchet MS" w:cstheme="minorHAnsi"/>
          <w:color w:val="000000" w:themeColor="text1"/>
          <w:sz w:val="20"/>
          <w:szCs w:val="20"/>
        </w:rPr>
      </w:pPr>
      <w:bookmarkStart w:id="58" w:name="_Toc148426614"/>
      <w:bookmarkStart w:id="59" w:name="_Hlk147997573"/>
      <w:r w:rsidRPr="00417BE8">
        <w:rPr>
          <w:rFonts w:ascii="Trebuchet MS" w:eastAsia="Arial" w:hAnsi="Trebuchet MS" w:cstheme="minorHAnsi"/>
          <w:color w:val="000000" w:themeColor="text1"/>
          <w:sz w:val="20"/>
          <w:szCs w:val="20"/>
        </w:rPr>
        <w:t>OCHRONA ŚRODOWISKA</w:t>
      </w:r>
      <w:r w:rsidR="00EE112B" w:rsidRPr="00417BE8">
        <w:rPr>
          <w:rFonts w:ascii="Trebuchet MS" w:eastAsia="Arial" w:hAnsi="Trebuchet MS" w:cstheme="minorHAnsi"/>
          <w:color w:val="000000" w:themeColor="text1"/>
          <w:sz w:val="20"/>
          <w:szCs w:val="20"/>
        </w:rPr>
        <w:t>, BEZPIECZEŃSTWO PRACY I OCHRONA ZDROWIA</w:t>
      </w:r>
      <w:bookmarkEnd w:id="58"/>
    </w:p>
    <w:p w14:paraId="59616E73" w14:textId="34EE1F2E" w:rsidR="00EE112B" w:rsidRPr="007E16FB" w:rsidRDefault="00900C05" w:rsidP="00E7788C">
      <w:pPr>
        <w:numPr>
          <w:ilvl w:val="0"/>
          <w:numId w:val="28"/>
        </w:numPr>
        <w:suppressAutoHyphens/>
        <w:spacing w:after="60" w:line="276" w:lineRule="auto"/>
        <w:ind w:left="426" w:hanging="426"/>
        <w:rPr>
          <w:rFonts w:ascii="Verdana" w:hAnsi="Verdana" w:cstheme="minorHAnsi"/>
          <w:color w:val="000000" w:themeColor="text1"/>
          <w:sz w:val="16"/>
          <w:szCs w:val="16"/>
          <w:lang w:eastAsia="x-none"/>
        </w:rPr>
      </w:pPr>
      <w:r w:rsidRPr="007E16FB">
        <w:rPr>
          <w:rFonts w:ascii="Verdana" w:hAnsi="Verdana" w:cstheme="minorHAnsi"/>
          <w:color w:val="000000" w:themeColor="text1"/>
          <w:sz w:val="16"/>
          <w:szCs w:val="16"/>
          <w:lang w:eastAsia="x-none"/>
        </w:rPr>
        <w:t xml:space="preserve">Zamawiający zobowiązany jest do zapobiegania negatywnym wpływom na środowisko naturalne. W związku z tym, zobowiązuje się Wykonawcę do spełnienia wymagań ochrony środowiska w zakresie dotyczącym </w:t>
      </w:r>
      <w:r w:rsidR="00F55488">
        <w:rPr>
          <w:rFonts w:ascii="Verdana" w:hAnsi="Verdana" w:cstheme="minorHAnsi"/>
          <w:color w:val="000000" w:themeColor="text1"/>
          <w:sz w:val="16"/>
          <w:szCs w:val="16"/>
          <w:lang w:eastAsia="x-none"/>
        </w:rPr>
        <w:t>przedmiot</w:t>
      </w:r>
      <w:r w:rsidRPr="007E16FB">
        <w:rPr>
          <w:rFonts w:ascii="Verdana" w:hAnsi="Verdana" w:cstheme="minorHAnsi"/>
          <w:color w:val="000000" w:themeColor="text1"/>
          <w:sz w:val="16"/>
          <w:szCs w:val="16"/>
          <w:lang w:eastAsia="x-none"/>
        </w:rPr>
        <w:t>u Umowy.</w:t>
      </w:r>
    </w:p>
    <w:p w14:paraId="09D7246C" w14:textId="3C213860" w:rsidR="00EE112B" w:rsidRPr="00417BE8" w:rsidRDefault="00EE112B" w:rsidP="00E7788C">
      <w:pPr>
        <w:numPr>
          <w:ilvl w:val="0"/>
          <w:numId w:val="28"/>
        </w:numPr>
        <w:suppressAutoHyphens/>
        <w:spacing w:after="60" w:line="276" w:lineRule="auto"/>
        <w:ind w:left="426" w:hanging="426"/>
        <w:rPr>
          <w:rFonts w:ascii="Verdana" w:hAnsi="Verdana" w:cstheme="minorHAnsi"/>
          <w:color w:val="000000" w:themeColor="text1"/>
          <w:sz w:val="16"/>
          <w:szCs w:val="16"/>
          <w:lang w:eastAsia="x-none"/>
        </w:rPr>
      </w:pPr>
      <w:r w:rsidRPr="00417BE8">
        <w:rPr>
          <w:rFonts w:ascii="Verdana" w:hAnsi="Verdana" w:cstheme="minorHAnsi"/>
          <w:color w:val="000000" w:themeColor="text1"/>
          <w:sz w:val="16"/>
          <w:szCs w:val="16"/>
          <w:lang w:eastAsia="x-none"/>
        </w:rPr>
        <w:t xml:space="preserve">Zamawiający zastrzega sobie prawo do kontroli przestrzegania przez Wykonawcę przepisów dotyczących bezpieczeństwa i higieny pracy, ochrony ppoż. i ochrony środowiska, w zakresie realizacji </w:t>
      </w:r>
      <w:r w:rsidR="00AC2CBB">
        <w:rPr>
          <w:rFonts w:ascii="Verdana" w:hAnsi="Verdana" w:cstheme="minorHAnsi"/>
          <w:color w:val="000000" w:themeColor="text1"/>
          <w:sz w:val="16"/>
          <w:szCs w:val="16"/>
          <w:lang w:eastAsia="x-none"/>
        </w:rPr>
        <w:t>Zamówienia</w:t>
      </w:r>
      <w:r w:rsidRPr="00417BE8">
        <w:rPr>
          <w:rFonts w:ascii="Verdana" w:hAnsi="Verdana" w:cstheme="minorHAnsi"/>
          <w:color w:val="000000" w:themeColor="text1"/>
          <w:sz w:val="16"/>
          <w:szCs w:val="16"/>
          <w:lang w:eastAsia="x-none"/>
        </w:rPr>
        <w:t xml:space="preserve"> oraz przestrzegania postanowień Umowy </w:t>
      </w:r>
      <w:r w:rsidR="00AC2CBB">
        <w:rPr>
          <w:rFonts w:ascii="Verdana" w:hAnsi="Verdana" w:cstheme="minorHAnsi"/>
          <w:color w:val="000000" w:themeColor="text1"/>
          <w:sz w:val="16"/>
          <w:szCs w:val="16"/>
          <w:lang w:eastAsia="x-none"/>
        </w:rPr>
        <w:t xml:space="preserve">i Zamówień </w:t>
      </w:r>
      <w:r w:rsidRPr="00417BE8">
        <w:rPr>
          <w:rFonts w:ascii="Verdana" w:hAnsi="Verdana" w:cstheme="minorHAnsi"/>
          <w:color w:val="000000" w:themeColor="text1"/>
          <w:sz w:val="16"/>
          <w:szCs w:val="16"/>
          <w:lang w:eastAsia="x-none"/>
        </w:rPr>
        <w:t>mających za przedmiot wymagania bezpieczeństwa i higieny pracy, ochrony ppoż. i ochrony środowiska. Do przeprowadzania kontroli ze strony Zamawiającego upoważniony jest pracownik Biura BHP, PPOŻ i</w:t>
      </w:r>
      <w:r w:rsidR="00440230">
        <w:rPr>
          <w:rFonts w:ascii="Verdana" w:hAnsi="Verdana" w:cstheme="minorHAnsi"/>
          <w:color w:val="000000" w:themeColor="text1"/>
          <w:sz w:val="16"/>
          <w:szCs w:val="16"/>
          <w:lang w:eastAsia="x-none"/>
        </w:rPr>
        <w:t> </w:t>
      </w:r>
      <w:r w:rsidRPr="00417BE8">
        <w:rPr>
          <w:rFonts w:ascii="Verdana" w:hAnsi="Verdana" w:cstheme="minorHAnsi"/>
          <w:color w:val="000000" w:themeColor="text1"/>
          <w:sz w:val="16"/>
          <w:szCs w:val="16"/>
          <w:lang w:eastAsia="x-none"/>
        </w:rPr>
        <w:t>Ochrony Środowiska</w:t>
      </w:r>
      <w:r w:rsidR="00731E5A">
        <w:rPr>
          <w:rFonts w:ascii="Verdana" w:hAnsi="Verdana" w:cstheme="minorHAnsi"/>
          <w:color w:val="000000" w:themeColor="text1"/>
          <w:sz w:val="16"/>
          <w:szCs w:val="16"/>
          <w:lang w:eastAsia="x-none"/>
        </w:rPr>
        <w:t xml:space="preserve"> oraz </w:t>
      </w:r>
      <w:r w:rsidRPr="00417BE8">
        <w:rPr>
          <w:rFonts w:ascii="Verdana" w:hAnsi="Verdana" w:cstheme="minorHAnsi"/>
          <w:color w:val="000000" w:themeColor="text1"/>
          <w:sz w:val="16"/>
          <w:szCs w:val="16"/>
          <w:lang w:eastAsia="x-none"/>
        </w:rPr>
        <w:t xml:space="preserve">kierownik obiektu, w którym realizowany jest </w:t>
      </w:r>
      <w:r w:rsidR="00F55488">
        <w:rPr>
          <w:rFonts w:ascii="Verdana" w:hAnsi="Verdana" w:cstheme="minorHAnsi"/>
          <w:color w:val="000000" w:themeColor="text1"/>
          <w:sz w:val="16"/>
          <w:szCs w:val="16"/>
          <w:lang w:eastAsia="x-none"/>
        </w:rPr>
        <w:t>przedmiot</w:t>
      </w:r>
      <w:r w:rsidRPr="00417BE8">
        <w:rPr>
          <w:rFonts w:ascii="Verdana" w:hAnsi="Verdana" w:cstheme="minorHAnsi"/>
          <w:color w:val="000000" w:themeColor="text1"/>
          <w:sz w:val="16"/>
          <w:szCs w:val="16"/>
          <w:lang w:eastAsia="x-none"/>
        </w:rPr>
        <w:t xml:space="preserve"> </w:t>
      </w:r>
      <w:r w:rsidR="00AC2CBB">
        <w:rPr>
          <w:rFonts w:ascii="Verdana" w:hAnsi="Verdana" w:cstheme="minorHAnsi"/>
          <w:color w:val="000000" w:themeColor="text1"/>
          <w:sz w:val="16"/>
          <w:szCs w:val="16"/>
          <w:lang w:eastAsia="x-none"/>
        </w:rPr>
        <w:t>Zamówienia</w:t>
      </w:r>
      <w:r w:rsidRPr="00417BE8">
        <w:rPr>
          <w:rFonts w:ascii="Verdana" w:hAnsi="Verdana" w:cstheme="minorHAnsi"/>
          <w:color w:val="000000" w:themeColor="text1"/>
          <w:sz w:val="16"/>
          <w:szCs w:val="16"/>
          <w:lang w:eastAsia="x-none"/>
        </w:rPr>
        <w:t>.</w:t>
      </w:r>
    </w:p>
    <w:p w14:paraId="1D9CF344" w14:textId="41FEF00C" w:rsidR="00EE112B" w:rsidRPr="00417BE8" w:rsidRDefault="00EE112B" w:rsidP="00E7788C">
      <w:pPr>
        <w:numPr>
          <w:ilvl w:val="0"/>
          <w:numId w:val="28"/>
        </w:numPr>
        <w:suppressAutoHyphens/>
        <w:spacing w:after="60" w:line="276" w:lineRule="auto"/>
        <w:ind w:left="426" w:hanging="426"/>
        <w:rPr>
          <w:rFonts w:ascii="Verdana" w:hAnsi="Verdana" w:cstheme="minorHAnsi"/>
          <w:color w:val="000000" w:themeColor="text1"/>
          <w:sz w:val="16"/>
          <w:szCs w:val="16"/>
          <w:lang w:eastAsia="x-none"/>
        </w:rPr>
      </w:pPr>
      <w:r w:rsidRPr="00417BE8">
        <w:rPr>
          <w:rFonts w:ascii="Verdana" w:hAnsi="Verdana" w:cstheme="minorHAnsi"/>
          <w:color w:val="000000" w:themeColor="text1"/>
          <w:sz w:val="16"/>
          <w:szCs w:val="16"/>
        </w:rPr>
        <w:t xml:space="preserve">W przypadku stwierdzenia rażącego naruszenia przez Wykonawcę przepisów z zakresu bezpieczeństwa i higieny pracy, ochrony ppoż. lub ochrony środowiska lub naruszenia postanowień Umowy w tym zakresie Zamawiający zastrzega sobie prawo do ewentualnego wstrzymania wykonywania </w:t>
      </w:r>
      <w:r w:rsidR="00AC2CBB">
        <w:rPr>
          <w:rFonts w:ascii="Verdana" w:hAnsi="Verdana" w:cstheme="minorHAnsi"/>
          <w:color w:val="000000" w:themeColor="text1"/>
          <w:sz w:val="16"/>
          <w:szCs w:val="16"/>
        </w:rPr>
        <w:t>realizowanego Zamówienia</w:t>
      </w:r>
      <w:r w:rsidRPr="00417BE8">
        <w:rPr>
          <w:rFonts w:ascii="Verdana" w:hAnsi="Verdana" w:cstheme="minorHAnsi"/>
          <w:color w:val="000000" w:themeColor="text1"/>
          <w:sz w:val="16"/>
          <w:szCs w:val="16"/>
        </w:rPr>
        <w:t>. W takim przypadku Wykonawcy nie przysługuje odszkodowanie od Zamawiającego. Zamawiający ma prawo wezwać Wykonawcę do zaprzestania naruszeń oraz usunięcia już stwierdzonych naruszeń i wyznaczyć mu w tym zakresie określony termin, po bezskutecznym upływie którego Zamawiający będzie miał prawo wypowiedzieć Umowę</w:t>
      </w:r>
      <w:r w:rsidR="00FC2BC2">
        <w:rPr>
          <w:rFonts w:ascii="Verdana" w:hAnsi="Verdana" w:cstheme="minorHAnsi"/>
          <w:color w:val="000000" w:themeColor="text1"/>
          <w:sz w:val="16"/>
          <w:szCs w:val="16"/>
        </w:rPr>
        <w:t xml:space="preserve"> i/lub Zamówienie</w:t>
      </w:r>
      <w:r w:rsidRPr="00417BE8">
        <w:rPr>
          <w:rFonts w:ascii="Verdana" w:hAnsi="Verdana" w:cstheme="minorHAnsi"/>
          <w:color w:val="000000" w:themeColor="text1"/>
          <w:sz w:val="16"/>
          <w:szCs w:val="16"/>
        </w:rPr>
        <w:t xml:space="preserve"> w trybie natychmiastowym. W</w:t>
      </w:r>
      <w:r w:rsidR="00440230">
        <w:rPr>
          <w:rFonts w:ascii="Verdana" w:hAnsi="Verdana" w:cstheme="minorHAnsi"/>
          <w:color w:val="000000" w:themeColor="text1"/>
          <w:sz w:val="16"/>
          <w:szCs w:val="16"/>
        </w:rPr>
        <w:t> </w:t>
      </w:r>
      <w:r w:rsidRPr="00417BE8">
        <w:rPr>
          <w:rFonts w:ascii="Verdana" w:hAnsi="Verdana" w:cstheme="minorHAnsi"/>
          <w:color w:val="000000" w:themeColor="text1"/>
          <w:sz w:val="16"/>
          <w:szCs w:val="16"/>
        </w:rPr>
        <w:t>przypadku takiego zakończenia łączącego Strony stosunku prawnego, Wykonawcy będzie przysługiwało wynagrodzenie z tytułu tej części prac, co do której stwierdzono należyte wykonanie Umowy. Zamawiający zachowuje na własność należycie wykonane przez Wykonawcę rezultaty prac do dnia zakończenia łączącego Strony stosunku prawnego.</w:t>
      </w:r>
    </w:p>
    <w:p w14:paraId="475998CD" w14:textId="77777777" w:rsidR="00EE112B" w:rsidRPr="00417BE8" w:rsidRDefault="00EE112B" w:rsidP="00E7788C">
      <w:pPr>
        <w:numPr>
          <w:ilvl w:val="0"/>
          <w:numId w:val="28"/>
        </w:numPr>
        <w:suppressAutoHyphens/>
        <w:spacing w:after="60" w:line="276" w:lineRule="auto"/>
        <w:ind w:left="426" w:hanging="426"/>
        <w:rPr>
          <w:rFonts w:ascii="Verdana" w:hAnsi="Verdana" w:cstheme="minorHAnsi"/>
          <w:color w:val="000000" w:themeColor="text1"/>
          <w:sz w:val="16"/>
          <w:szCs w:val="16"/>
          <w:lang w:eastAsia="x-none"/>
        </w:rPr>
      </w:pPr>
      <w:r w:rsidRPr="00417BE8">
        <w:rPr>
          <w:rFonts w:ascii="Verdana" w:hAnsi="Verdana" w:cstheme="minorHAnsi"/>
          <w:color w:val="000000" w:themeColor="text1"/>
          <w:sz w:val="16"/>
          <w:szCs w:val="16"/>
          <w:lang w:eastAsia="x-none"/>
        </w:rPr>
        <w:t xml:space="preserve">Wszelkie naruszenia dobrego imienia Zamawiającego powstałe w wyniku zaniedbań Wykonawcy w zakresie bezpieczeństwa i higieny pracy, ochrony ppoż. lub ochrony środowiska będą podstawą do dochodzenia roszczeń przez Zamawiającego w stosunku do Wykonawcy. </w:t>
      </w:r>
    </w:p>
    <w:p w14:paraId="5347D3D4" w14:textId="77777777" w:rsidR="00EE112B" w:rsidRPr="00417BE8" w:rsidRDefault="00EE112B" w:rsidP="00E7788C">
      <w:pPr>
        <w:numPr>
          <w:ilvl w:val="0"/>
          <w:numId w:val="28"/>
        </w:numPr>
        <w:suppressAutoHyphens/>
        <w:spacing w:after="60" w:line="276" w:lineRule="auto"/>
        <w:ind w:left="426" w:hanging="426"/>
        <w:rPr>
          <w:rFonts w:ascii="Verdana" w:hAnsi="Verdana" w:cstheme="minorHAnsi"/>
          <w:color w:val="000000" w:themeColor="text1"/>
          <w:sz w:val="16"/>
          <w:szCs w:val="16"/>
          <w:lang w:eastAsia="x-none"/>
        </w:rPr>
      </w:pPr>
      <w:r w:rsidRPr="00417BE8">
        <w:rPr>
          <w:rFonts w:ascii="Verdana" w:hAnsi="Verdana" w:cstheme="minorHAnsi"/>
          <w:color w:val="000000" w:themeColor="text1"/>
          <w:sz w:val="16"/>
          <w:szCs w:val="16"/>
          <w:lang w:eastAsia="x-none"/>
        </w:rPr>
        <w:t>Wykonawca jest zobowiązany do naprawy wszelkich wyrządzonych wskutek swoich działań szkód w środowisku poprzez przywrócenie środowiska do stanu pierwotnego lub pokrycia kosztów przywrócenia środowiska do stanu pierwotnego według decyzji i wyceny Wykonawcy.</w:t>
      </w:r>
    </w:p>
    <w:p w14:paraId="05964050" w14:textId="3776D63E" w:rsidR="00EE112B" w:rsidRPr="00417BE8" w:rsidRDefault="00EE112B" w:rsidP="00E7788C">
      <w:pPr>
        <w:numPr>
          <w:ilvl w:val="0"/>
          <w:numId w:val="28"/>
        </w:numPr>
        <w:suppressAutoHyphens/>
        <w:spacing w:after="60" w:line="276" w:lineRule="auto"/>
        <w:ind w:left="426" w:hanging="426"/>
        <w:rPr>
          <w:rFonts w:ascii="Verdana" w:hAnsi="Verdana" w:cstheme="minorHAnsi"/>
          <w:color w:val="000000" w:themeColor="text1"/>
          <w:sz w:val="16"/>
          <w:szCs w:val="16"/>
          <w:lang w:eastAsia="x-none"/>
        </w:rPr>
      </w:pPr>
      <w:r w:rsidRPr="00417BE8">
        <w:rPr>
          <w:rFonts w:ascii="Verdana" w:hAnsi="Verdana" w:cstheme="minorHAnsi"/>
          <w:color w:val="000000" w:themeColor="text1"/>
          <w:sz w:val="16"/>
          <w:szCs w:val="16"/>
          <w:lang w:eastAsia="x-none"/>
        </w:rPr>
        <w:t xml:space="preserve">W przypadku wystąpienia awarii środowiskowej wynikłej w związku z realizacją </w:t>
      </w:r>
      <w:r w:rsidR="00F55488">
        <w:rPr>
          <w:rFonts w:ascii="Verdana" w:hAnsi="Verdana" w:cstheme="minorHAnsi"/>
          <w:color w:val="000000" w:themeColor="text1"/>
          <w:sz w:val="16"/>
          <w:szCs w:val="16"/>
          <w:lang w:eastAsia="x-none"/>
        </w:rPr>
        <w:t>przedmiot</w:t>
      </w:r>
      <w:r w:rsidRPr="00417BE8">
        <w:rPr>
          <w:rFonts w:ascii="Verdana" w:hAnsi="Verdana" w:cstheme="minorHAnsi"/>
          <w:color w:val="000000" w:themeColor="text1"/>
          <w:sz w:val="16"/>
          <w:szCs w:val="16"/>
          <w:lang w:eastAsia="x-none"/>
        </w:rPr>
        <w:t xml:space="preserve">u </w:t>
      </w:r>
      <w:r w:rsidR="00FC2BC2">
        <w:rPr>
          <w:rFonts w:ascii="Verdana" w:hAnsi="Verdana" w:cstheme="minorHAnsi"/>
          <w:color w:val="000000" w:themeColor="text1"/>
          <w:sz w:val="16"/>
          <w:szCs w:val="16"/>
          <w:lang w:eastAsia="x-none"/>
        </w:rPr>
        <w:t>Zamówienia</w:t>
      </w:r>
      <w:r w:rsidRPr="00417BE8">
        <w:rPr>
          <w:rFonts w:ascii="Verdana" w:hAnsi="Verdana" w:cstheme="minorHAnsi"/>
          <w:color w:val="000000" w:themeColor="text1"/>
          <w:sz w:val="16"/>
          <w:szCs w:val="16"/>
          <w:lang w:eastAsia="x-none"/>
        </w:rPr>
        <w:t>, Wykonawca jest zobowiązany niezwłocznie powiadomić o tym Zamawiającego (</w:t>
      </w:r>
      <w:r w:rsidR="00282665">
        <w:rPr>
          <w:rFonts w:ascii="Verdana" w:hAnsi="Verdana" w:cstheme="minorHAnsi"/>
          <w:color w:val="000000" w:themeColor="text1"/>
          <w:sz w:val="16"/>
          <w:szCs w:val="16"/>
          <w:lang w:eastAsia="x-none"/>
        </w:rPr>
        <w:t>Przedstawiciela</w:t>
      </w:r>
      <w:r w:rsidRPr="00417BE8">
        <w:rPr>
          <w:rFonts w:ascii="Verdana" w:hAnsi="Verdana" w:cstheme="minorHAnsi"/>
          <w:color w:val="000000" w:themeColor="text1"/>
          <w:sz w:val="16"/>
          <w:szCs w:val="16"/>
          <w:lang w:eastAsia="x-none"/>
        </w:rPr>
        <w:t xml:space="preserve"> Zamawiającego). </w:t>
      </w:r>
    </w:p>
    <w:p w14:paraId="702DFDCC" w14:textId="4B3E0CC2" w:rsidR="00EE112B" w:rsidRPr="00417BE8" w:rsidRDefault="00EE112B" w:rsidP="00E7788C">
      <w:pPr>
        <w:numPr>
          <w:ilvl w:val="0"/>
          <w:numId w:val="28"/>
        </w:numPr>
        <w:suppressAutoHyphens/>
        <w:spacing w:after="60" w:line="276" w:lineRule="auto"/>
        <w:ind w:left="426" w:hanging="426"/>
        <w:rPr>
          <w:rFonts w:ascii="Verdana" w:hAnsi="Verdana" w:cstheme="minorHAnsi"/>
          <w:color w:val="000000" w:themeColor="text1"/>
          <w:sz w:val="16"/>
          <w:szCs w:val="16"/>
          <w:lang w:eastAsia="x-none"/>
        </w:rPr>
      </w:pPr>
      <w:r w:rsidRPr="00417BE8">
        <w:rPr>
          <w:rFonts w:ascii="Verdana" w:hAnsi="Verdana" w:cstheme="minorHAnsi"/>
          <w:color w:val="000000" w:themeColor="text1"/>
          <w:sz w:val="16"/>
          <w:szCs w:val="16"/>
          <w:lang w:eastAsia="x-none"/>
        </w:rPr>
        <w:t xml:space="preserve">W przypadku wystąpienia wypadku lub/i zdarzenia potencjalnie wypadkowego wynikłych w związku z realizacją </w:t>
      </w:r>
      <w:r w:rsidR="00F55488">
        <w:rPr>
          <w:rFonts w:ascii="Verdana" w:hAnsi="Verdana" w:cstheme="minorHAnsi"/>
          <w:color w:val="000000" w:themeColor="text1"/>
          <w:sz w:val="16"/>
          <w:szCs w:val="16"/>
          <w:lang w:eastAsia="x-none"/>
        </w:rPr>
        <w:t>przedmiot</w:t>
      </w:r>
      <w:r w:rsidRPr="00417BE8">
        <w:rPr>
          <w:rFonts w:ascii="Verdana" w:hAnsi="Verdana" w:cstheme="minorHAnsi"/>
          <w:color w:val="000000" w:themeColor="text1"/>
          <w:sz w:val="16"/>
          <w:szCs w:val="16"/>
          <w:lang w:eastAsia="x-none"/>
        </w:rPr>
        <w:t xml:space="preserve">u </w:t>
      </w:r>
      <w:r w:rsidR="00FC2BC2">
        <w:rPr>
          <w:rFonts w:ascii="Verdana" w:hAnsi="Verdana" w:cstheme="minorHAnsi"/>
          <w:color w:val="000000" w:themeColor="text1"/>
          <w:sz w:val="16"/>
          <w:szCs w:val="16"/>
          <w:lang w:eastAsia="x-none"/>
        </w:rPr>
        <w:t>Zamówienia</w:t>
      </w:r>
      <w:r w:rsidRPr="00417BE8">
        <w:rPr>
          <w:rFonts w:ascii="Verdana" w:hAnsi="Verdana" w:cstheme="minorHAnsi"/>
          <w:color w:val="000000" w:themeColor="text1"/>
          <w:sz w:val="16"/>
          <w:szCs w:val="16"/>
          <w:lang w:eastAsia="x-none"/>
        </w:rPr>
        <w:t>, Wykonawca jest zobowiązany niezwłocznie powiadomić o tym Zamawiającego (</w:t>
      </w:r>
      <w:r w:rsidR="00282665">
        <w:rPr>
          <w:rFonts w:ascii="Verdana" w:hAnsi="Verdana" w:cstheme="minorHAnsi"/>
          <w:color w:val="000000" w:themeColor="text1"/>
          <w:sz w:val="16"/>
          <w:szCs w:val="16"/>
          <w:lang w:eastAsia="x-none"/>
        </w:rPr>
        <w:t>Przedstawiciela</w:t>
      </w:r>
      <w:r w:rsidRPr="00417BE8">
        <w:rPr>
          <w:rFonts w:ascii="Verdana" w:hAnsi="Verdana" w:cstheme="minorHAnsi"/>
          <w:color w:val="000000" w:themeColor="text1"/>
          <w:sz w:val="16"/>
          <w:szCs w:val="16"/>
          <w:lang w:eastAsia="x-none"/>
        </w:rPr>
        <w:t xml:space="preserve"> Zamawiającego). </w:t>
      </w:r>
    </w:p>
    <w:p w14:paraId="2F6E78EA" w14:textId="28486997" w:rsidR="00EE112B" w:rsidRPr="00417BE8" w:rsidRDefault="00EE112B" w:rsidP="00E7788C">
      <w:pPr>
        <w:numPr>
          <w:ilvl w:val="0"/>
          <w:numId w:val="28"/>
        </w:numPr>
        <w:suppressAutoHyphens/>
        <w:spacing w:after="60" w:line="276" w:lineRule="auto"/>
        <w:ind w:left="426" w:hanging="426"/>
        <w:rPr>
          <w:rFonts w:ascii="Verdana" w:hAnsi="Verdana" w:cstheme="minorHAnsi"/>
          <w:color w:val="000000" w:themeColor="text1"/>
          <w:sz w:val="16"/>
          <w:szCs w:val="16"/>
          <w:lang w:eastAsia="x-none"/>
        </w:rPr>
      </w:pPr>
      <w:r w:rsidRPr="00417BE8">
        <w:rPr>
          <w:rFonts w:ascii="Verdana" w:hAnsi="Verdana" w:cstheme="minorHAnsi"/>
          <w:color w:val="000000" w:themeColor="text1"/>
          <w:sz w:val="16"/>
          <w:szCs w:val="16"/>
        </w:rPr>
        <w:lastRenderedPageBreak/>
        <w:t xml:space="preserve">Wykonawca zobowiązuje się do stosowania w trakcie wykonywania </w:t>
      </w:r>
      <w:r w:rsidR="00F55488">
        <w:rPr>
          <w:rFonts w:ascii="Verdana" w:hAnsi="Verdana" w:cstheme="minorHAnsi"/>
          <w:color w:val="000000" w:themeColor="text1"/>
          <w:sz w:val="16"/>
          <w:szCs w:val="16"/>
        </w:rPr>
        <w:t>przedmiot</w:t>
      </w:r>
      <w:r w:rsidRPr="00417BE8">
        <w:rPr>
          <w:rFonts w:ascii="Verdana" w:hAnsi="Verdana" w:cstheme="minorHAnsi"/>
          <w:color w:val="000000" w:themeColor="text1"/>
          <w:sz w:val="16"/>
          <w:szCs w:val="16"/>
        </w:rPr>
        <w:t xml:space="preserve">u </w:t>
      </w:r>
      <w:r w:rsidR="00FC2BC2">
        <w:rPr>
          <w:rFonts w:ascii="Verdana" w:hAnsi="Verdana" w:cstheme="minorHAnsi"/>
          <w:color w:val="000000" w:themeColor="text1"/>
          <w:sz w:val="16"/>
          <w:szCs w:val="16"/>
        </w:rPr>
        <w:t>Zamówienia</w:t>
      </w:r>
      <w:r w:rsidRPr="00417BE8">
        <w:rPr>
          <w:rFonts w:ascii="Verdana" w:hAnsi="Verdana" w:cstheme="minorHAnsi"/>
          <w:color w:val="000000" w:themeColor="text1"/>
          <w:sz w:val="16"/>
          <w:szCs w:val="16"/>
        </w:rPr>
        <w:t xml:space="preserve"> takich maszyn, urządzeń, materiałów i technologii, których negatywny wpływ na człowieka i środowisko naturalne jest najmniejszy spośród dostępnych na rynku.</w:t>
      </w:r>
    </w:p>
    <w:p w14:paraId="3C2181F3" w14:textId="77777777" w:rsidR="00EE112B" w:rsidRPr="00417BE8" w:rsidRDefault="00EE112B" w:rsidP="00E7788C">
      <w:pPr>
        <w:numPr>
          <w:ilvl w:val="0"/>
          <w:numId w:val="28"/>
        </w:numPr>
        <w:suppressAutoHyphens/>
        <w:spacing w:after="60" w:line="276" w:lineRule="auto"/>
        <w:ind w:left="426" w:hanging="426"/>
        <w:rPr>
          <w:rFonts w:ascii="Verdana" w:hAnsi="Verdana" w:cstheme="minorHAnsi"/>
          <w:color w:val="000000" w:themeColor="text1"/>
          <w:sz w:val="16"/>
          <w:szCs w:val="16"/>
          <w:lang w:eastAsia="x-none"/>
        </w:rPr>
      </w:pPr>
      <w:r w:rsidRPr="00417BE8">
        <w:rPr>
          <w:rFonts w:ascii="Verdana" w:hAnsi="Verdana" w:cstheme="minorHAnsi"/>
          <w:color w:val="000000" w:themeColor="text1"/>
          <w:sz w:val="16"/>
          <w:szCs w:val="16"/>
          <w:lang w:eastAsia="x-none"/>
        </w:rPr>
        <w:t>Podpisanie Umowy przez Wykonawcę jest równoznaczne z:</w:t>
      </w:r>
    </w:p>
    <w:p w14:paraId="6C83120E" w14:textId="0B730022" w:rsidR="00EE112B" w:rsidRPr="00815F5D" w:rsidRDefault="00EE112B" w:rsidP="00E7788C">
      <w:pPr>
        <w:pStyle w:val="Akapitzlist"/>
        <w:numPr>
          <w:ilvl w:val="0"/>
          <w:numId w:val="54"/>
        </w:numPr>
        <w:spacing w:after="60" w:line="276" w:lineRule="auto"/>
        <w:ind w:left="851"/>
        <w:rPr>
          <w:rFonts w:ascii="Verdana" w:hAnsi="Verdana" w:cstheme="minorHAnsi"/>
          <w:color w:val="000000" w:themeColor="text1"/>
          <w:sz w:val="16"/>
          <w:szCs w:val="16"/>
          <w:lang w:eastAsia="x-none"/>
        </w:rPr>
      </w:pPr>
      <w:r w:rsidRPr="00815F5D">
        <w:rPr>
          <w:rFonts w:ascii="Verdana" w:hAnsi="Verdana" w:cstheme="minorHAnsi"/>
          <w:color w:val="000000" w:themeColor="text1"/>
          <w:sz w:val="16"/>
          <w:szCs w:val="16"/>
          <w:lang w:eastAsia="x-none"/>
        </w:rPr>
        <w:t xml:space="preserve">zapoznaniem się </w:t>
      </w:r>
      <w:r w:rsidR="005007BD" w:rsidRPr="00815F5D">
        <w:rPr>
          <w:rFonts w:ascii="Verdana" w:hAnsi="Verdana" w:cstheme="minorHAnsi"/>
          <w:color w:val="000000" w:themeColor="text1"/>
          <w:sz w:val="16"/>
          <w:szCs w:val="16"/>
          <w:lang w:eastAsia="x-none"/>
        </w:rPr>
        <w:t xml:space="preserve">oraz zobowiązaniem do przestrzegania </w:t>
      </w:r>
      <w:r w:rsidRPr="00815F5D">
        <w:rPr>
          <w:rFonts w:ascii="Verdana" w:hAnsi="Verdana" w:cstheme="minorHAnsi"/>
          <w:color w:val="000000" w:themeColor="text1"/>
          <w:sz w:val="16"/>
          <w:szCs w:val="16"/>
          <w:lang w:eastAsia="x-none"/>
        </w:rPr>
        <w:t xml:space="preserve">przez Wykonawcę z </w:t>
      </w:r>
      <w:bookmarkStart w:id="60" w:name="_Hlk147990638"/>
      <w:r w:rsidRPr="00815F5D">
        <w:rPr>
          <w:rFonts w:ascii="Verdana" w:hAnsi="Verdana" w:cstheme="minorHAnsi"/>
          <w:color w:val="000000" w:themeColor="text1"/>
          <w:sz w:val="16"/>
          <w:szCs w:val="16"/>
          <w:lang w:eastAsia="x-none"/>
        </w:rPr>
        <w:t xml:space="preserve">Wymaganiami dla </w:t>
      </w:r>
      <w:r w:rsidRPr="00815F5D">
        <w:rPr>
          <w:rFonts w:ascii="Verdana" w:hAnsi="Verdana" w:cstheme="minorHAnsi"/>
          <w:color w:val="000000" w:themeColor="text1"/>
          <w:sz w:val="16"/>
          <w:szCs w:val="16"/>
        </w:rPr>
        <w:t>Wykonawców w</w:t>
      </w:r>
      <w:r w:rsidR="00440230" w:rsidRPr="00815F5D">
        <w:rPr>
          <w:rFonts w:ascii="Verdana" w:hAnsi="Verdana" w:cstheme="minorHAnsi"/>
          <w:color w:val="000000" w:themeColor="text1"/>
          <w:sz w:val="16"/>
          <w:szCs w:val="16"/>
        </w:rPr>
        <w:t> </w:t>
      </w:r>
      <w:r w:rsidRPr="00815F5D">
        <w:rPr>
          <w:rFonts w:ascii="Verdana" w:hAnsi="Verdana" w:cstheme="minorHAnsi"/>
          <w:color w:val="000000" w:themeColor="text1"/>
          <w:sz w:val="16"/>
          <w:szCs w:val="16"/>
        </w:rPr>
        <w:t xml:space="preserve">zakresie bezpieczeństwa pracy i ochrony zdrowia </w:t>
      </w:r>
      <w:bookmarkEnd w:id="60"/>
      <w:r w:rsidRPr="00815F5D">
        <w:rPr>
          <w:rFonts w:ascii="Verdana" w:hAnsi="Verdana" w:cstheme="minorHAnsi"/>
          <w:color w:val="000000" w:themeColor="text1"/>
          <w:sz w:val="16"/>
          <w:szCs w:val="16"/>
        </w:rPr>
        <w:t xml:space="preserve">określonymi w Załączniku nr </w:t>
      </w:r>
      <w:r w:rsidR="00282665">
        <w:rPr>
          <w:rFonts w:ascii="Verdana" w:hAnsi="Verdana" w:cstheme="minorHAnsi"/>
          <w:color w:val="000000" w:themeColor="text1"/>
          <w:sz w:val="16"/>
          <w:szCs w:val="16"/>
        </w:rPr>
        <w:t>4</w:t>
      </w:r>
      <w:r w:rsidRPr="00815F5D">
        <w:rPr>
          <w:rFonts w:ascii="Verdana" w:hAnsi="Verdana" w:cstheme="minorHAnsi"/>
          <w:color w:val="000000" w:themeColor="text1"/>
          <w:sz w:val="16"/>
          <w:szCs w:val="16"/>
        </w:rPr>
        <w:t xml:space="preserve"> do Umowy</w:t>
      </w:r>
      <w:r w:rsidRPr="00815F5D">
        <w:rPr>
          <w:rFonts w:ascii="Verdana" w:hAnsi="Verdana" w:cstheme="minorHAnsi"/>
          <w:color w:val="000000" w:themeColor="text1"/>
          <w:sz w:val="16"/>
          <w:szCs w:val="16"/>
          <w:lang w:eastAsia="x-none"/>
        </w:rPr>
        <w:t>;</w:t>
      </w:r>
    </w:p>
    <w:p w14:paraId="0E558F7C" w14:textId="54754CDC" w:rsidR="00EE112B" w:rsidRPr="00815F5D" w:rsidRDefault="00EE112B" w:rsidP="00E7788C">
      <w:pPr>
        <w:pStyle w:val="Akapitzlist"/>
        <w:numPr>
          <w:ilvl w:val="0"/>
          <w:numId w:val="54"/>
        </w:numPr>
        <w:spacing w:after="60" w:line="276" w:lineRule="auto"/>
        <w:ind w:left="851"/>
        <w:rPr>
          <w:rFonts w:ascii="Verdana" w:hAnsi="Verdana" w:cstheme="minorHAnsi"/>
          <w:color w:val="000000" w:themeColor="text1"/>
          <w:sz w:val="16"/>
          <w:szCs w:val="16"/>
          <w:lang w:eastAsia="x-none"/>
        </w:rPr>
      </w:pPr>
      <w:r w:rsidRPr="00815F5D">
        <w:rPr>
          <w:rFonts w:ascii="Verdana" w:hAnsi="Verdana" w:cstheme="minorHAnsi"/>
          <w:color w:val="000000" w:themeColor="text1"/>
          <w:sz w:val="16"/>
          <w:szCs w:val="16"/>
          <w:lang w:eastAsia="x-none"/>
        </w:rPr>
        <w:t xml:space="preserve">zobowiązaniem się Wykonawcy do zapoznania wszystkich osób biorących udział w realizacji </w:t>
      </w:r>
      <w:r w:rsidR="00F55488" w:rsidRPr="00815F5D">
        <w:rPr>
          <w:rFonts w:ascii="Verdana" w:hAnsi="Verdana" w:cstheme="minorHAnsi"/>
          <w:color w:val="000000" w:themeColor="text1"/>
          <w:sz w:val="16"/>
          <w:szCs w:val="16"/>
          <w:lang w:eastAsia="x-none"/>
        </w:rPr>
        <w:t>przedmiot</w:t>
      </w:r>
      <w:r w:rsidRPr="00815F5D">
        <w:rPr>
          <w:rFonts w:ascii="Verdana" w:hAnsi="Verdana" w:cstheme="minorHAnsi"/>
          <w:color w:val="000000" w:themeColor="text1"/>
          <w:sz w:val="16"/>
          <w:szCs w:val="16"/>
          <w:lang w:eastAsia="x-none"/>
        </w:rPr>
        <w:t xml:space="preserve">u </w:t>
      </w:r>
      <w:r w:rsidR="00FC2BC2" w:rsidRPr="00815F5D">
        <w:rPr>
          <w:rFonts w:ascii="Verdana" w:hAnsi="Verdana" w:cstheme="minorHAnsi"/>
          <w:color w:val="000000" w:themeColor="text1"/>
          <w:sz w:val="16"/>
          <w:szCs w:val="16"/>
          <w:lang w:eastAsia="x-none"/>
        </w:rPr>
        <w:t>Zamówienia</w:t>
      </w:r>
      <w:r w:rsidR="005007BD" w:rsidRPr="00815F5D">
        <w:rPr>
          <w:rFonts w:ascii="Verdana" w:hAnsi="Verdana" w:cstheme="minorHAnsi"/>
          <w:color w:val="000000" w:themeColor="text1"/>
          <w:sz w:val="16"/>
          <w:szCs w:val="16"/>
          <w:lang w:eastAsia="x-none"/>
        </w:rPr>
        <w:t>, w tym P</w:t>
      </w:r>
      <w:r w:rsidR="00282665">
        <w:rPr>
          <w:rFonts w:ascii="Verdana" w:hAnsi="Verdana" w:cstheme="minorHAnsi"/>
          <w:color w:val="000000" w:themeColor="text1"/>
          <w:sz w:val="16"/>
          <w:szCs w:val="16"/>
          <w:lang w:eastAsia="x-none"/>
        </w:rPr>
        <w:t>ersonelu Wykonawcy</w:t>
      </w:r>
      <w:r w:rsidR="005007BD" w:rsidRPr="00815F5D">
        <w:rPr>
          <w:rFonts w:ascii="Verdana" w:hAnsi="Verdana" w:cstheme="minorHAnsi"/>
          <w:color w:val="000000" w:themeColor="text1"/>
          <w:sz w:val="16"/>
          <w:szCs w:val="16"/>
          <w:lang w:eastAsia="x-none"/>
        </w:rPr>
        <w:t>,</w:t>
      </w:r>
      <w:r w:rsidRPr="00815F5D">
        <w:rPr>
          <w:rFonts w:ascii="Verdana" w:hAnsi="Verdana" w:cstheme="minorHAnsi"/>
          <w:color w:val="000000" w:themeColor="text1"/>
          <w:sz w:val="16"/>
          <w:szCs w:val="16"/>
          <w:lang w:eastAsia="x-none"/>
        </w:rPr>
        <w:t xml:space="preserve"> z Wymaganiami dla </w:t>
      </w:r>
      <w:r w:rsidRPr="00815F5D">
        <w:rPr>
          <w:rFonts w:ascii="Verdana" w:hAnsi="Verdana" w:cstheme="minorHAnsi"/>
          <w:color w:val="000000" w:themeColor="text1"/>
          <w:sz w:val="16"/>
          <w:szCs w:val="16"/>
        </w:rPr>
        <w:t xml:space="preserve">Wykonawców w zakresie bezpieczeństwa pracy i ochrony zdrowia określonymi w Załączniku nr </w:t>
      </w:r>
      <w:r w:rsidR="00282665">
        <w:rPr>
          <w:rFonts w:ascii="Verdana" w:hAnsi="Verdana" w:cstheme="minorHAnsi"/>
          <w:color w:val="000000" w:themeColor="text1"/>
          <w:sz w:val="16"/>
          <w:szCs w:val="16"/>
        </w:rPr>
        <w:t>4</w:t>
      </w:r>
      <w:r w:rsidRPr="00815F5D">
        <w:rPr>
          <w:rFonts w:ascii="Verdana" w:hAnsi="Verdana" w:cstheme="minorHAnsi"/>
          <w:color w:val="000000" w:themeColor="text1"/>
          <w:sz w:val="16"/>
          <w:szCs w:val="16"/>
        </w:rPr>
        <w:t xml:space="preserve"> do Umowy</w:t>
      </w:r>
      <w:r w:rsidRPr="00815F5D">
        <w:rPr>
          <w:rFonts w:ascii="Verdana" w:hAnsi="Verdana" w:cstheme="minorHAnsi"/>
          <w:color w:val="000000" w:themeColor="text1"/>
          <w:sz w:val="16"/>
          <w:szCs w:val="16"/>
          <w:lang w:eastAsia="x-none"/>
        </w:rPr>
        <w:t>.</w:t>
      </w:r>
    </w:p>
    <w:p w14:paraId="036E3861" w14:textId="77777777" w:rsidR="00EE112B" w:rsidRPr="00E56E2A" w:rsidRDefault="00EE112B" w:rsidP="00E7788C">
      <w:pPr>
        <w:numPr>
          <w:ilvl w:val="0"/>
          <w:numId w:val="28"/>
        </w:numPr>
        <w:suppressAutoHyphens/>
        <w:spacing w:after="60" w:line="276" w:lineRule="auto"/>
        <w:ind w:left="426" w:hanging="426"/>
        <w:rPr>
          <w:rFonts w:ascii="Verdana" w:hAnsi="Verdana" w:cstheme="minorHAnsi"/>
          <w:color w:val="000000" w:themeColor="text1"/>
          <w:sz w:val="16"/>
          <w:szCs w:val="16"/>
          <w:lang w:eastAsia="x-none"/>
        </w:rPr>
      </w:pPr>
      <w:r w:rsidRPr="00E56E2A">
        <w:rPr>
          <w:rFonts w:ascii="Verdana" w:hAnsi="Verdana" w:cstheme="minorHAnsi"/>
          <w:color w:val="000000" w:themeColor="text1"/>
          <w:sz w:val="16"/>
          <w:szCs w:val="16"/>
          <w:lang w:eastAsia="x-none"/>
        </w:rPr>
        <w:t>Podpisanie Umowy przez Wykonawcę jest równoznaczne z:</w:t>
      </w:r>
    </w:p>
    <w:p w14:paraId="36759AC9" w14:textId="651AE2BC" w:rsidR="00EE112B" w:rsidRPr="00E56E2A" w:rsidRDefault="00EE112B" w:rsidP="00E7788C">
      <w:pPr>
        <w:pStyle w:val="Akapitzlist"/>
        <w:numPr>
          <w:ilvl w:val="0"/>
          <w:numId w:val="53"/>
        </w:numPr>
        <w:spacing w:after="60" w:line="276" w:lineRule="auto"/>
        <w:contextualSpacing w:val="0"/>
        <w:rPr>
          <w:rFonts w:ascii="Verdana" w:hAnsi="Verdana" w:cstheme="minorHAnsi"/>
          <w:color w:val="000000" w:themeColor="text1"/>
          <w:sz w:val="16"/>
          <w:szCs w:val="16"/>
          <w:lang w:eastAsia="x-none"/>
        </w:rPr>
      </w:pPr>
      <w:r w:rsidRPr="00E56E2A">
        <w:rPr>
          <w:rFonts w:ascii="Verdana" w:hAnsi="Verdana" w:cstheme="minorHAnsi"/>
          <w:color w:val="000000" w:themeColor="text1"/>
          <w:sz w:val="16"/>
          <w:szCs w:val="16"/>
          <w:lang w:eastAsia="x-none"/>
        </w:rPr>
        <w:t xml:space="preserve">zapoznaniem się </w:t>
      </w:r>
      <w:r w:rsidR="005007BD" w:rsidRPr="00E56E2A">
        <w:rPr>
          <w:rFonts w:ascii="Verdana" w:hAnsi="Verdana" w:cstheme="minorHAnsi"/>
          <w:color w:val="000000" w:themeColor="text1"/>
          <w:sz w:val="16"/>
          <w:szCs w:val="16"/>
          <w:lang w:eastAsia="x-none"/>
        </w:rPr>
        <w:t xml:space="preserve">oraz zobowiązaniem do przestrzegania </w:t>
      </w:r>
      <w:r w:rsidRPr="00E56E2A">
        <w:rPr>
          <w:rFonts w:ascii="Verdana" w:hAnsi="Verdana" w:cstheme="minorHAnsi"/>
          <w:color w:val="000000" w:themeColor="text1"/>
          <w:sz w:val="16"/>
          <w:szCs w:val="16"/>
          <w:lang w:eastAsia="x-none"/>
        </w:rPr>
        <w:t xml:space="preserve">przez Wykonawcę z </w:t>
      </w:r>
      <w:bookmarkStart w:id="61" w:name="_Hlk147990765"/>
      <w:r w:rsidRPr="00E56E2A">
        <w:rPr>
          <w:rFonts w:ascii="Verdana" w:hAnsi="Verdana" w:cstheme="minorHAnsi"/>
          <w:color w:val="000000" w:themeColor="text1"/>
          <w:sz w:val="16"/>
          <w:szCs w:val="16"/>
          <w:lang w:eastAsia="x-none"/>
        </w:rPr>
        <w:t>Wymaganiami dla Wykonawców w</w:t>
      </w:r>
      <w:r w:rsidR="00440230">
        <w:rPr>
          <w:rFonts w:ascii="Verdana" w:hAnsi="Verdana" w:cstheme="minorHAnsi"/>
          <w:color w:val="000000" w:themeColor="text1"/>
          <w:sz w:val="16"/>
          <w:szCs w:val="16"/>
          <w:lang w:eastAsia="x-none"/>
        </w:rPr>
        <w:t> </w:t>
      </w:r>
      <w:r w:rsidRPr="00E56E2A">
        <w:rPr>
          <w:rFonts w:ascii="Verdana" w:hAnsi="Verdana" w:cstheme="minorHAnsi"/>
          <w:color w:val="000000" w:themeColor="text1"/>
          <w:sz w:val="16"/>
          <w:szCs w:val="16"/>
          <w:lang w:eastAsia="x-none"/>
        </w:rPr>
        <w:t xml:space="preserve">zakresie ochrony środowiska </w:t>
      </w:r>
      <w:bookmarkEnd w:id="61"/>
      <w:r w:rsidRPr="00E56E2A">
        <w:rPr>
          <w:rFonts w:ascii="Verdana" w:hAnsi="Verdana" w:cstheme="minorHAnsi"/>
          <w:color w:val="000000" w:themeColor="text1"/>
          <w:sz w:val="16"/>
          <w:szCs w:val="16"/>
          <w:lang w:eastAsia="x-none"/>
        </w:rPr>
        <w:t xml:space="preserve">określonymi w Załączniku nr </w:t>
      </w:r>
      <w:r w:rsidR="00282665">
        <w:rPr>
          <w:rFonts w:ascii="Verdana" w:hAnsi="Verdana" w:cstheme="minorHAnsi"/>
          <w:color w:val="000000" w:themeColor="text1"/>
          <w:sz w:val="16"/>
          <w:szCs w:val="16"/>
          <w:lang w:eastAsia="x-none"/>
        </w:rPr>
        <w:t>5</w:t>
      </w:r>
      <w:r w:rsidRPr="00E56E2A">
        <w:rPr>
          <w:rFonts w:ascii="Verdana" w:hAnsi="Verdana" w:cstheme="minorHAnsi"/>
          <w:color w:val="000000" w:themeColor="text1"/>
          <w:sz w:val="16"/>
          <w:szCs w:val="16"/>
          <w:lang w:eastAsia="x-none"/>
        </w:rPr>
        <w:t xml:space="preserve"> do Umowy;</w:t>
      </w:r>
    </w:p>
    <w:p w14:paraId="52C1ECB3" w14:textId="6ACC999F" w:rsidR="00EE112B" w:rsidRPr="00E56E2A" w:rsidRDefault="00EE112B" w:rsidP="00E7788C">
      <w:pPr>
        <w:pStyle w:val="Akapitzlist"/>
        <w:numPr>
          <w:ilvl w:val="0"/>
          <w:numId w:val="53"/>
        </w:numPr>
        <w:spacing w:after="60" w:line="276" w:lineRule="auto"/>
        <w:contextualSpacing w:val="0"/>
        <w:rPr>
          <w:rFonts w:ascii="Verdana" w:hAnsi="Verdana" w:cstheme="minorHAnsi"/>
          <w:color w:val="000000" w:themeColor="text1"/>
          <w:sz w:val="16"/>
          <w:szCs w:val="16"/>
          <w:lang w:eastAsia="x-none"/>
        </w:rPr>
      </w:pPr>
      <w:r w:rsidRPr="00E56E2A">
        <w:rPr>
          <w:rFonts w:ascii="Verdana" w:hAnsi="Verdana" w:cstheme="minorHAnsi"/>
          <w:color w:val="000000" w:themeColor="text1"/>
          <w:sz w:val="16"/>
          <w:szCs w:val="16"/>
          <w:lang w:eastAsia="x-none"/>
        </w:rPr>
        <w:t xml:space="preserve">zobowiązaniem się Wykonawcy do zapoznania wszystkich osób biorących udział w realizacji </w:t>
      </w:r>
      <w:r w:rsidR="00F55488">
        <w:rPr>
          <w:rFonts w:ascii="Verdana" w:hAnsi="Verdana" w:cstheme="minorHAnsi"/>
          <w:color w:val="000000" w:themeColor="text1"/>
          <w:sz w:val="16"/>
          <w:szCs w:val="16"/>
          <w:lang w:eastAsia="x-none"/>
        </w:rPr>
        <w:t>przedmiot</w:t>
      </w:r>
      <w:r w:rsidRPr="00E56E2A">
        <w:rPr>
          <w:rFonts w:ascii="Verdana" w:hAnsi="Verdana" w:cstheme="minorHAnsi"/>
          <w:color w:val="000000" w:themeColor="text1"/>
          <w:sz w:val="16"/>
          <w:szCs w:val="16"/>
          <w:lang w:eastAsia="x-none"/>
        </w:rPr>
        <w:t>u Umowy</w:t>
      </w:r>
      <w:r w:rsidR="005007BD" w:rsidRPr="00E56E2A">
        <w:rPr>
          <w:rFonts w:ascii="Verdana" w:hAnsi="Verdana" w:cstheme="minorHAnsi"/>
          <w:color w:val="000000" w:themeColor="text1"/>
          <w:sz w:val="16"/>
          <w:szCs w:val="16"/>
          <w:lang w:eastAsia="x-none"/>
        </w:rPr>
        <w:t>, w</w:t>
      </w:r>
      <w:r w:rsidR="00440230">
        <w:rPr>
          <w:rFonts w:ascii="Verdana" w:hAnsi="Verdana" w:cstheme="minorHAnsi"/>
          <w:color w:val="000000" w:themeColor="text1"/>
          <w:sz w:val="16"/>
          <w:szCs w:val="16"/>
          <w:lang w:eastAsia="x-none"/>
        </w:rPr>
        <w:t> </w:t>
      </w:r>
      <w:r w:rsidR="005007BD" w:rsidRPr="00E56E2A">
        <w:rPr>
          <w:rFonts w:ascii="Verdana" w:hAnsi="Verdana" w:cstheme="minorHAnsi"/>
          <w:color w:val="000000" w:themeColor="text1"/>
          <w:sz w:val="16"/>
          <w:szCs w:val="16"/>
          <w:lang w:eastAsia="x-none"/>
        </w:rPr>
        <w:t>tym Podwykonawców,</w:t>
      </w:r>
      <w:r w:rsidRPr="00E56E2A">
        <w:rPr>
          <w:rFonts w:ascii="Verdana" w:hAnsi="Verdana" w:cstheme="minorHAnsi"/>
          <w:color w:val="000000" w:themeColor="text1"/>
          <w:sz w:val="16"/>
          <w:szCs w:val="16"/>
          <w:lang w:eastAsia="x-none"/>
        </w:rPr>
        <w:t xml:space="preserve"> z Wymaganiami Wykonawców w zakresie ochrony środowiska określonymi w Załączniku nr</w:t>
      </w:r>
      <w:r w:rsidR="00440230">
        <w:rPr>
          <w:rFonts w:ascii="Verdana" w:hAnsi="Verdana" w:cstheme="minorHAnsi"/>
          <w:color w:val="000000" w:themeColor="text1"/>
          <w:sz w:val="16"/>
          <w:szCs w:val="16"/>
          <w:lang w:eastAsia="x-none"/>
        </w:rPr>
        <w:t> </w:t>
      </w:r>
      <w:r w:rsidR="00282665">
        <w:rPr>
          <w:rFonts w:ascii="Verdana" w:hAnsi="Verdana" w:cstheme="minorHAnsi"/>
          <w:color w:val="000000" w:themeColor="text1"/>
          <w:sz w:val="16"/>
          <w:szCs w:val="16"/>
          <w:lang w:eastAsia="x-none"/>
        </w:rPr>
        <w:t>5</w:t>
      </w:r>
      <w:r w:rsidR="00440230">
        <w:rPr>
          <w:rFonts w:ascii="Verdana" w:hAnsi="Verdana" w:cstheme="minorHAnsi"/>
          <w:color w:val="000000" w:themeColor="text1"/>
          <w:sz w:val="16"/>
          <w:szCs w:val="16"/>
          <w:lang w:eastAsia="x-none"/>
        </w:rPr>
        <w:t> </w:t>
      </w:r>
      <w:r w:rsidRPr="00E56E2A">
        <w:rPr>
          <w:rFonts w:ascii="Verdana" w:hAnsi="Verdana" w:cstheme="minorHAnsi"/>
          <w:color w:val="000000" w:themeColor="text1"/>
          <w:sz w:val="16"/>
          <w:szCs w:val="16"/>
          <w:lang w:eastAsia="x-none"/>
        </w:rPr>
        <w:t>do Umowy.</w:t>
      </w:r>
    </w:p>
    <w:bookmarkEnd w:id="59"/>
    <w:p w14:paraId="387EA445" w14:textId="77777777" w:rsidR="00206D0B" w:rsidRDefault="00206D0B" w:rsidP="00F55488">
      <w:pPr>
        <w:pStyle w:val="Akapitzlist"/>
        <w:spacing w:after="60" w:line="276" w:lineRule="auto"/>
        <w:ind w:left="422"/>
        <w:contextualSpacing w:val="0"/>
        <w:rPr>
          <w:rFonts w:ascii="Verdana" w:eastAsia="Arial" w:hAnsi="Verdana" w:cstheme="minorHAnsi"/>
          <w:color w:val="000000" w:themeColor="text1"/>
          <w:sz w:val="16"/>
          <w:szCs w:val="16"/>
        </w:rPr>
      </w:pPr>
    </w:p>
    <w:p w14:paraId="65E02A02" w14:textId="01DC0956" w:rsidR="00413582" w:rsidRPr="00A05EA4" w:rsidRDefault="00413582" w:rsidP="00E7788C">
      <w:pPr>
        <w:pStyle w:val="Nagwek1"/>
        <w:numPr>
          <w:ilvl w:val="0"/>
          <w:numId w:val="35"/>
        </w:numPr>
        <w:spacing w:before="0" w:after="60" w:line="276" w:lineRule="auto"/>
        <w:ind w:left="851" w:hanging="491"/>
        <w:jc w:val="center"/>
        <w:rPr>
          <w:rFonts w:ascii="Trebuchet MS" w:eastAsia="Arial" w:hAnsi="Trebuchet MS" w:cstheme="minorHAnsi"/>
          <w:sz w:val="20"/>
          <w:szCs w:val="20"/>
        </w:rPr>
      </w:pPr>
      <w:r w:rsidRPr="00A05EA4">
        <w:rPr>
          <w:rFonts w:ascii="Trebuchet MS" w:eastAsia="Arial" w:hAnsi="Trebuchet MS" w:cstheme="minorHAnsi"/>
          <w:sz w:val="20"/>
          <w:szCs w:val="20"/>
        </w:rPr>
        <w:t>OCHRONA PRZECIWPOŻAROWA</w:t>
      </w:r>
    </w:p>
    <w:p w14:paraId="63B87C0C" w14:textId="77777777" w:rsidR="00413582" w:rsidRPr="00A05EA4" w:rsidRDefault="00413582" w:rsidP="00E7788C">
      <w:pPr>
        <w:pStyle w:val="Akapitzlist"/>
        <w:numPr>
          <w:ilvl w:val="0"/>
          <w:numId w:val="26"/>
        </w:numPr>
        <w:spacing w:after="60" w:line="276" w:lineRule="auto"/>
        <w:ind w:left="284" w:hanging="284"/>
        <w:contextualSpacing w:val="0"/>
        <w:rPr>
          <w:rFonts w:ascii="Verdana" w:eastAsia="Arial" w:hAnsi="Verdana" w:cstheme="minorHAnsi"/>
          <w:bCs/>
          <w:sz w:val="16"/>
          <w:szCs w:val="16"/>
        </w:rPr>
      </w:pPr>
      <w:r w:rsidRPr="00A05EA4">
        <w:rPr>
          <w:rFonts w:ascii="Verdana" w:eastAsia="Arial" w:hAnsi="Verdana" w:cstheme="minorHAnsi"/>
          <w:bCs/>
          <w:sz w:val="16"/>
          <w:szCs w:val="16"/>
        </w:rPr>
        <w:t>Wykonawca zobowiązuje się do realizacji Umowy zgodnie z regulacjami prawnymi w zakresie ochrony przeciwpożarowej.  </w:t>
      </w:r>
    </w:p>
    <w:p w14:paraId="377BB2B9" w14:textId="77777777" w:rsidR="00413582" w:rsidRPr="00A05EA4" w:rsidRDefault="00413582" w:rsidP="00E7788C">
      <w:pPr>
        <w:pStyle w:val="Akapitzlist"/>
        <w:numPr>
          <w:ilvl w:val="0"/>
          <w:numId w:val="26"/>
        </w:numPr>
        <w:spacing w:after="60" w:line="276" w:lineRule="auto"/>
        <w:ind w:left="284" w:hanging="284"/>
        <w:contextualSpacing w:val="0"/>
        <w:rPr>
          <w:rFonts w:ascii="Verdana" w:eastAsia="Arial" w:hAnsi="Verdana" w:cstheme="minorHAnsi"/>
          <w:bCs/>
          <w:sz w:val="16"/>
          <w:szCs w:val="16"/>
        </w:rPr>
      </w:pPr>
      <w:r w:rsidRPr="00A05EA4">
        <w:rPr>
          <w:rFonts w:ascii="Verdana" w:eastAsia="Arial" w:hAnsi="Verdana" w:cstheme="minorHAnsi"/>
          <w:bCs/>
          <w:sz w:val="16"/>
          <w:szCs w:val="16"/>
        </w:rPr>
        <w:t>Zamawiający zastrzega sobie prawo do kontroli przestrzegania przez Wykonawcę przepisów dotyczących ochrony przeciwpożarowej w zakresie realizacji Umowy.  </w:t>
      </w:r>
    </w:p>
    <w:p w14:paraId="1F843F4C" w14:textId="68C82754" w:rsidR="00413582" w:rsidRPr="00A05EA4" w:rsidRDefault="00413582" w:rsidP="00E7788C">
      <w:pPr>
        <w:pStyle w:val="Akapitzlist"/>
        <w:numPr>
          <w:ilvl w:val="0"/>
          <w:numId w:val="26"/>
        </w:numPr>
        <w:spacing w:after="60" w:line="276" w:lineRule="auto"/>
        <w:ind w:left="284" w:hanging="284"/>
        <w:contextualSpacing w:val="0"/>
        <w:rPr>
          <w:rFonts w:ascii="Verdana" w:eastAsia="Arial" w:hAnsi="Verdana" w:cstheme="minorHAnsi"/>
          <w:bCs/>
          <w:sz w:val="16"/>
          <w:szCs w:val="16"/>
        </w:rPr>
      </w:pPr>
      <w:r w:rsidRPr="00A05EA4">
        <w:rPr>
          <w:rFonts w:ascii="Verdana" w:eastAsia="Arial" w:hAnsi="Verdana" w:cstheme="minorHAnsi"/>
          <w:bCs/>
          <w:sz w:val="16"/>
          <w:szCs w:val="16"/>
        </w:rPr>
        <w:t>Zamawiający zastrzega sobie prawo do wstrzymania realizacji Umowy bez odszkodowania lub odstąpienia od Umowy z</w:t>
      </w:r>
      <w:r w:rsidR="00440230">
        <w:rPr>
          <w:rFonts w:ascii="Verdana" w:eastAsia="Arial" w:hAnsi="Verdana" w:cstheme="minorHAnsi"/>
          <w:bCs/>
          <w:sz w:val="16"/>
          <w:szCs w:val="16"/>
        </w:rPr>
        <w:t> </w:t>
      </w:r>
      <w:r w:rsidRPr="00A05EA4">
        <w:rPr>
          <w:rFonts w:ascii="Verdana" w:eastAsia="Arial" w:hAnsi="Verdana" w:cstheme="minorHAnsi"/>
          <w:bCs/>
          <w:sz w:val="16"/>
          <w:szCs w:val="16"/>
        </w:rPr>
        <w:t>winy Wykonawcy, jeżeli zostanie stwierdzone rażące naruszenie przepisów ochrony przeciwpożarowej.  </w:t>
      </w:r>
    </w:p>
    <w:p w14:paraId="2F7D0327" w14:textId="0C15D384" w:rsidR="00413582" w:rsidRPr="00A05EA4" w:rsidRDefault="00413582" w:rsidP="00E7788C">
      <w:pPr>
        <w:pStyle w:val="Akapitzlist"/>
        <w:numPr>
          <w:ilvl w:val="0"/>
          <w:numId w:val="26"/>
        </w:numPr>
        <w:spacing w:after="60" w:line="276" w:lineRule="auto"/>
        <w:ind w:left="284" w:hanging="284"/>
        <w:contextualSpacing w:val="0"/>
        <w:rPr>
          <w:rFonts w:ascii="Verdana" w:eastAsia="Arial" w:hAnsi="Verdana" w:cstheme="minorHAnsi"/>
          <w:bCs/>
          <w:sz w:val="16"/>
          <w:szCs w:val="16"/>
        </w:rPr>
      </w:pPr>
      <w:r w:rsidRPr="00A05EA4">
        <w:rPr>
          <w:rFonts w:ascii="Verdana" w:eastAsia="Arial" w:hAnsi="Verdana" w:cstheme="minorHAnsi"/>
          <w:bCs/>
          <w:sz w:val="16"/>
          <w:szCs w:val="16"/>
        </w:rPr>
        <w:t>Kary wynikające z nieprzestrzegania przez Wykonawcę przepisów ochrony przeciwpożarowej ponosi Wykonawca, a</w:t>
      </w:r>
      <w:r w:rsidR="00440230">
        <w:rPr>
          <w:rFonts w:ascii="Verdana" w:eastAsia="Arial" w:hAnsi="Verdana" w:cstheme="minorHAnsi"/>
          <w:bCs/>
          <w:sz w:val="16"/>
          <w:szCs w:val="16"/>
        </w:rPr>
        <w:t> </w:t>
      </w:r>
      <w:r w:rsidRPr="00A05EA4">
        <w:rPr>
          <w:rFonts w:ascii="Verdana" w:eastAsia="Arial" w:hAnsi="Verdana" w:cstheme="minorHAnsi"/>
          <w:bCs/>
          <w:sz w:val="16"/>
          <w:szCs w:val="16"/>
        </w:rPr>
        <w:t>w</w:t>
      </w:r>
      <w:r w:rsidR="00440230">
        <w:rPr>
          <w:rFonts w:ascii="Verdana" w:eastAsia="Arial" w:hAnsi="Verdana" w:cstheme="minorHAnsi"/>
          <w:bCs/>
          <w:sz w:val="16"/>
          <w:szCs w:val="16"/>
        </w:rPr>
        <w:t> </w:t>
      </w:r>
      <w:r w:rsidRPr="00A05EA4">
        <w:rPr>
          <w:rFonts w:ascii="Verdana" w:eastAsia="Arial" w:hAnsi="Verdana" w:cstheme="minorHAnsi"/>
          <w:bCs/>
          <w:sz w:val="16"/>
          <w:szCs w:val="16"/>
        </w:rPr>
        <w:t>sytuacji, gdy kara zostanie nałożona bezpośrednio na Zamawiającego - Wykonawca zwróci jej równowartość powiększoną o ewentualne koszty postępowania.  </w:t>
      </w:r>
    </w:p>
    <w:p w14:paraId="69EEC003" w14:textId="77777777" w:rsidR="00413582" w:rsidRPr="00A05EA4" w:rsidRDefault="00413582" w:rsidP="00E7788C">
      <w:pPr>
        <w:pStyle w:val="Akapitzlist"/>
        <w:numPr>
          <w:ilvl w:val="0"/>
          <w:numId w:val="26"/>
        </w:numPr>
        <w:spacing w:after="60" w:line="276" w:lineRule="auto"/>
        <w:ind w:left="284" w:hanging="284"/>
        <w:contextualSpacing w:val="0"/>
        <w:rPr>
          <w:rFonts w:ascii="Verdana" w:eastAsia="Arial" w:hAnsi="Verdana" w:cstheme="minorHAnsi"/>
          <w:bCs/>
          <w:sz w:val="16"/>
          <w:szCs w:val="16"/>
        </w:rPr>
      </w:pPr>
      <w:r w:rsidRPr="00A05EA4">
        <w:rPr>
          <w:rFonts w:ascii="Verdana" w:eastAsia="Arial" w:hAnsi="Verdana" w:cstheme="minorHAnsi"/>
          <w:bCs/>
          <w:sz w:val="16"/>
          <w:szCs w:val="16"/>
        </w:rPr>
        <w:t>Wykonawca zapłaci Zamawiającemu karę umowną za naruszenie przez Wykonawcę przepisów ochrony przeciwpożarowej w wysokości 500,00 zł (pięćset złotych) za każdy przypadek stwierdzony przez Zamawiającego.  </w:t>
      </w:r>
    </w:p>
    <w:p w14:paraId="074932EC" w14:textId="77777777" w:rsidR="00413582" w:rsidRPr="00A05EA4" w:rsidRDefault="00413582" w:rsidP="00E7788C">
      <w:pPr>
        <w:pStyle w:val="Akapitzlist"/>
        <w:numPr>
          <w:ilvl w:val="0"/>
          <w:numId w:val="26"/>
        </w:numPr>
        <w:spacing w:after="60" w:line="276" w:lineRule="auto"/>
        <w:ind w:left="284" w:hanging="284"/>
        <w:contextualSpacing w:val="0"/>
        <w:rPr>
          <w:rFonts w:ascii="Verdana" w:eastAsia="Arial" w:hAnsi="Verdana" w:cstheme="minorHAnsi"/>
          <w:bCs/>
          <w:sz w:val="16"/>
          <w:szCs w:val="16"/>
        </w:rPr>
      </w:pPr>
      <w:r w:rsidRPr="00A05EA4">
        <w:rPr>
          <w:rFonts w:ascii="Verdana" w:eastAsia="Arial" w:hAnsi="Verdana" w:cstheme="minorHAnsi"/>
          <w:bCs/>
          <w:sz w:val="16"/>
          <w:szCs w:val="16"/>
        </w:rPr>
        <w:t>Wykonawca ponosi odpowiedzialność prawną i finansową za straty spowodowane pożarem powstałym wskutek swoich działań.    </w:t>
      </w:r>
    </w:p>
    <w:p w14:paraId="38A88CD7" w14:textId="77777777" w:rsidR="00413582" w:rsidRPr="00417BE8" w:rsidRDefault="00413582" w:rsidP="00F55488">
      <w:pPr>
        <w:pStyle w:val="Akapitzlist"/>
        <w:spacing w:after="60" w:line="276" w:lineRule="auto"/>
        <w:ind w:left="422"/>
        <w:contextualSpacing w:val="0"/>
        <w:rPr>
          <w:rFonts w:ascii="Verdana" w:eastAsia="Arial" w:hAnsi="Verdana" w:cstheme="minorHAnsi"/>
          <w:color w:val="000000" w:themeColor="text1"/>
          <w:sz w:val="16"/>
          <w:szCs w:val="16"/>
        </w:rPr>
      </w:pPr>
    </w:p>
    <w:p w14:paraId="6D70C068" w14:textId="1FC03EF8" w:rsidR="00206D0B" w:rsidRPr="00417BE8" w:rsidRDefault="00206D0B" w:rsidP="00E7788C">
      <w:pPr>
        <w:pStyle w:val="Nagwek1"/>
        <w:numPr>
          <w:ilvl w:val="0"/>
          <w:numId w:val="35"/>
        </w:numPr>
        <w:spacing w:before="0" w:after="60" w:line="276" w:lineRule="auto"/>
        <w:ind w:left="851" w:hanging="491"/>
        <w:jc w:val="center"/>
        <w:rPr>
          <w:rFonts w:ascii="Trebuchet MS" w:eastAsia="Arial" w:hAnsi="Trebuchet MS" w:cstheme="minorHAnsi"/>
          <w:sz w:val="20"/>
          <w:szCs w:val="20"/>
        </w:rPr>
      </w:pPr>
      <w:bookmarkStart w:id="62" w:name="_Toc148426615"/>
      <w:r w:rsidRPr="00417BE8">
        <w:rPr>
          <w:rFonts w:ascii="Trebuchet MS" w:eastAsia="Arial" w:hAnsi="Trebuchet MS" w:cstheme="minorHAnsi"/>
          <w:sz w:val="20"/>
          <w:szCs w:val="20"/>
        </w:rPr>
        <w:t>DANE OSOBOWE</w:t>
      </w:r>
      <w:bookmarkEnd w:id="62"/>
    </w:p>
    <w:p w14:paraId="40F46D5F" w14:textId="3C6E4181" w:rsidR="00523659" w:rsidRPr="00282373" w:rsidRDefault="00523659" w:rsidP="00E7788C">
      <w:pPr>
        <w:numPr>
          <w:ilvl w:val="0"/>
          <w:numId w:val="38"/>
        </w:numPr>
        <w:tabs>
          <w:tab w:val="clear" w:pos="855"/>
        </w:tabs>
        <w:spacing w:after="60" w:line="276" w:lineRule="auto"/>
        <w:ind w:left="284" w:hanging="284"/>
        <w:rPr>
          <w:rFonts w:ascii="Verdana" w:hAnsi="Verdana" w:cstheme="minorHAnsi"/>
          <w:sz w:val="16"/>
          <w:szCs w:val="16"/>
        </w:rPr>
      </w:pPr>
      <w:r w:rsidRPr="00282373">
        <w:rPr>
          <w:rFonts w:ascii="Verdana" w:hAnsi="Verdana" w:cstheme="minorHAnsi"/>
          <w:sz w:val="16"/>
          <w:szCs w:val="16"/>
        </w:rPr>
        <w:t>Strony zobowiązują się do stosowania technicznych i organizacyjnych środków w celu ochrony wzajemnie udostępnionych danych osobowych w związku z zawarciem Umowy, zgodnie z obowiązującymi przepisami prawa w zakresie ochrony danych osobowych, w tym Rozporządzeniem Parlamentu Europejskiego i Rady (UE) 2016/679 z dnia 27 kwietnia 2016 r. w sprawie ochrony osób fizycznych w związku z przetwarzaniem danych osobowych i w sprawie swobodnego przepływu takich danych (ogólne rozporządzenie o ochronie danych; dalej „RODO”).</w:t>
      </w:r>
    </w:p>
    <w:p w14:paraId="7C149BDE" w14:textId="462E6C1C" w:rsidR="00523659" w:rsidRPr="00282373" w:rsidRDefault="00523659" w:rsidP="00E7788C">
      <w:pPr>
        <w:numPr>
          <w:ilvl w:val="0"/>
          <w:numId w:val="38"/>
        </w:numPr>
        <w:tabs>
          <w:tab w:val="clear" w:pos="855"/>
        </w:tabs>
        <w:spacing w:after="60" w:line="276" w:lineRule="auto"/>
        <w:ind w:left="284" w:hanging="284"/>
        <w:rPr>
          <w:rFonts w:ascii="Verdana" w:hAnsi="Verdana" w:cstheme="minorHAnsi"/>
          <w:sz w:val="16"/>
          <w:szCs w:val="16"/>
        </w:rPr>
      </w:pPr>
      <w:r w:rsidRPr="00282373">
        <w:rPr>
          <w:rFonts w:ascii="Verdana" w:hAnsi="Verdana" w:cstheme="minorHAnsi"/>
          <w:sz w:val="16"/>
          <w:szCs w:val="16"/>
        </w:rPr>
        <w:t xml:space="preserve">Strony oświadczają, że dane osobowe udostępniane w związku z realizacją Umowy będą przetwarzane wyłącznie w celu jej realizacji. Udostępniane dane osobowe mogą zawierać następujący zakres: w przypadku osób wskazanych do kontaktu: imię, nazwisko, stanowisko, numer telefonu, adres e-mail; w przypadku osób uprawnionych do reprezentacji: imię </w:t>
      </w:r>
      <w:r w:rsidR="00282665">
        <w:rPr>
          <w:rFonts w:ascii="Verdana" w:hAnsi="Verdana" w:cstheme="minorHAnsi"/>
          <w:sz w:val="16"/>
          <w:szCs w:val="16"/>
        </w:rPr>
        <w:br/>
      </w:r>
      <w:r w:rsidRPr="00282373">
        <w:rPr>
          <w:rFonts w:ascii="Verdana" w:hAnsi="Verdana" w:cstheme="minorHAnsi"/>
          <w:sz w:val="16"/>
          <w:szCs w:val="16"/>
        </w:rPr>
        <w:t>i nazwisko, stanowisko/funkcja, dane wynikające z pełnomocnictwa.</w:t>
      </w:r>
    </w:p>
    <w:p w14:paraId="3DAC82FE" w14:textId="77777777" w:rsidR="00523659" w:rsidRPr="00282373" w:rsidRDefault="00523659" w:rsidP="00E7788C">
      <w:pPr>
        <w:numPr>
          <w:ilvl w:val="0"/>
          <w:numId w:val="38"/>
        </w:numPr>
        <w:tabs>
          <w:tab w:val="clear" w:pos="855"/>
        </w:tabs>
        <w:spacing w:after="60" w:line="276" w:lineRule="auto"/>
        <w:ind w:left="284" w:hanging="284"/>
        <w:rPr>
          <w:rFonts w:ascii="Verdana" w:hAnsi="Verdana" w:cstheme="minorHAnsi"/>
          <w:sz w:val="16"/>
          <w:szCs w:val="16"/>
        </w:rPr>
      </w:pPr>
      <w:r w:rsidRPr="00282373">
        <w:rPr>
          <w:rFonts w:ascii="Verdana" w:hAnsi="Verdana" w:cstheme="minorHAnsi"/>
          <w:sz w:val="16"/>
          <w:szCs w:val="16"/>
        </w:rPr>
        <w:t>Zgodnie z art. 13 ust. 1-2 oraz art. 14 ust 1-2 RODO Strony informują się nawzajem o zasadach przetwarzania danych osobowych oraz przekazują niezwłocznie po zawarciu niniejszej Umowy te informacje osobom występującym w ich imieniu oraz osobom biorącym udział w realizacji Umowy. Przedmiotowy obowiązek Strony zobowiązują się wypełniać także względem każdej nowej osoby, której dane osobowe będą udostępniane w związku z realizacją Umowy.</w:t>
      </w:r>
    </w:p>
    <w:p w14:paraId="1E2A211E" w14:textId="77777777" w:rsidR="00523659" w:rsidRPr="00282373" w:rsidRDefault="00523659" w:rsidP="00E7788C">
      <w:pPr>
        <w:numPr>
          <w:ilvl w:val="0"/>
          <w:numId w:val="38"/>
        </w:numPr>
        <w:tabs>
          <w:tab w:val="clear" w:pos="855"/>
        </w:tabs>
        <w:spacing w:after="60" w:line="276" w:lineRule="auto"/>
        <w:ind w:left="284" w:hanging="284"/>
        <w:rPr>
          <w:rFonts w:ascii="Verdana" w:hAnsi="Verdana" w:cstheme="minorHAnsi"/>
          <w:sz w:val="16"/>
          <w:szCs w:val="16"/>
        </w:rPr>
      </w:pPr>
      <w:r w:rsidRPr="00282373">
        <w:rPr>
          <w:rFonts w:ascii="Verdana" w:hAnsi="Verdana" w:cstheme="minorHAnsi"/>
          <w:sz w:val="16"/>
          <w:szCs w:val="16"/>
        </w:rPr>
        <w:t>Klauzule informacyjne, o których mowa w ust. 3, znajdują się:</w:t>
      </w:r>
    </w:p>
    <w:p w14:paraId="5261C542" w14:textId="6E9C9115" w:rsidR="00C86F6F" w:rsidRPr="004606EC" w:rsidRDefault="00C86F6F" w:rsidP="00E7788C">
      <w:pPr>
        <w:pStyle w:val="Akapitzlist"/>
        <w:numPr>
          <w:ilvl w:val="1"/>
          <w:numId w:val="38"/>
        </w:numPr>
        <w:tabs>
          <w:tab w:val="clear" w:pos="1440"/>
        </w:tabs>
        <w:spacing w:afterLines="60" w:after="144" w:line="276" w:lineRule="auto"/>
        <w:ind w:left="851"/>
        <w:rPr>
          <w:rFonts w:ascii="Verdana" w:eastAsia="Calibri" w:hAnsi="Verdana" w:cstheme="minorHAnsi"/>
          <w:sz w:val="16"/>
          <w:szCs w:val="16"/>
        </w:rPr>
      </w:pPr>
      <w:r w:rsidRPr="004606EC">
        <w:rPr>
          <w:rFonts w:ascii="Verdana" w:eastAsia="Calibri" w:hAnsi="Verdana" w:cstheme="minorHAnsi"/>
          <w:sz w:val="16"/>
          <w:szCs w:val="16"/>
        </w:rPr>
        <w:t xml:space="preserve">w Załączniku nr </w:t>
      </w:r>
      <w:r w:rsidR="00282665">
        <w:rPr>
          <w:rFonts w:ascii="Verdana" w:eastAsia="Calibri" w:hAnsi="Verdana" w:cstheme="minorHAnsi"/>
          <w:sz w:val="16"/>
          <w:szCs w:val="16"/>
        </w:rPr>
        <w:t>3</w:t>
      </w:r>
      <w:r w:rsidRPr="004606EC">
        <w:rPr>
          <w:rFonts w:ascii="Verdana" w:eastAsia="Calibri" w:hAnsi="Verdana" w:cstheme="minorHAnsi"/>
          <w:sz w:val="16"/>
          <w:szCs w:val="16"/>
        </w:rPr>
        <w:t xml:space="preserve"> do Umowy - klauzula informacyjna dla osób wyznaczonych przez Wykonawcę do wykonywania Umowy,</w:t>
      </w:r>
    </w:p>
    <w:p w14:paraId="0BD95B08" w14:textId="7483071F" w:rsidR="00C86F6F" w:rsidRPr="004606EC" w:rsidRDefault="00C86F6F" w:rsidP="00E7788C">
      <w:pPr>
        <w:pStyle w:val="Akapitzlist"/>
        <w:numPr>
          <w:ilvl w:val="1"/>
          <w:numId w:val="38"/>
        </w:numPr>
        <w:tabs>
          <w:tab w:val="clear" w:pos="1440"/>
        </w:tabs>
        <w:spacing w:afterLines="60" w:after="144" w:line="276" w:lineRule="auto"/>
        <w:ind w:left="851"/>
        <w:rPr>
          <w:rFonts w:ascii="Verdana" w:eastAsia="Calibri" w:hAnsi="Verdana" w:cstheme="minorHAnsi"/>
          <w:sz w:val="16"/>
          <w:szCs w:val="16"/>
        </w:rPr>
      </w:pPr>
      <w:r w:rsidRPr="004606EC">
        <w:rPr>
          <w:rFonts w:ascii="Verdana" w:eastAsia="Calibri" w:hAnsi="Verdana" w:cstheme="minorHAnsi"/>
          <w:sz w:val="16"/>
          <w:szCs w:val="16"/>
        </w:rPr>
        <w:t xml:space="preserve">w Załączniku nr </w:t>
      </w:r>
      <w:r w:rsidR="00282665">
        <w:rPr>
          <w:rFonts w:ascii="Verdana" w:eastAsia="Calibri" w:hAnsi="Verdana" w:cstheme="minorHAnsi"/>
          <w:sz w:val="16"/>
          <w:szCs w:val="16"/>
        </w:rPr>
        <w:t>6</w:t>
      </w:r>
      <w:r w:rsidRPr="004606EC">
        <w:rPr>
          <w:rFonts w:ascii="Verdana" w:eastAsia="Calibri" w:hAnsi="Verdana" w:cstheme="minorHAnsi"/>
          <w:sz w:val="16"/>
          <w:szCs w:val="16"/>
        </w:rPr>
        <w:t xml:space="preserve"> do Umowy klauzula informacyjna dla osób wyznaczonych przez Zamawiającego do wykonywania Umowy.</w:t>
      </w:r>
    </w:p>
    <w:p w14:paraId="7531100E" w14:textId="77777777" w:rsidR="00523659" w:rsidRPr="00282373" w:rsidRDefault="00523659" w:rsidP="00E7788C">
      <w:pPr>
        <w:numPr>
          <w:ilvl w:val="0"/>
          <w:numId w:val="38"/>
        </w:numPr>
        <w:tabs>
          <w:tab w:val="clear" w:pos="855"/>
        </w:tabs>
        <w:spacing w:after="60" w:line="276" w:lineRule="auto"/>
        <w:ind w:left="284" w:hanging="284"/>
        <w:rPr>
          <w:rFonts w:ascii="Verdana" w:hAnsi="Verdana" w:cstheme="minorHAnsi"/>
          <w:sz w:val="16"/>
          <w:szCs w:val="16"/>
        </w:rPr>
      </w:pPr>
      <w:r w:rsidRPr="00282373">
        <w:rPr>
          <w:rFonts w:ascii="Verdana" w:hAnsi="Verdana" w:cstheme="minorHAnsi"/>
          <w:sz w:val="16"/>
          <w:szCs w:val="16"/>
        </w:rPr>
        <w:lastRenderedPageBreak/>
        <w:t>Strony zobowiązane są na wniosek drugiej Strony przedstawić w terminie 7 dni od daty wniosku potwierdzenie wypełnienia obowiązku informacyjnego, o którym mowa w ust. 3. Wniosek może zostać złożony pisemnie na adres korespondencyjny Strony lub za pośrednictwem poczty elektronicznej na adres e-mail osób wskazanych do kontaktu w Umowie.</w:t>
      </w:r>
    </w:p>
    <w:p w14:paraId="7641CE9C" w14:textId="77777777" w:rsidR="00523659" w:rsidRPr="00282373" w:rsidRDefault="00523659" w:rsidP="00E7788C">
      <w:pPr>
        <w:numPr>
          <w:ilvl w:val="0"/>
          <w:numId w:val="38"/>
        </w:numPr>
        <w:tabs>
          <w:tab w:val="clear" w:pos="855"/>
        </w:tabs>
        <w:spacing w:after="60" w:line="276" w:lineRule="auto"/>
        <w:ind w:left="284" w:hanging="284"/>
        <w:rPr>
          <w:rFonts w:ascii="Verdana" w:hAnsi="Verdana" w:cstheme="minorHAnsi"/>
          <w:sz w:val="16"/>
          <w:szCs w:val="16"/>
        </w:rPr>
      </w:pPr>
      <w:r w:rsidRPr="00282373">
        <w:rPr>
          <w:rFonts w:ascii="Verdana" w:hAnsi="Verdana" w:cstheme="minorHAnsi"/>
          <w:sz w:val="16"/>
          <w:szCs w:val="16"/>
        </w:rPr>
        <w:t>Niezależnie od postanowień powyżej, każda ze Stron, jeśli będzie to konieczne, zrealizuje własny obowiązek informacyjny w przyjęty przez siebie sposób.</w:t>
      </w:r>
    </w:p>
    <w:p w14:paraId="55A03BAB" w14:textId="77777777" w:rsidR="00523659" w:rsidRPr="00282373" w:rsidRDefault="00523659" w:rsidP="00E7788C">
      <w:pPr>
        <w:numPr>
          <w:ilvl w:val="0"/>
          <w:numId w:val="38"/>
        </w:numPr>
        <w:tabs>
          <w:tab w:val="clear" w:pos="855"/>
        </w:tabs>
        <w:spacing w:after="60" w:line="276" w:lineRule="auto"/>
        <w:ind w:left="284" w:hanging="284"/>
        <w:rPr>
          <w:rFonts w:ascii="Verdana" w:hAnsi="Verdana" w:cstheme="minorHAnsi"/>
          <w:sz w:val="16"/>
          <w:szCs w:val="16"/>
        </w:rPr>
      </w:pPr>
      <w:r w:rsidRPr="00282373">
        <w:rPr>
          <w:rFonts w:ascii="Verdana" w:hAnsi="Verdana" w:cstheme="minorHAnsi"/>
          <w:sz w:val="16"/>
          <w:szCs w:val="16"/>
        </w:rPr>
        <w:t>Strony jako odbiorcy danych zobowiązują się do:</w:t>
      </w:r>
    </w:p>
    <w:p w14:paraId="7F1DF8D7" w14:textId="77777777" w:rsidR="00523659" w:rsidRPr="00282373" w:rsidRDefault="00523659" w:rsidP="00E7788C">
      <w:pPr>
        <w:pStyle w:val="Akapitzlist"/>
        <w:numPr>
          <w:ilvl w:val="1"/>
          <w:numId w:val="55"/>
        </w:numPr>
        <w:spacing w:after="60" w:line="276" w:lineRule="auto"/>
        <w:contextualSpacing w:val="0"/>
        <w:rPr>
          <w:rFonts w:ascii="Verdana" w:hAnsi="Verdana" w:cstheme="minorHAnsi"/>
          <w:sz w:val="16"/>
          <w:szCs w:val="16"/>
        </w:rPr>
      </w:pPr>
      <w:r w:rsidRPr="00282373">
        <w:rPr>
          <w:rFonts w:ascii="Verdana" w:hAnsi="Verdana" w:cstheme="minorHAnsi"/>
          <w:sz w:val="16"/>
          <w:szCs w:val="16"/>
        </w:rPr>
        <w:t>zachowania udostępnionych danych w poufności,</w:t>
      </w:r>
    </w:p>
    <w:p w14:paraId="3BE05B9F" w14:textId="77777777" w:rsidR="00523659" w:rsidRPr="00282373" w:rsidRDefault="00523659" w:rsidP="00E7788C">
      <w:pPr>
        <w:pStyle w:val="Akapitzlist"/>
        <w:numPr>
          <w:ilvl w:val="1"/>
          <w:numId w:val="55"/>
        </w:numPr>
        <w:spacing w:after="60" w:line="276" w:lineRule="auto"/>
        <w:contextualSpacing w:val="0"/>
        <w:rPr>
          <w:rFonts w:ascii="Verdana" w:hAnsi="Verdana" w:cstheme="minorHAnsi"/>
          <w:sz w:val="16"/>
          <w:szCs w:val="16"/>
        </w:rPr>
      </w:pPr>
      <w:r w:rsidRPr="00282373">
        <w:rPr>
          <w:rFonts w:ascii="Verdana" w:hAnsi="Verdana" w:cstheme="minorHAnsi"/>
          <w:sz w:val="16"/>
          <w:szCs w:val="16"/>
        </w:rPr>
        <w:t>ograniczenia dostępu do danych wyłącznie do osób upoważnionych do przetwarzania danych i zobowiązanych do zachowania poufności,</w:t>
      </w:r>
    </w:p>
    <w:p w14:paraId="2927C4FF" w14:textId="77777777" w:rsidR="00523659" w:rsidRPr="00282373" w:rsidRDefault="00523659" w:rsidP="00E7788C">
      <w:pPr>
        <w:pStyle w:val="Akapitzlist"/>
        <w:numPr>
          <w:ilvl w:val="1"/>
          <w:numId w:val="55"/>
        </w:numPr>
        <w:spacing w:after="60" w:line="276" w:lineRule="auto"/>
        <w:contextualSpacing w:val="0"/>
        <w:rPr>
          <w:rFonts w:ascii="Verdana" w:hAnsi="Verdana" w:cstheme="minorHAnsi"/>
          <w:sz w:val="16"/>
          <w:szCs w:val="16"/>
        </w:rPr>
      </w:pPr>
      <w:r w:rsidRPr="00282373">
        <w:rPr>
          <w:rFonts w:ascii="Verdana" w:hAnsi="Verdana" w:cstheme="minorHAnsi"/>
          <w:sz w:val="16"/>
          <w:szCs w:val="16"/>
        </w:rPr>
        <w:t>przechowywania i przetwarzania przekazanych danych zgodnie z przepisami RODO, a w szczególności zgodnie z art. 32 RODO,</w:t>
      </w:r>
    </w:p>
    <w:p w14:paraId="75BD2321" w14:textId="77777777" w:rsidR="00523659" w:rsidRPr="00282373" w:rsidRDefault="00523659" w:rsidP="00E7788C">
      <w:pPr>
        <w:pStyle w:val="Akapitzlist"/>
        <w:numPr>
          <w:ilvl w:val="1"/>
          <w:numId w:val="55"/>
        </w:numPr>
        <w:spacing w:after="60" w:line="276" w:lineRule="auto"/>
        <w:contextualSpacing w:val="0"/>
        <w:rPr>
          <w:rFonts w:ascii="Verdana" w:hAnsi="Verdana" w:cstheme="minorHAnsi"/>
          <w:sz w:val="16"/>
          <w:szCs w:val="16"/>
        </w:rPr>
      </w:pPr>
      <w:r w:rsidRPr="00282373">
        <w:rPr>
          <w:rFonts w:ascii="Verdana" w:hAnsi="Verdana" w:cstheme="minorHAnsi"/>
          <w:sz w:val="16"/>
          <w:szCs w:val="16"/>
        </w:rPr>
        <w:t>przetwarzania udostępnionych danych wyłącznie przez czas niezbędny do realizacji celu przetwarzania i który wynika z przepisów prawa powszechnie obowiązującego.</w:t>
      </w:r>
    </w:p>
    <w:p w14:paraId="73F9A78A" w14:textId="77777777" w:rsidR="00523659" w:rsidRPr="00282373" w:rsidRDefault="00523659" w:rsidP="00E7788C">
      <w:pPr>
        <w:numPr>
          <w:ilvl w:val="0"/>
          <w:numId w:val="38"/>
        </w:numPr>
        <w:tabs>
          <w:tab w:val="clear" w:pos="855"/>
        </w:tabs>
        <w:spacing w:after="60" w:line="276" w:lineRule="auto"/>
        <w:ind w:left="284" w:hanging="284"/>
        <w:rPr>
          <w:rFonts w:ascii="Verdana" w:hAnsi="Verdana" w:cstheme="minorHAnsi"/>
          <w:sz w:val="16"/>
          <w:szCs w:val="16"/>
        </w:rPr>
      </w:pPr>
      <w:r w:rsidRPr="00282373">
        <w:rPr>
          <w:rFonts w:ascii="Verdana" w:hAnsi="Verdana" w:cstheme="minorHAnsi"/>
          <w:sz w:val="16"/>
          <w:szCs w:val="16"/>
        </w:rPr>
        <w:t>Strony zobowiązują się do tego, aby udostępnienie danych osobowych odbywało się z zachowaniem najwyższych standardów bezpieczeństwa, w szczególności dane przekazywane w formie elektronicznej,  w zakresie szerszym niż dane kontaktowe, zostaną zabezpieczone w sposób kryptograficzny, a hasła niezbędne do ich odczytania zostaną przekazane inną drogą komunikacji.</w:t>
      </w:r>
    </w:p>
    <w:p w14:paraId="12AC4F76" w14:textId="77777777" w:rsidR="00877BA7" w:rsidRDefault="00523659" w:rsidP="00E7788C">
      <w:pPr>
        <w:numPr>
          <w:ilvl w:val="0"/>
          <w:numId w:val="38"/>
        </w:numPr>
        <w:tabs>
          <w:tab w:val="clear" w:pos="855"/>
        </w:tabs>
        <w:spacing w:after="60" w:line="276" w:lineRule="auto"/>
        <w:ind w:left="284" w:hanging="284"/>
        <w:rPr>
          <w:rFonts w:ascii="Verdana" w:hAnsi="Verdana" w:cstheme="minorHAnsi"/>
          <w:sz w:val="16"/>
          <w:szCs w:val="16"/>
        </w:rPr>
      </w:pPr>
      <w:r w:rsidRPr="00282373">
        <w:rPr>
          <w:rFonts w:ascii="Verdana" w:hAnsi="Verdana" w:cstheme="minorHAnsi"/>
          <w:sz w:val="16"/>
          <w:szCs w:val="16"/>
        </w:rPr>
        <w:t>Niezależnie od ustępów powyższych, jeżeli w związku z wykonaniem Umowy niezbędne będzie powierzenie przetwarzania danych osobowych zgodnie z art. 28 RODO, Strony zobowiązane są uregulować przetwarzanie danych osobowych poprzez zawarcie odrębnej umowy powierzenia danych osobowych, w której uregulują w szczególności cel i zakres przetwarzanych danych.</w:t>
      </w:r>
    </w:p>
    <w:p w14:paraId="1853156C" w14:textId="0114B68F" w:rsidR="5F18442B" w:rsidRPr="00E07B42" w:rsidRDefault="00523659" w:rsidP="00E7788C">
      <w:pPr>
        <w:numPr>
          <w:ilvl w:val="0"/>
          <w:numId w:val="38"/>
        </w:numPr>
        <w:tabs>
          <w:tab w:val="clear" w:pos="855"/>
        </w:tabs>
        <w:spacing w:after="60" w:line="276" w:lineRule="auto"/>
        <w:ind w:left="284" w:hanging="284"/>
        <w:rPr>
          <w:rFonts w:ascii="Verdana" w:hAnsi="Verdana" w:cstheme="minorHAnsi"/>
          <w:sz w:val="16"/>
          <w:szCs w:val="16"/>
        </w:rPr>
      </w:pPr>
      <w:r w:rsidRPr="00E07B42">
        <w:rPr>
          <w:rFonts w:ascii="Verdana" w:hAnsi="Verdana" w:cstheme="minorHAnsi"/>
          <w:sz w:val="16"/>
          <w:szCs w:val="16"/>
        </w:rPr>
        <w:t>Każda ze Stron przyjmuje do wiadomości, że jeżeli będzie dokonywać przetwarzania udostępnionych przez drugą Stronę danych osobowych w innym celu niż wskazany w Umowie lub będzie przetwarzać inne dane osobowe od osób, o których mowa w Umowie, stanie się w tym zakresie administratorem tych danych i zobowiązana będzie wypełnić wszystkie obowiązki administratora danych osobowych wynikające z przepisów o ochronie danych osobowych. W takim przypadku żadna ze Stron nie będzie ponosić odpowiedzialności za niezgodne z przepisami działania i zaniechania innej Strony w zakresie ww. obowiązków</w:t>
      </w:r>
      <w:r w:rsidR="5F18442B" w:rsidRPr="00E07B42">
        <w:rPr>
          <w:rFonts w:ascii="Calibri" w:eastAsia="Calibri" w:hAnsi="Calibri" w:cs="Calibri"/>
        </w:rPr>
        <w:t>.</w:t>
      </w:r>
    </w:p>
    <w:p w14:paraId="7CCD7DBA" w14:textId="77777777" w:rsidR="001E542F" w:rsidRPr="00417BE8" w:rsidRDefault="001E542F" w:rsidP="00F55488">
      <w:pPr>
        <w:pStyle w:val="Akapitzlist"/>
        <w:spacing w:after="60" w:line="276" w:lineRule="auto"/>
        <w:ind w:left="284"/>
        <w:contextualSpacing w:val="0"/>
        <w:rPr>
          <w:rFonts w:ascii="Verdana" w:eastAsia="Arial" w:hAnsi="Verdana" w:cstheme="minorHAnsi"/>
          <w:bCs/>
          <w:sz w:val="16"/>
          <w:szCs w:val="16"/>
        </w:rPr>
      </w:pPr>
    </w:p>
    <w:p w14:paraId="06249A59" w14:textId="4226F52B" w:rsidR="00243C18" w:rsidRDefault="00243C18" w:rsidP="00E7788C">
      <w:pPr>
        <w:pStyle w:val="Nagwek1"/>
        <w:numPr>
          <w:ilvl w:val="0"/>
          <w:numId w:val="35"/>
        </w:numPr>
        <w:spacing w:before="0" w:after="60" w:line="276" w:lineRule="auto"/>
        <w:ind w:left="851" w:hanging="491"/>
        <w:jc w:val="center"/>
        <w:rPr>
          <w:rFonts w:ascii="Trebuchet MS" w:eastAsia="Arial" w:hAnsi="Trebuchet MS" w:cstheme="minorHAnsi"/>
          <w:sz w:val="20"/>
          <w:szCs w:val="20"/>
        </w:rPr>
      </w:pPr>
      <w:bookmarkStart w:id="63" w:name="_Toc148426616"/>
      <w:r>
        <w:rPr>
          <w:rFonts w:ascii="Trebuchet MS" w:eastAsia="Arial" w:hAnsi="Trebuchet MS" w:cstheme="minorHAnsi"/>
          <w:sz w:val="20"/>
          <w:szCs w:val="20"/>
        </w:rPr>
        <w:t>WARUNKI UBEZPIECZENIA</w:t>
      </w:r>
    </w:p>
    <w:p w14:paraId="18FA2EB0" w14:textId="77777777" w:rsidR="00243C18" w:rsidRDefault="00243C18" w:rsidP="00E7788C">
      <w:pPr>
        <w:pStyle w:val="Akapitzlist"/>
        <w:numPr>
          <w:ilvl w:val="3"/>
          <w:numId w:val="38"/>
        </w:numPr>
        <w:spacing w:after="60" w:line="276" w:lineRule="auto"/>
        <w:ind w:left="284" w:hanging="284"/>
        <w:rPr>
          <w:rFonts w:ascii="Verdana" w:hAnsi="Verdana" w:cstheme="minorHAnsi"/>
          <w:sz w:val="16"/>
          <w:szCs w:val="16"/>
        </w:rPr>
      </w:pPr>
      <w:r w:rsidRPr="00243C18">
        <w:rPr>
          <w:rFonts w:ascii="Verdana" w:hAnsi="Verdana" w:cstheme="minorHAnsi"/>
          <w:sz w:val="16"/>
          <w:szCs w:val="16"/>
        </w:rPr>
        <w:t xml:space="preserve">Wykonawca, przystępując do realizacji Umowy, zobowiązany jest do zapewnienia na własny koszt ochrony ubezpieczeniowej w zakresie następujących ubezpieczeń: </w:t>
      </w:r>
    </w:p>
    <w:p w14:paraId="2541E5EA" w14:textId="77777777" w:rsidR="00243C18" w:rsidRDefault="00243C18" w:rsidP="00243C18">
      <w:pPr>
        <w:pStyle w:val="Akapitzlist"/>
        <w:spacing w:after="60" w:line="276" w:lineRule="auto"/>
        <w:ind w:left="284"/>
        <w:rPr>
          <w:rFonts w:ascii="Verdana" w:hAnsi="Verdana" w:cstheme="minorHAnsi"/>
          <w:sz w:val="16"/>
          <w:szCs w:val="16"/>
        </w:rPr>
      </w:pPr>
      <w:r w:rsidRPr="00243C18">
        <w:rPr>
          <w:rFonts w:ascii="Verdana" w:hAnsi="Verdana" w:cstheme="minorHAnsi"/>
          <w:sz w:val="16"/>
          <w:szCs w:val="16"/>
        </w:rPr>
        <w:t xml:space="preserve">1.1. ubezpieczenia odpowiedzialności cywilnej z tytułu prowadzonej działalności oraz posiadanego mienia, lub ubezpieczenia odpowiedzialności cywilnej z tytułu wykonywania zawodu, których zakres ubezpieczenia obejmuje odpowiedzialność cywilną Wykonawcy z tytułu niewykonania lub nienależytego wykonania niniejszej Umowy, z sumą gwarancyjną nie niższą niż (kwota adekwatna do ryzyka realizacji umowy) na jedno i wszystkie zdarzenia, w okresie ubezpieczenia. </w:t>
      </w:r>
    </w:p>
    <w:p w14:paraId="4B530054" w14:textId="77777777" w:rsidR="00243C18" w:rsidRDefault="00243C18" w:rsidP="00243C18">
      <w:pPr>
        <w:pStyle w:val="Akapitzlist"/>
        <w:spacing w:after="60" w:line="276" w:lineRule="auto"/>
        <w:ind w:left="284"/>
        <w:rPr>
          <w:rFonts w:ascii="Verdana" w:hAnsi="Verdana" w:cstheme="minorHAnsi"/>
          <w:sz w:val="16"/>
          <w:szCs w:val="16"/>
        </w:rPr>
      </w:pPr>
      <w:r w:rsidRPr="00243C18">
        <w:rPr>
          <w:rFonts w:ascii="Verdana" w:hAnsi="Verdana" w:cstheme="minorHAnsi"/>
          <w:sz w:val="16"/>
          <w:szCs w:val="16"/>
        </w:rPr>
        <w:t xml:space="preserve">1.2. w przypadku wykonywania Umowy za pomocą innych podmiotów, ubezpieczenie powinno obejmować także podmioty, za pomocą których Wykonawca wykonuje Umowę. </w:t>
      </w:r>
    </w:p>
    <w:p w14:paraId="5805EA29" w14:textId="7F4D1607" w:rsidR="00243C18" w:rsidRPr="00243C18" w:rsidRDefault="00243C18" w:rsidP="00243C18">
      <w:pPr>
        <w:pStyle w:val="Akapitzlist"/>
        <w:spacing w:after="60" w:line="276" w:lineRule="auto"/>
        <w:ind w:left="284"/>
        <w:rPr>
          <w:rFonts w:ascii="Verdana" w:hAnsi="Verdana" w:cstheme="minorHAnsi"/>
          <w:sz w:val="16"/>
          <w:szCs w:val="16"/>
        </w:rPr>
      </w:pPr>
      <w:r w:rsidRPr="00243C18">
        <w:rPr>
          <w:rFonts w:ascii="Verdana" w:hAnsi="Verdana" w:cstheme="minorHAnsi"/>
          <w:sz w:val="16"/>
          <w:szCs w:val="16"/>
        </w:rPr>
        <w:t xml:space="preserve">1.3. ubezpieczeń obowiązkowych, do których posiadania zobowiązany jest na podstawie powszechnie obowiązujących przepisów prawa. </w:t>
      </w:r>
    </w:p>
    <w:p w14:paraId="3743C82C" w14:textId="77777777" w:rsidR="00243C18" w:rsidRDefault="00243C18" w:rsidP="00E7788C">
      <w:pPr>
        <w:pStyle w:val="Akapitzlist"/>
        <w:numPr>
          <w:ilvl w:val="3"/>
          <w:numId w:val="38"/>
        </w:numPr>
        <w:spacing w:after="60" w:line="276" w:lineRule="auto"/>
        <w:ind w:left="284" w:hanging="284"/>
        <w:rPr>
          <w:rFonts w:ascii="Verdana" w:hAnsi="Verdana" w:cstheme="minorHAnsi"/>
          <w:sz w:val="16"/>
          <w:szCs w:val="16"/>
        </w:rPr>
      </w:pPr>
      <w:r w:rsidRPr="00243C18">
        <w:rPr>
          <w:rFonts w:ascii="Verdana" w:hAnsi="Verdana" w:cstheme="minorHAnsi"/>
          <w:sz w:val="16"/>
          <w:szCs w:val="16"/>
        </w:rPr>
        <w:t xml:space="preserve">Wykonawca zobowiązuje się do utrzymania ciągłości ubezpieczeń przewidzianych Umową oraz, na każde żądanie Zamawiającego w terminie przez niego wskazanym, przedstawienia dokumentów potwierdzających posiadanie tych ubezpieczeń i opłacenie składki ubezpieczeniowej. </w:t>
      </w:r>
    </w:p>
    <w:p w14:paraId="7187AAF2" w14:textId="77777777" w:rsidR="00243C18" w:rsidRDefault="00243C18" w:rsidP="00E7788C">
      <w:pPr>
        <w:pStyle w:val="Akapitzlist"/>
        <w:numPr>
          <w:ilvl w:val="3"/>
          <w:numId w:val="38"/>
        </w:numPr>
        <w:spacing w:after="60" w:line="276" w:lineRule="auto"/>
        <w:ind w:left="284" w:hanging="284"/>
        <w:rPr>
          <w:rFonts w:ascii="Verdana" w:hAnsi="Verdana" w:cstheme="minorHAnsi"/>
          <w:sz w:val="16"/>
          <w:szCs w:val="16"/>
        </w:rPr>
      </w:pPr>
      <w:r w:rsidRPr="00243C18">
        <w:rPr>
          <w:rFonts w:ascii="Verdana" w:hAnsi="Verdana" w:cstheme="minorHAnsi"/>
          <w:sz w:val="16"/>
          <w:szCs w:val="16"/>
        </w:rPr>
        <w:t xml:space="preserve">Zamawiający zastrzega sobie prawo do weryfikacji dokumentów ubezpieczeniowych pod kątem spełnienia przez Wykonawcę wymogu posiadania ochrony ubezpieczeniowej adekwatnej do przedmiotu Umowy oraz zgłaszania uwag, które Wykonawca zobowiązuje się uwzględnić. </w:t>
      </w:r>
    </w:p>
    <w:p w14:paraId="67C5F961" w14:textId="0FB6C3F1" w:rsidR="00243C18" w:rsidRPr="00243C18" w:rsidRDefault="00243C18" w:rsidP="00E7788C">
      <w:pPr>
        <w:pStyle w:val="Akapitzlist"/>
        <w:numPr>
          <w:ilvl w:val="3"/>
          <w:numId w:val="38"/>
        </w:numPr>
        <w:spacing w:after="60" w:line="276" w:lineRule="auto"/>
        <w:ind w:left="284" w:hanging="284"/>
        <w:rPr>
          <w:rFonts w:ascii="Verdana" w:hAnsi="Verdana" w:cstheme="minorHAnsi"/>
          <w:sz w:val="16"/>
          <w:szCs w:val="16"/>
        </w:rPr>
      </w:pPr>
      <w:r w:rsidRPr="00243C18">
        <w:rPr>
          <w:rFonts w:ascii="Verdana" w:hAnsi="Verdana" w:cstheme="minorHAnsi"/>
          <w:sz w:val="16"/>
          <w:szCs w:val="16"/>
        </w:rPr>
        <w:t xml:space="preserve">W przypadku, gdy Wykonawca uchybi obowiązkowi zawarcia umów ubezpieczenia lub utrzymania ochrony ubezpieczeniowej przewidzianych Umową lub nie przedstawi wymaganych dokumentów potwierdzających ochronę ubezpieczeniową w dacie rozpoczęcia Prac lub - na żądanie Zamawiającego zgodnie z pkt. 2 powyżej – w okresie wykonywania Umowy, Zamawiający ma prawo do: </w:t>
      </w:r>
    </w:p>
    <w:p w14:paraId="7E68A526" w14:textId="77777777" w:rsidR="00243C18" w:rsidRDefault="00243C18" w:rsidP="00243C18">
      <w:pPr>
        <w:spacing w:after="60" w:line="276" w:lineRule="auto"/>
        <w:ind w:left="284"/>
        <w:rPr>
          <w:rFonts w:ascii="Verdana" w:hAnsi="Verdana" w:cstheme="minorHAnsi"/>
          <w:sz w:val="16"/>
          <w:szCs w:val="16"/>
        </w:rPr>
      </w:pPr>
      <w:r w:rsidRPr="00243C18">
        <w:rPr>
          <w:rFonts w:ascii="Verdana" w:hAnsi="Verdana" w:cstheme="minorHAnsi"/>
          <w:sz w:val="16"/>
          <w:szCs w:val="16"/>
        </w:rPr>
        <w:t xml:space="preserve">4.1 zawarcia umowy ubezpieczenia z wybranym przez siebie ubezpieczycielem, na warunkach określonych niniejszą Umową, na koszt Wykonawcy; lub </w:t>
      </w:r>
    </w:p>
    <w:p w14:paraId="46D70666" w14:textId="2F0AC5B6" w:rsidR="00243C18" w:rsidRPr="00243C18" w:rsidRDefault="00243C18" w:rsidP="00243C18">
      <w:pPr>
        <w:spacing w:after="60" w:line="276" w:lineRule="auto"/>
        <w:ind w:left="284"/>
        <w:rPr>
          <w:rFonts w:ascii="Verdana" w:hAnsi="Verdana" w:cstheme="minorHAnsi"/>
          <w:sz w:val="16"/>
          <w:szCs w:val="16"/>
        </w:rPr>
      </w:pPr>
      <w:r>
        <w:rPr>
          <w:rFonts w:ascii="Verdana" w:hAnsi="Verdana" w:cstheme="minorHAnsi"/>
          <w:sz w:val="16"/>
          <w:szCs w:val="16"/>
        </w:rPr>
        <w:lastRenderedPageBreak/>
        <w:t xml:space="preserve">4.2 </w:t>
      </w:r>
      <w:r w:rsidRPr="00243C18">
        <w:rPr>
          <w:rFonts w:ascii="Verdana" w:hAnsi="Verdana" w:cstheme="minorHAnsi"/>
          <w:sz w:val="16"/>
          <w:szCs w:val="16"/>
        </w:rPr>
        <w:t>niedopuszczenia Wykonawcy do wykonania Prac, niezależnie od prawa Zamawiającego do naliczenia kar umownych przewidzianych w Umowie.</w:t>
      </w:r>
    </w:p>
    <w:p w14:paraId="48F45351" w14:textId="7548881E" w:rsidR="00243C18" w:rsidRDefault="00243C18" w:rsidP="00E7788C">
      <w:pPr>
        <w:pStyle w:val="Nagwek1"/>
        <w:numPr>
          <w:ilvl w:val="2"/>
          <w:numId w:val="30"/>
        </w:numPr>
        <w:spacing w:before="0" w:after="60" w:line="276" w:lineRule="auto"/>
        <w:ind w:left="0" w:firstLine="0"/>
        <w:jc w:val="center"/>
        <w:rPr>
          <w:rFonts w:ascii="Trebuchet MS" w:eastAsia="Arial" w:hAnsi="Trebuchet MS" w:cstheme="minorHAnsi"/>
          <w:sz w:val="20"/>
          <w:szCs w:val="20"/>
        </w:rPr>
      </w:pPr>
      <w:r>
        <w:rPr>
          <w:rFonts w:ascii="Trebuchet MS" w:eastAsia="Arial" w:hAnsi="Trebuchet MS" w:cstheme="minorHAnsi"/>
          <w:sz w:val="20"/>
          <w:szCs w:val="20"/>
        </w:rPr>
        <w:t>POSTANOWIENIA KOŃCOWE</w:t>
      </w:r>
    </w:p>
    <w:bookmarkEnd w:id="63"/>
    <w:p w14:paraId="1798CEDA" w14:textId="191E5DDE" w:rsidR="00206D0B" w:rsidRPr="0029689C" w:rsidRDefault="00206D0B" w:rsidP="00E7788C">
      <w:pPr>
        <w:pStyle w:val="Akapitzlist"/>
        <w:numPr>
          <w:ilvl w:val="0"/>
          <w:numId w:val="32"/>
        </w:numPr>
        <w:tabs>
          <w:tab w:val="clear" w:pos="360"/>
        </w:tabs>
        <w:spacing w:after="60" w:line="276" w:lineRule="auto"/>
        <w:ind w:left="284" w:hanging="284"/>
        <w:contextualSpacing w:val="0"/>
        <w:rPr>
          <w:rFonts w:ascii="Verdana" w:hAnsi="Verdana" w:cstheme="minorHAnsi"/>
          <w:sz w:val="16"/>
          <w:szCs w:val="16"/>
        </w:rPr>
      </w:pPr>
      <w:r w:rsidRPr="0029689C">
        <w:rPr>
          <w:rFonts w:ascii="Verdana" w:hAnsi="Verdana" w:cstheme="minorHAnsi"/>
          <w:sz w:val="16"/>
          <w:szCs w:val="16"/>
        </w:rPr>
        <w:t>Umowa podlega prawu polskiemu i zgodnie z nim będzie interpretowana. W sprawach nieuregulowanych niniejszą Umową zastosowanie mają odpowiednie przepisy prawa, w tym Kodeksu cywilnego.</w:t>
      </w:r>
    </w:p>
    <w:p w14:paraId="5C444F7E" w14:textId="77777777" w:rsidR="00206D0B" w:rsidRPr="00417BE8" w:rsidRDefault="00206D0B" w:rsidP="00E7788C">
      <w:pPr>
        <w:numPr>
          <w:ilvl w:val="0"/>
          <w:numId w:val="32"/>
        </w:numPr>
        <w:spacing w:after="60" w:line="276" w:lineRule="auto"/>
        <w:ind w:left="284" w:hanging="284"/>
        <w:rPr>
          <w:rFonts w:ascii="Verdana" w:hAnsi="Verdana" w:cstheme="minorHAnsi"/>
          <w:sz w:val="16"/>
          <w:szCs w:val="16"/>
        </w:rPr>
      </w:pPr>
      <w:r w:rsidRPr="00417BE8">
        <w:rPr>
          <w:rFonts w:ascii="Verdana" w:hAnsi="Verdana" w:cstheme="minorHAnsi"/>
          <w:sz w:val="16"/>
          <w:szCs w:val="16"/>
        </w:rPr>
        <w:t>Wszelkie zmiany postanowień niniejszej Umowy mogą być dokonane wyłącznie w formie pisemnego aneksu do Umowy podpisanego przez obie Strony pod rygorem nieważności, z wyłączeniem danych teleadresowych i osobowych, o których Strona powinna powiadomić drugą Stronę. Powiadomienie to zostanie uznane za skuteczne po jego doręczeniu adresatowi. W przypadku doręczania za pomocą listu poleconego, drugie nieodebrane awizo uważa się za doręczone skutecznie.</w:t>
      </w:r>
    </w:p>
    <w:p w14:paraId="43AA8DDC" w14:textId="77777777" w:rsidR="00206D0B" w:rsidRPr="00417BE8" w:rsidRDefault="00206D0B" w:rsidP="00E7788C">
      <w:pPr>
        <w:numPr>
          <w:ilvl w:val="0"/>
          <w:numId w:val="32"/>
        </w:numPr>
        <w:spacing w:after="60" w:line="276" w:lineRule="auto"/>
        <w:ind w:left="284" w:hanging="284"/>
        <w:rPr>
          <w:rFonts w:ascii="Verdana" w:hAnsi="Verdana" w:cstheme="minorHAnsi"/>
          <w:sz w:val="16"/>
          <w:szCs w:val="16"/>
        </w:rPr>
      </w:pPr>
      <w:r w:rsidRPr="00417BE8">
        <w:rPr>
          <w:rFonts w:ascii="Verdana" w:hAnsi="Verdana" w:cstheme="minorHAnsi"/>
          <w:sz w:val="16"/>
          <w:szCs w:val="16"/>
        </w:rPr>
        <w:t>Nieważność jakiegokolwiek postanowienia Umowy nie spowoduje nieważności całej Umowy. W sytuacji, o której mowa wyżej, Strony dokonają zmiany Umowy, w pierwszej kolejności posługując się racjonalną interpretacją pozostałych jej zapisów.</w:t>
      </w:r>
    </w:p>
    <w:p w14:paraId="0110F8C8" w14:textId="77777777" w:rsidR="00206D0B" w:rsidRPr="00417BE8" w:rsidRDefault="00206D0B" w:rsidP="00E7788C">
      <w:pPr>
        <w:numPr>
          <w:ilvl w:val="0"/>
          <w:numId w:val="32"/>
        </w:numPr>
        <w:spacing w:after="60" w:line="276" w:lineRule="auto"/>
        <w:ind w:left="284" w:hanging="284"/>
        <w:rPr>
          <w:rFonts w:ascii="Verdana" w:hAnsi="Verdana" w:cstheme="minorHAnsi"/>
          <w:sz w:val="16"/>
          <w:szCs w:val="16"/>
        </w:rPr>
      </w:pPr>
      <w:r w:rsidRPr="00417BE8">
        <w:rPr>
          <w:rFonts w:ascii="Verdana" w:hAnsi="Verdana" w:cstheme="minorHAnsi"/>
          <w:sz w:val="16"/>
          <w:szCs w:val="16"/>
        </w:rPr>
        <w:t>Strony będą dążyły do tego, aby wszelkie spory powstałe w trakcie lub w związku z realizacją Umowy były rozstrzygane polubownie w drodze negocjacji, aczkolwiek w przypadku braku porozumienia, właściwym do ostatecznego rozstrzygnięcia danego sporu będzie sąd powszechny siedziby Zamawiającego.</w:t>
      </w:r>
    </w:p>
    <w:p w14:paraId="0324CB8E" w14:textId="0FB4391F" w:rsidR="00206D0B" w:rsidRPr="00417BE8" w:rsidRDefault="00206D0B" w:rsidP="00E7788C">
      <w:pPr>
        <w:numPr>
          <w:ilvl w:val="0"/>
          <w:numId w:val="32"/>
        </w:numPr>
        <w:spacing w:after="60" w:line="276" w:lineRule="auto"/>
        <w:ind w:left="284" w:hanging="284"/>
        <w:rPr>
          <w:rFonts w:ascii="Verdana" w:hAnsi="Verdana"/>
          <w:sz w:val="16"/>
          <w:szCs w:val="16"/>
        </w:rPr>
      </w:pPr>
      <w:r w:rsidRPr="2F513F63">
        <w:rPr>
          <w:rFonts w:ascii="Verdana" w:hAnsi="Verdana"/>
          <w:sz w:val="16"/>
          <w:szCs w:val="16"/>
        </w:rPr>
        <w:t>Datą podpisania i zawarcia Umowy jest data podpisania jej przez ostatnią ze Stron. W przypadku braku określenia dat złożenia podpisów pod Umową, datą podpisania i zawarcia Umowy będzie data wskazana w komparycji Umowy.</w:t>
      </w:r>
    </w:p>
    <w:p w14:paraId="35A1B139" w14:textId="77777777" w:rsidR="00206D0B" w:rsidRPr="00417BE8" w:rsidRDefault="00206D0B" w:rsidP="00E7788C">
      <w:pPr>
        <w:numPr>
          <w:ilvl w:val="0"/>
          <w:numId w:val="32"/>
        </w:numPr>
        <w:spacing w:after="60" w:line="276" w:lineRule="auto"/>
        <w:ind w:left="284" w:hanging="284"/>
        <w:rPr>
          <w:rFonts w:ascii="Verdana" w:hAnsi="Verdana" w:cstheme="minorHAnsi"/>
          <w:sz w:val="16"/>
          <w:szCs w:val="16"/>
        </w:rPr>
      </w:pPr>
      <w:r w:rsidRPr="00417BE8">
        <w:rPr>
          <w:rFonts w:ascii="Verdana" w:hAnsi="Verdana" w:cstheme="minorHAnsi"/>
          <w:sz w:val="16"/>
          <w:szCs w:val="16"/>
        </w:rPr>
        <w:t>Adresy Stron wskazane w komparycji Umowy uznaje się za ważne i skuteczne względem doręczeń dokonywanych pomiędzy Stronami. W przypadku ich zmiany, Strona jest zobowiązana powiadomić o powyższym fakcie pisemnie drugą Stronę, pod rygorem uznania doręczeń dokonywanych na adres uprzedni za dokonane skutecznie.</w:t>
      </w:r>
    </w:p>
    <w:p w14:paraId="0DAA8B2A" w14:textId="77777777" w:rsidR="003730AA" w:rsidRPr="00417BE8" w:rsidRDefault="003730AA" w:rsidP="00E7788C">
      <w:pPr>
        <w:numPr>
          <w:ilvl w:val="0"/>
          <w:numId w:val="32"/>
        </w:numPr>
        <w:spacing w:after="60" w:line="276" w:lineRule="auto"/>
        <w:ind w:left="284" w:hanging="284"/>
        <w:rPr>
          <w:rFonts w:ascii="Verdana" w:hAnsi="Verdana" w:cstheme="minorHAnsi"/>
          <w:color w:val="000000" w:themeColor="text1"/>
          <w:sz w:val="16"/>
          <w:szCs w:val="16"/>
        </w:rPr>
      </w:pPr>
      <w:r w:rsidRPr="00417BE8">
        <w:rPr>
          <w:rFonts w:ascii="Verdana" w:hAnsi="Verdana" w:cstheme="minorHAnsi"/>
          <w:color w:val="000000" w:themeColor="text1"/>
          <w:sz w:val="16"/>
          <w:szCs w:val="16"/>
        </w:rPr>
        <w:t>Umowa niniejsza została sporządzona w:</w:t>
      </w:r>
    </w:p>
    <w:p w14:paraId="62A98586" w14:textId="214DB681" w:rsidR="003730AA" w:rsidRPr="00417BE8" w:rsidRDefault="003730AA" w:rsidP="00E7788C">
      <w:pPr>
        <w:pStyle w:val="Styl"/>
        <w:numPr>
          <w:ilvl w:val="1"/>
          <w:numId w:val="23"/>
        </w:numPr>
        <w:spacing w:after="60" w:line="276" w:lineRule="auto"/>
        <w:ind w:left="567" w:right="21" w:hanging="283"/>
        <w:rPr>
          <w:rFonts w:ascii="Verdana" w:hAnsi="Verdana" w:cstheme="minorHAnsi"/>
          <w:sz w:val="16"/>
          <w:szCs w:val="16"/>
        </w:rPr>
      </w:pPr>
      <w:r w:rsidRPr="00417BE8">
        <w:rPr>
          <w:rFonts w:ascii="Verdana" w:hAnsi="Verdana" w:cstheme="minorHAnsi"/>
          <w:sz w:val="16"/>
          <w:szCs w:val="16"/>
        </w:rPr>
        <w:t>dwóch jednobrzmiących egzemplarzach (</w:t>
      </w:r>
      <w:r w:rsidRPr="00417BE8">
        <w:rPr>
          <w:rFonts w:ascii="Verdana" w:hAnsi="Verdana" w:cstheme="minorHAnsi"/>
          <w:i/>
          <w:sz w:val="16"/>
          <w:szCs w:val="16"/>
        </w:rPr>
        <w:t xml:space="preserve">dla wersji podpisywanych tylko podpisami odręcznymi lub gdy tylko jedna ze </w:t>
      </w:r>
      <w:r w:rsidR="00540A59">
        <w:rPr>
          <w:rFonts w:ascii="Verdana" w:hAnsi="Verdana" w:cstheme="minorHAnsi"/>
          <w:i/>
          <w:sz w:val="16"/>
          <w:szCs w:val="16"/>
        </w:rPr>
        <w:t> </w:t>
      </w:r>
      <w:r w:rsidRPr="00417BE8">
        <w:rPr>
          <w:rFonts w:ascii="Verdana" w:hAnsi="Verdana" w:cstheme="minorHAnsi"/>
          <w:i/>
          <w:sz w:val="16"/>
          <w:szCs w:val="16"/>
        </w:rPr>
        <w:t>Stron używa bezpiecznych podpisów elektronicznych weryfikowanych przy pomocy ważnych kwalifikowanych certyfikatów, zaś druga Strona podpisuje dokument podpisami odręcznymi)</w:t>
      </w:r>
      <w:r w:rsidRPr="00417BE8">
        <w:rPr>
          <w:rFonts w:ascii="Verdana" w:hAnsi="Verdana" w:cstheme="minorHAnsi"/>
          <w:sz w:val="16"/>
          <w:szCs w:val="16"/>
        </w:rPr>
        <w:t>;</w:t>
      </w:r>
    </w:p>
    <w:p w14:paraId="1C745985" w14:textId="77777777" w:rsidR="003730AA" w:rsidRPr="00417BE8" w:rsidRDefault="003730AA" w:rsidP="00E7788C">
      <w:pPr>
        <w:pStyle w:val="Styl"/>
        <w:numPr>
          <w:ilvl w:val="1"/>
          <w:numId w:val="23"/>
        </w:numPr>
        <w:spacing w:after="60" w:line="276" w:lineRule="auto"/>
        <w:ind w:left="567" w:right="21" w:hanging="283"/>
        <w:rPr>
          <w:rFonts w:ascii="Verdana" w:hAnsi="Verdana" w:cstheme="minorHAnsi"/>
          <w:sz w:val="16"/>
          <w:szCs w:val="16"/>
        </w:rPr>
      </w:pPr>
      <w:r w:rsidRPr="00417BE8">
        <w:rPr>
          <w:rFonts w:ascii="Verdana" w:hAnsi="Verdana" w:cstheme="minorHAnsi"/>
          <w:sz w:val="16"/>
          <w:szCs w:val="16"/>
        </w:rPr>
        <w:t>w jednym egzemplarzu, podpisanym przez obie Strony w postaci elektronicznej, opatrzonej bezpiecznymi podpisami elektronicznymi weryfikowanymi przy pomocy ważnych kwalifikowanych certyfikatów (</w:t>
      </w:r>
      <w:r w:rsidRPr="00417BE8">
        <w:rPr>
          <w:rFonts w:ascii="Verdana" w:hAnsi="Verdana" w:cstheme="minorHAnsi"/>
          <w:i/>
          <w:sz w:val="16"/>
          <w:szCs w:val="16"/>
        </w:rPr>
        <w:t>dla wersji podpisywanymi elektronicznie przez obie Strony</w:t>
      </w:r>
      <w:r w:rsidRPr="00417BE8">
        <w:rPr>
          <w:rFonts w:ascii="Verdana" w:hAnsi="Verdana" w:cstheme="minorHAnsi"/>
          <w:sz w:val="16"/>
          <w:szCs w:val="16"/>
        </w:rPr>
        <w:t>).</w:t>
      </w:r>
    </w:p>
    <w:p w14:paraId="2761C986" w14:textId="77777777" w:rsidR="00206D0B" w:rsidRPr="00417BE8" w:rsidRDefault="00206D0B" w:rsidP="00E7788C">
      <w:pPr>
        <w:numPr>
          <w:ilvl w:val="0"/>
          <w:numId w:val="32"/>
        </w:numPr>
        <w:spacing w:after="60" w:line="276" w:lineRule="auto"/>
        <w:ind w:left="284" w:hanging="284"/>
        <w:rPr>
          <w:rFonts w:ascii="Verdana" w:hAnsi="Verdana" w:cstheme="minorHAnsi"/>
          <w:sz w:val="16"/>
          <w:szCs w:val="16"/>
        </w:rPr>
      </w:pPr>
      <w:r w:rsidRPr="00417BE8">
        <w:rPr>
          <w:rFonts w:ascii="Verdana" w:hAnsi="Verdana" w:cstheme="minorHAnsi"/>
          <w:sz w:val="16"/>
          <w:szCs w:val="16"/>
        </w:rPr>
        <w:t>Załączniki do Umowy stanowią jej integralną część.</w:t>
      </w:r>
    </w:p>
    <w:p w14:paraId="6BBAF27B" w14:textId="18938D06" w:rsidR="003730AA" w:rsidRDefault="003730AA" w:rsidP="00F55488">
      <w:pPr>
        <w:spacing w:after="60" w:line="276" w:lineRule="auto"/>
        <w:ind w:left="284"/>
        <w:rPr>
          <w:rFonts w:ascii="Verdana" w:hAnsi="Verdana" w:cstheme="minorHAnsi"/>
          <w:sz w:val="16"/>
          <w:szCs w:val="16"/>
        </w:rPr>
      </w:pPr>
    </w:p>
    <w:p w14:paraId="3C7E9701" w14:textId="77777777" w:rsidR="00C30964" w:rsidRPr="00417BE8" w:rsidRDefault="00C30964" w:rsidP="00F55488">
      <w:pPr>
        <w:spacing w:after="60" w:line="276" w:lineRule="auto"/>
        <w:ind w:left="284"/>
        <w:rPr>
          <w:rFonts w:ascii="Verdana" w:hAnsi="Verdana" w:cstheme="minorHAnsi"/>
          <w:sz w:val="16"/>
          <w:szCs w:val="16"/>
        </w:rPr>
      </w:pPr>
    </w:p>
    <w:p w14:paraId="6A0AAFDA" w14:textId="32A63B2B" w:rsidR="00206D0B" w:rsidRPr="00C2015C" w:rsidRDefault="00206D0B" w:rsidP="00F55488">
      <w:pPr>
        <w:pStyle w:val="Nagwek1"/>
        <w:tabs>
          <w:tab w:val="left" w:pos="2960"/>
        </w:tabs>
        <w:spacing w:before="0" w:after="60" w:line="276" w:lineRule="auto"/>
        <w:ind w:left="142"/>
        <w:rPr>
          <w:rFonts w:ascii="Trebuchet MS" w:eastAsia="Arial" w:hAnsi="Trebuchet MS" w:cstheme="minorHAnsi"/>
          <w:sz w:val="20"/>
          <w:szCs w:val="20"/>
        </w:rPr>
      </w:pPr>
      <w:bookmarkStart w:id="64" w:name="_Toc148426617"/>
      <w:r w:rsidRPr="00C2015C">
        <w:rPr>
          <w:rFonts w:ascii="Trebuchet MS" w:eastAsia="Arial" w:hAnsi="Trebuchet MS" w:cstheme="minorHAnsi"/>
          <w:sz w:val="20"/>
          <w:szCs w:val="20"/>
        </w:rPr>
        <w:t>ZAŁĄCZNIKI</w:t>
      </w:r>
      <w:bookmarkEnd w:id="64"/>
      <w:r w:rsidR="003132E5" w:rsidRPr="00C2015C">
        <w:rPr>
          <w:rFonts w:ascii="Trebuchet MS" w:eastAsia="Arial" w:hAnsi="Trebuchet MS" w:cstheme="minorHAnsi"/>
          <w:sz w:val="20"/>
          <w:szCs w:val="20"/>
        </w:rPr>
        <w:tab/>
      </w:r>
    </w:p>
    <w:p w14:paraId="784FA4DD" w14:textId="73EEB48A" w:rsidR="00206D0B" w:rsidRPr="00C2015C" w:rsidRDefault="00206D0B" w:rsidP="00E7788C">
      <w:pPr>
        <w:pStyle w:val="Akapitzlist"/>
        <w:numPr>
          <w:ilvl w:val="3"/>
          <w:numId w:val="32"/>
        </w:numPr>
        <w:tabs>
          <w:tab w:val="clear" w:pos="2880"/>
        </w:tabs>
        <w:spacing w:after="60" w:line="276" w:lineRule="auto"/>
        <w:ind w:left="567"/>
        <w:contextualSpacing w:val="0"/>
        <w:rPr>
          <w:rFonts w:ascii="Verdana" w:hAnsi="Verdana" w:cstheme="minorHAnsi"/>
          <w:sz w:val="16"/>
          <w:szCs w:val="16"/>
        </w:rPr>
      </w:pPr>
      <w:r w:rsidRPr="00C2015C">
        <w:rPr>
          <w:rFonts w:ascii="Verdana" w:hAnsi="Verdana" w:cstheme="minorHAnsi"/>
          <w:sz w:val="16"/>
          <w:szCs w:val="16"/>
        </w:rPr>
        <w:t xml:space="preserve">Załącznik nr </w:t>
      </w:r>
      <w:r w:rsidR="009438B9">
        <w:rPr>
          <w:rFonts w:ascii="Verdana" w:hAnsi="Verdana" w:cstheme="minorHAnsi"/>
          <w:sz w:val="16"/>
          <w:szCs w:val="16"/>
        </w:rPr>
        <w:t>1</w:t>
      </w:r>
      <w:r w:rsidR="00344232" w:rsidRPr="00C2015C">
        <w:rPr>
          <w:rFonts w:ascii="Verdana" w:eastAsia="Arial" w:hAnsi="Verdana" w:cstheme="minorHAnsi"/>
          <w:sz w:val="16"/>
          <w:szCs w:val="16"/>
        </w:rPr>
        <w:t xml:space="preserve"> –</w:t>
      </w:r>
      <w:r w:rsidR="00877BA7" w:rsidRPr="00C2015C">
        <w:rPr>
          <w:rFonts w:ascii="Verdana" w:eastAsia="Arial" w:hAnsi="Verdana" w:cstheme="minorHAnsi"/>
          <w:sz w:val="16"/>
          <w:szCs w:val="16"/>
        </w:rPr>
        <w:t xml:space="preserve"> </w:t>
      </w:r>
      <w:r w:rsidR="00524E62">
        <w:rPr>
          <w:rFonts w:ascii="Verdana" w:hAnsi="Verdana"/>
          <w:color w:val="000000" w:themeColor="text1"/>
          <w:sz w:val="16"/>
          <w:szCs w:val="16"/>
        </w:rPr>
        <w:t>Wzór Zamówienia</w:t>
      </w:r>
    </w:p>
    <w:p w14:paraId="02A33E0A" w14:textId="03879E45" w:rsidR="00206D0B" w:rsidRPr="00C2015C" w:rsidRDefault="00206D0B" w:rsidP="00E7788C">
      <w:pPr>
        <w:pStyle w:val="Akapitzlist"/>
        <w:numPr>
          <w:ilvl w:val="3"/>
          <w:numId w:val="32"/>
        </w:numPr>
        <w:tabs>
          <w:tab w:val="clear" w:pos="2880"/>
        </w:tabs>
        <w:spacing w:after="60" w:line="276" w:lineRule="auto"/>
        <w:ind w:left="567"/>
        <w:contextualSpacing w:val="0"/>
        <w:rPr>
          <w:rFonts w:ascii="Verdana" w:hAnsi="Verdana" w:cstheme="minorHAnsi"/>
          <w:sz w:val="16"/>
          <w:szCs w:val="16"/>
        </w:rPr>
      </w:pPr>
      <w:r w:rsidRPr="00C2015C">
        <w:rPr>
          <w:rFonts w:ascii="Verdana" w:hAnsi="Verdana" w:cstheme="minorHAnsi"/>
          <w:sz w:val="16"/>
          <w:szCs w:val="16"/>
        </w:rPr>
        <w:t xml:space="preserve">Załącznik nr </w:t>
      </w:r>
      <w:r w:rsidR="009438B9">
        <w:rPr>
          <w:rFonts w:ascii="Verdana" w:hAnsi="Verdana" w:cstheme="minorHAnsi"/>
          <w:sz w:val="16"/>
          <w:szCs w:val="16"/>
        </w:rPr>
        <w:t>2</w:t>
      </w:r>
      <w:r w:rsidR="00344232" w:rsidRPr="00C2015C">
        <w:rPr>
          <w:rFonts w:ascii="Verdana" w:eastAsia="Arial" w:hAnsi="Verdana" w:cstheme="minorHAnsi"/>
          <w:sz w:val="16"/>
          <w:szCs w:val="16"/>
        </w:rPr>
        <w:t xml:space="preserve"> –</w:t>
      </w:r>
      <w:r w:rsidR="0046283F" w:rsidRPr="00C2015C">
        <w:rPr>
          <w:rFonts w:ascii="Verdana" w:eastAsia="Arial" w:hAnsi="Verdana" w:cstheme="minorHAnsi"/>
          <w:sz w:val="16"/>
          <w:szCs w:val="16"/>
        </w:rPr>
        <w:t xml:space="preserve"> </w:t>
      </w:r>
      <w:r w:rsidRPr="00C2015C">
        <w:rPr>
          <w:rFonts w:ascii="Verdana" w:hAnsi="Verdana" w:cstheme="minorHAnsi"/>
          <w:sz w:val="16"/>
          <w:szCs w:val="16"/>
        </w:rPr>
        <w:t xml:space="preserve">Protokół Odbioru </w:t>
      </w:r>
    </w:p>
    <w:p w14:paraId="3C646A0C" w14:textId="27B5584C" w:rsidR="00620E86" w:rsidRPr="00620E86" w:rsidRDefault="00206D0B" w:rsidP="00E7788C">
      <w:pPr>
        <w:pStyle w:val="Akapitzlist"/>
        <w:numPr>
          <w:ilvl w:val="3"/>
          <w:numId w:val="32"/>
        </w:numPr>
        <w:tabs>
          <w:tab w:val="clear" w:pos="2880"/>
        </w:tabs>
        <w:spacing w:after="60" w:line="276" w:lineRule="auto"/>
        <w:ind w:left="567"/>
        <w:contextualSpacing w:val="0"/>
        <w:rPr>
          <w:rFonts w:ascii="Verdana" w:eastAsia="Arial" w:hAnsi="Verdana"/>
          <w:sz w:val="16"/>
          <w:szCs w:val="16"/>
        </w:rPr>
      </w:pPr>
      <w:r w:rsidRPr="00DD3F77">
        <w:rPr>
          <w:rFonts w:ascii="Verdana" w:eastAsia="Arial" w:hAnsi="Verdana"/>
          <w:sz w:val="16"/>
          <w:szCs w:val="16"/>
        </w:rPr>
        <w:t xml:space="preserve">Załącznik nr </w:t>
      </w:r>
      <w:r w:rsidR="009438B9">
        <w:rPr>
          <w:rFonts w:ascii="Verdana" w:eastAsia="Arial" w:hAnsi="Verdana"/>
          <w:sz w:val="16"/>
          <w:szCs w:val="16"/>
        </w:rPr>
        <w:t>3</w:t>
      </w:r>
      <w:r w:rsidRPr="00DD3F77">
        <w:rPr>
          <w:rFonts w:ascii="Verdana" w:eastAsia="Arial" w:hAnsi="Verdana"/>
          <w:sz w:val="16"/>
          <w:szCs w:val="16"/>
        </w:rPr>
        <w:t xml:space="preserve"> – Informacja na temat przetwarzania danych osobowych </w:t>
      </w:r>
      <w:r w:rsidR="039D4E39" w:rsidRPr="00DD3F77">
        <w:rPr>
          <w:rFonts w:ascii="Verdana" w:eastAsia="Arial" w:hAnsi="Verdana"/>
          <w:sz w:val="16"/>
          <w:szCs w:val="16"/>
        </w:rPr>
        <w:t>przez Zamawiającego</w:t>
      </w:r>
    </w:p>
    <w:p w14:paraId="71E0A144" w14:textId="3E946528" w:rsidR="00344232" w:rsidRPr="00DD3F77" w:rsidRDefault="00344232" w:rsidP="00E7788C">
      <w:pPr>
        <w:pStyle w:val="Akapitzlist"/>
        <w:numPr>
          <w:ilvl w:val="3"/>
          <w:numId w:val="32"/>
        </w:numPr>
        <w:tabs>
          <w:tab w:val="clear" w:pos="2880"/>
        </w:tabs>
        <w:spacing w:after="60" w:line="276" w:lineRule="auto"/>
        <w:ind w:left="567"/>
        <w:contextualSpacing w:val="0"/>
        <w:rPr>
          <w:rFonts w:ascii="Verdana" w:hAnsi="Verdana" w:cstheme="minorHAnsi"/>
          <w:sz w:val="16"/>
          <w:szCs w:val="16"/>
        </w:rPr>
      </w:pPr>
      <w:r w:rsidRPr="7943053C">
        <w:rPr>
          <w:rFonts w:ascii="Verdana" w:eastAsia="Arial" w:hAnsi="Verdana"/>
          <w:sz w:val="16"/>
          <w:szCs w:val="16"/>
        </w:rPr>
        <w:t xml:space="preserve">Załącznik nr </w:t>
      </w:r>
      <w:r w:rsidR="009438B9">
        <w:rPr>
          <w:rFonts w:ascii="Verdana" w:eastAsia="Arial" w:hAnsi="Verdana"/>
          <w:sz w:val="16"/>
          <w:szCs w:val="16"/>
        </w:rPr>
        <w:t>4</w:t>
      </w:r>
      <w:r w:rsidR="008C3F83" w:rsidRPr="7943053C">
        <w:rPr>
          <w:rFonts w:ascii="Verdana" w:eastAsia="Arial" w:hAnsi="Verdana"/>
          <w:sz w:val="16"/>
          <w:szCs w:val="16"/>
        </w:rPr>
        <w:t xml:space="preserve"> – </w:t>
      </w:r>
      <w:r w:rsidR="00F50E9C">
        <w:rPr>
          <w:rFonts w:ascii="Verdana" w:eastAsia="Arial" w:hAnsi="Verdana"/>
          <w:sz w:val="16"/>
          <w:szCs w:val="16"/>
        </w:rPr>
        <w:t>Zasady postępowania</w:t>
      </w:r>
      <w:r w:rsidRPr="7943053C">
        <w:rPr>
          <w:rFonts w:ascii="Verdana" w:eastAsia="Arial" w:hAnsi="Verdana"/>
          <w:sz w:val="16"/>
          <w:szCs w:val="16"/>
        </w:rPr>
        <w:t xml:space="preserve"> dla </w:t>
      </w:r>
      <w:r w:rsidR="00F50E9C">
        <w:rPr>
          <w:rFonts w:ascii="Verdana" w:eastAsia="Arial" w:hAnsi="Verdana"/>
          <w:sz w:val="16"/>
          <w:szCs w:val="16"/>
        </w:rPr>
        <w:t>W</w:t>
      </w:r>
      <w:r w:rsidRPr="7943053C">
        <w:rPr>
          <w:rFonts w:ascii="Verdana" w:eastAsia="Arial" w:hAnsi="Verdana"/>
          <w:sz w:val="16"/>
          <w:szCs w:val="16"/>
        </w:rPr>
        <w:t>ykonawców w zakresie bezpieczeństwa i ochrony zdrowia</w:t>
      </w:r>
    </w:p>
    <w:p w14:paraId="03FA3499" w14:textId="45D078F2" w:rsidR="009208AD" w:rsidRPr="00043A1C" w:rsidRDefault="37AC824E" w:rsidP="00E7788C">
      <w:pPr>
        <w:pStyle w:val="Akapitzlist"/>
        <w:numPr>
          <w:ilvl w:val="3"/>
          <w:numId w:val="32"/>
        </w:numPr>
        <w:tabs>
          <w:tab w:val="clear" w:pos="2880"/>
        </w:tabs>
        <w:spacing w:after="60" w:line="276" w:lineRule="auto"/>
        <w:ind w:left="567"/>
        <w:contextualSpacing w:val="0"/>
        <w:rPr>
          <w:rFonts w:ascii="Verdana" w:hAnsi="Verdana" w:cstheme="minorHAnsi"/>
          <w:sz w:val="16"/>
          <w:szCs w:val="16"/>
        </w:rPr>
      </w:pPr>
      <w:r w:rsidRPr="7943053C">
        <w:rPr>
          <w:rFonts w:ascii="Verdana" w:hAnsi="Verdana"/>
          <w:color w:val="000000" w:themeColor="text1"/>
          <w:sz w:val="16"/>
          <w:szCs w:val="16"/>
        </w:rPr>
        <w:t xml:space="preserve">Załącznik nr </w:t>
      </w:r>
      <w:r w:rsidR="009438B9">
        <w:rPr>
          <w:rFonts w:ascii="Verdana" w:hAnsi="Verdana"/>
          <w:color w:val="000000" w:themeColor="text1"/>
          <w:sz w:val="16"/>
          <w:szCs w:val="16"/>
        </w:rPr>
        <w:t>5</w:t>
      </w:r>
      <w:r w:rsidRPr="7943053C">
        <w:rPr>
          <w:rFonts w:ascii="Verdana" w:hAnsi="Verdana"/>
          <w:color w:val="000000" w:themeColor="text1"/>
          <w:sz w:val="16"/>
          <w:szCs w:val="16"/>
        </w:rPr>
        <w:t xml:space="preserve"> </w:t>
      </w:r>
      <w:r w:rsidRPr="00043A1C">
        <w:rPr>
          <w:rFonts w:ascii="Verdana" w:hAnsi="Verdana" w:cstheme="minorHAnsi"/>
          <w:sz w:val="16"/>
          <w:szCs w:val="16"/>
        </w:rPr>
        <w:t xml:space="preserve">– </w:t>
      </w:r>
      <w:r w:rsidR="00F97550" w:rsidRPr="00043A1C">
        <w:rPr>
          <w:rFonts w:ascii="Verdana" w:hAnsi="Verdana" w:cstheme="minorHAnsi"/>
          <w:sz w:val="16"/>
          <w:szCs w:val="16"/>
        </w:rPr>
        <w:t>Zasady postępowania dla Wykonawców w zakresie ochrony środowiska</w:t>
      </w:r>
    </w:p>
    <w:p w14:paraId="5503E5CE" w14:textId="09A0A740" w:rsidR="00707802" w:rsidRDefault="00780EEE" w:rsidP="00E7788C">
      <w:pPr>
        <w:pStyle w:val="Akapitzlist"/>
        <w:numPr>
          <w:ilvl w:val="3"/>
          <w:numId w:val="32"/>
        </w:numPr>
        <w:tabs>
          <w:tab w:val="clear" w:pos="2880"/>
        </w:tabs>
        <w:spacing w:after="60" w:line="276" w:lineRule="auto"/>
        <w:ind w:left="567"/>
        <w:contextualSpacing w:val="0"/>
        <w:rPr>
          <w:rFonts w:ascii="Verdana" w:hAnsi="Verdana" w:cstheme="minorHAnsi"/>
          <w:sz w:val="16"/>
          <w:szCs w:val="16"/>
        </w:rPr>
      </w:pPr>
      <w:r w:rsidRPr="00F97550">
        <w:rPr>
          <w:rFonts w:ascii="Verdana" w:hAnsi="Verdana" w:cstheme="minorHAnsi"/>
          <w:sz w:val="16"/>
          <w:szCs w:val="16"/>
        </w:rPr>
        <w:t xml:space="preserve">Załącznik nr </w:t>
      </w:r>
      <w:r w:rsidR="009438B9">
        <w:rPr>
          <w:rFonts w:ascii="Verdana" w:hAnsi="Verdana" w:cstheme="minorHAnsi"/>
          <w:sz w:val="16"/>
          <w:szCs w:val="16"/>
        </w:rPr>
        <w:t>6</w:t>
      </w:r>
      <w:r w:rsidRPr="00F97550">
        <w:rPr>
          <w:rFonts w:ascii="Verdana" w:hAnsi="Verdana" w:cstheme="minorHAnsi"/>
          <w:sz w:val="16"/>
          <w:szCs w:val="16"/>
        </w:rPr>
        <w:t xml:space="preserve"> – </w:t>
      </w:r>
      <w:r w:rsidR="00F97550" w:rsidRPr="00043A1C">
        <w:rPr>
          <w:rFonts w:ascii="Verdana" w:hAnsi="Verdana" w:cstheme="minorHAnsi"/>
          <w:sz w:val="16"/>
          <w:szCs w:val="16"/>
        </w:rPr>
        <w:t>Informacja na temat przetwarzania danych osobowych przez Wykonawcę</w:t>
      </w:r>
      <w:r w:rsidR="00F97550" w:rsidRPr="00F97550">
        <w:rPr>
          <w:rFonts w:ascii="Verdana" w:hAnsi="Verdana" w:cstheme="minorHAnsi"/>
          <w:sz w:val="16"/>
          <w:szCs w:val="16"/>
        </w:rPr>
        <w:t xml:space="preserve"> </w:t>
      </w:r>
      <w:r w:rsidR="00C2015C">
        <w:rPr>
          <w:rFonts w:ascii="Verdana" w:hAnsi="Verdana" w:cstheme="minorHAnsi"/>
          <w:sz w:val="16"/>
          <w:szCs w:val="16"/>
        </w:rPr>
        <w:t>(w gestii Wykonawcy)</w:t>
      </w:r>
    </w:p>
    <w:p w14:paraId="3ED2D897" w14:textId="296526E8" w:rsidR="000F5D3D" w:rsidRPr="00F50E9C" w:rsidRDefault="000F5D3D" w:rsidP="00E7788C">
      <w:pPr>
        <w:pStyle w:val="Akapitzlist"/>
        <w:numPr>
          <w:ilvl w:val="3"/>
          <w:numId w:val="32"/>
        </w:numPr>
        <w:tabs>
          <w:tab w:val="clear" w:pos="2880"/>
        </w:tabs>
        <w:spacing w:after="60" w:line="276" w:lineRule="auto"/>
        <w:ind w:left="567"/>
        <w:contextualSpacing w:val="0"/>
        <w:rPr>
          <w:rFonts w:ascii="Verdana" w:hAnsi="Verdana" w:cstheme="minorHAnsi"/>
          <w:sz w:val="16"/>
          <w:szCs w:val="16"/>
        </w:rPr>
      </w:pPr>
      <w:r>
        <w:rPr>
          <w:rFonts w:ascii="Verdana" w:hAnsi="Verdana" w:cstheme="minorHAnsi"/>
          <w:sz w:val="16"/>
          <w:szCs w:val="16"/>
        </w:rPr>
        <w:t>Załącznik nr 7 – Opis Przedmiotu Zamówienia</w:t>
      </w:r>
    </w:p>
    <w:p w14:paraId="20F3339E" w14:textId="77777777" w:rsidR="00902C7C" w:rsidRDefault="00902C7C" w:rsidP="00F55488">
      <w:pPr>
        <w:pStyle w:val="Akapitzlist"/>
        <w:spacing w:after="60" w:line="276" w:lineRule="auto"/>
        <w:ind w:left="567"/>
        <w:contextualSpacing w:val="0"/>
        <w:jc w:val="left"/>
        <w:rPr>
          <w:rFonts w:ascii="Verdana" w:eastAsia="Arial" w:hAnsi="Verdana"/>
          <w:sz w:val="16"/>
          <w:szCs w:val="16"/>
        </w:rPr>
      </w:pPr>
    </w:p>
    <w:p w14:paraId="138E8C73" w14:textId="77777777" w:rsidR="00902C7C" w:rsidRPr="001C1B5B" w:rsidRDefault="00902C7C" w:rsidP="00F55488">
      <w:pPr>
        <w:pStyle w:val="Akapitzlist"/>
        <w:spacing w:after="60" w:line="276" w:lineRule="auto"/>
        <w:ind w:left="567"/>
        <w:contextualSpacing w:val="0"/>
        <w:jc w:val="left"/>
        <w:rPr>
          <w:rFonts w:ascii="Verdana" w:hAnsi="Verdana" w:cstheme="minorHAnsi"/>
          <w:sz w:val="16"/>
          <w:szCs w:val="16"/>
        </w:rPr>
      </w:pPr>
    </w:p>
    <w:p w14:paraId="76030342" w14:textId="4C9923AB" w:rsidR="00362ACB" w:rsidRDefault="00D45189" w:rsidP="00F55488">
      <w:pPr>
        <w:pStyle w:val="Style2"/>
        <w:widowControl/>
        <w:spacing w:after="60" w:line="276" w:lineRule="auto"/>
        <w:ind w:left="360" w:firstLine="0"/>
        <w:rPr>
          <w:rFonts w:ascii="Verdana" w:hAnsi="Verdana" w:cstheme="minorHAnsi"/>
          <w:b/>
          <w:color w:val="000000" w:themeColor="text1"/>
          <w:sz w:val="16"/>
          <w:szCs w:val="16"/>
        </w:rPr>
      </w:pPr>
      <w:r>
        <w:rPr>
          <w:rFonts w:ascii="Verdana" w:hAnsi="Verdana" w:cstheme="minorHAnsi"/>
          <w:b/>
          <w:color w:val="000000" w:themeColor="text1"/>
          <w:sz w:val="16"/>
          <w:szCs w:val="16"/>
        </w:rPr>
        <w:t>Zamawiający</w:t>
      </w:r>
      <w:r w:rsidR="003730AA" w:rsidRPr="00417BE8">
        <w:rPr>
          <w:rFonts w:ascii="Verdana" w:hAnsi="Verdana" w:cstheme="minorHAnsi"/>
          <w:b/>
          <w:color w:val="000000" w:themeColor="text1"/>
          <w:sz w:val="16"/>
          <w:szCs w:val="16"/>
        </w:rPr>
        <w:t>:</w:t>
      </w:r>
      <w:r w:rsidR="003730AA" w:rsidRPr="00417BE8">
        <w:rPr>
          <w:rFonts w:ascii="Verdana" w:hAnsi="Verdana" w:cstheme="minorHAnsi"/>
          <w:b/>
          <w:color w:val="000000" w:themeColor="text1"/>
          <w:sz w:val="16"/>
          <w:szCs w:val="16"/>
        </w:rPr>
        <w:tab/>
      </w:r>
      <w:r w:rsidR="003730AA" w:rsidRPr="00417BE8">
        <w:rPr>
          <w:rFonts w:ascii="Verdana" w:hAnsi="Verdana" w:cstheme="minorHAnsi"/>
          <w:b/>
          <w:color w:val="000000" w:themeColor="text1"/>
          <w:sz w:val="16"/>
          <w:szCs w:val="16"/>
        </w:rPr>
        <w:tab/>
      </w:r>
      <w:r w:rsidR="003730AA" w:rsidRPr="00417BE8">
        <w:rPr>
          <w:rFonts w:ascii="Verdana" w:hAnsi="Verdana" w:cstheme="minorHAnsi"/>
          <w:b/>
          <w:color w:val="000000" w:themeColor="text1"/>
          <w:sz w:val="16"/>
          <w:szCs w:val="16"/>
        </w:rPr>
        <w:tab/>
      </w:r>
      <w:r w:rsidR="003730AA" w:rsidRPr="00417BE8">
        <w:rPr>
          <w:rFonts w:ascii="Verdana" w:hAnsi="Verdana" w:cstheme="minorHAnsi"/>
          <w:b/>
          <w:color w:val="000000" w:themeColor="text1"/>
          <w:sz w:val="16"/>
          <w:szCs w:val="16"/>
        </w:rPr>
        <w:tab/>
      </w:r>
      <w:r w:rsidR="003730AA" w:rsidRPr="00417BE8">
        <w:rPr>
          <w:rFonts w:ascii="Verdana" w:hAnsi="Verdana" w:cstheme="minorHAnsi"/>
          <w:b/>
          <w:color w:val="000000" w:themeColor="text1"/>
          <w:sz w:val="16"/>
          <w:szCs w:val="16"/>
        </w:rPr>
        <w:tab/>
      </w:r>
      <w:r w:rsidR="003730AA" w:rsidRPr="00417BE8">
        <w:rPr>
          <w:rFonts w:ascii="Verdana" w:hAnsi="Verdana" w:cstheme="minorHAnsi"/>
          <w:b/>
          <w:color w:val="000000" w:themeColor="text1"/>
          <w:sz w:val="16"/>
          <w:szCs w:val="16"/>
        </w:rPr>
        <w:tab/>
      </w:r>
      <w:r w:rsidR="003730AA" w:rsidRPr="00417BE8">
        <w:rPr>
          <w:rFonts w:ascii="Verdana" w:hAnsi="Verdana" w:cstheme="minorHAnsi"/>
          <w:b/>
          <w:color w:val="000000" w:themeColor="text1"/>
          <w:sz w:val="16"/>
          <w:szCs w:val="16"/>
        </w:rPr>
        <w:tab/>
      </w:r>
      <w:r w:rsidR="003730AA" w:rsidRPr="00417BE8">
        <w:rPr>
          <w:rFonts w:ascii="Verdana" w:hAnsi="Verdana" w:cstheme="minorHAnsi"/>
          <w:b/>
          <w:color w:val="000000" w:themeColor="text1"/>
          <w:sz w:val="16"/>
          <w:szCs w:val="16"/>
        </w:rPr>
        <w:tab/>
      </w:r>
      <w:r w:rsidR="003730AA" w:rsidRPr="00417BE8">
        <w:rPr>
          <w:rFonts w:ascii="Verdana" w:hAnsi="Verdana" w:cstheme="minorHAnsi"/>
          <w:b/>
          <w:color w:val="000000" w:themeColor="text1"/>
          <w:sz w:val="16"/>
          <w:szCs w:val="16"/>
        </w:rPr>
        <w:tab/>
      </w:r>
      <w:r w:rsidR="003730AA" w:rsidRPr="00417BE8">
        <w:rPr>
          <w:rFonts w:ascii="Verdana" w:hAnsi="Verdana" w:cstheme="minorHAnsi"/>
          <w:b/>
          <w:color w:val="000000" w:themeColor="text1"/>
          <w:sz w:val="16"/>
          <w:szCs w:val="16"/>
        </w:rPr>
        <w:tab/>
      </w:r>
      <w:r>
        <w:rPr>
          <w:rFonts w:ascii="Verdana" w:hAnsi="Verdana" w:cstheme="minorHAnsi"/>
          <w:b/>
          <w:color w:val="000000" w:themeColor="text1"/>
          <w:sz w:val="16"/>
          <w:szCs w:val="16"/>
        </w:rPr>
        <w:t>Wykonawca</w:t>
      </w:r>
      <w:r w:rsidR="003730AA" w:rsidRPr="00417BE8">
        <w:rPr>
          <w:rFonts w:ascii="Verdana" w:hAnsi="Verdana" w:cstheme="minorHAnsi"/>
          <w:b/>
          <w:color w:val="000000" w:themeColor="text1"/>
          <w:sz w:val="16"/>
          <w:szCs w:val="16"/>
        </w:rPr>
        <w:t>:</w:t>
      </w:r>
    </w:p>
    <w:p w14:paraId="1EF6A33E" w14:textId="77777777" w:rsidR="00E33921" w:rsidRDefault="00E33921" w:rsidP="00F55488">
      <w:pPr>
        <w:spacing w:after="60" w:line="276" w:lineRule="auto"/>
        <w:rPr>
          <w:rFonts w:ascii="Verdana" w:hAnsi="Verdana" w:cstheme="minorHAnsi"/>
          <w:b/>
          <w:color w:val="000000" w:themeColor="text1"/>
          <w:sz w:val="16"/>
          <w:szCs w:val="16"/>
        </w:rPr>
        <w:sectPr w:rsidR="00E33921" w:rsidSect="00AF44C7">
          <w:headerReference w:type="even" r:id="rId12"/>
          <w:headerReference w:type="default" r:id="rId13"/>
          <w:footerReference w:type="default" r:id="rId14"/>
          <w:headerReference w:type="first" r:id="rId15"/>
          <w:pgSz w:w="12240" w:h="15840" w:code="1"/>
          <w:pgMar w:top="1440" w:right="1077" w:bottom="1440" w:left="1077" w:header="709" w:footer="335" w:gutter="0"/>
          <w:cols w:space="708"/>
          <w:docGrid w:linePitch="299"/>
        </w:sectPr>
      </w:pPr>
    </w:p>
    <w:p w14:paraId="5E0B5748" w14:textId="115F5490" w:rsidR="00051BDD" w:rsidRDefault="00051BDD" w:rsidP="00051BDD">
      <w:pPr>
        <w:jc w:val="right"/>
        <w:rPr>
          <w:rFonts w:ascii="Verdana" w:hAnsi="Verdana" w:cs="Arial"/>
          <w:b/>
          <w:bCs/>
          <w:sz w:val="16"/>
          <w:szCs w:val="16"/>
        </w:rPr>
      </w:pPr>
      <w:r>
        <w:rPr>
          <w:rFonts w:ascii="Verdana" w:hAnsi="Verdana" w:cs="Arial"/>
          <w:b/>
          <w:bCs/>
          <w:sz w:val="16"/>
          <w:szCs w:val="16"/>
        </w:rPr>
        <w:lastRenderedPageBreak/>
        <w:t xml:space="preserve">Załącznik nr </w:t>
      </w:r>
      <w:r w:rsidR="000F5D3D">
        <w:rPr>
          <w:rFonts w:ascii="Verdana" w:hAnsi="Verdana" w:cs="Arial"/>
          <w:b/>
          <w:bCs/>
          <w:sz w:val="16"/>
          <w:szCs w:val="16"/>
        </w:rPr>
        <w:t>1</w:t>
      </w:r>
    </w:p>
    <w:p w14:paraId="1D8D85EC" w14:textId="005FADA8" w:rsidR="00051BDD" w:rsidRPr="00051BDD" w:rsidRDefault="00051BDD" w:rsidP="00051BDD">
      <w:pPr>
        <w:jc w:val="center"/>
        <w:rPr>
          <w:rFonts w:ascii="Verdana" w:hAnsi="Verdana" w:cs="Arial"/>
          <w:b/>
          <w:bCs/>
          <w:sz w:val="16"/>
          <w:szCs w:val="16"/>
        </w:rPr>
      </w:pPr>
      <w:r>
        <w:rPr>
          <w:rFonts w:ascii="Verdana" w:hAnsi="Verdana" w:cs="Arial"/>
          <w:b/>
          <w:bCs/>
          <w:sz w:val="16"/>
          <w:szCs w:val="16"/>
        </w:rPr>
        <w:t>Zamówienie nr X</w:t>
      </w:r>
    </w:p>
    <w:p w14:paraId="64B7E32A" w14:textId="77777777" w:rsidR="00051BDD" w:rsidRPr="00051BDD" w:rsidRDefault="00051BDD" w:rsidP="00051BDD">
      <w:pPr>
        <w:jc w:val="left"/>
        <w:rPr>
          <w:rFonts w:ascii="Verdana" w:hAnsi="Verdana" w:cs="Arial"/>
          <w:sz w:val="16"/>
          <w:szCs w:val="16"/>
        </w:rPr>
      </w:pPr>
      <w:r w:rsidRPr="00051BDD">
        <w:rPr>
          <w:rFonts w:ascii="Verdana" w:hAnsi="Verdana" w:cs="Arial"/>
          <w:sz w:val="16"/>
          <w:szCs w:val="16"/>
        </w:rPr>
        <w:t xml:space="preserve">PGE Energetyka Kolejowa S.A., z siedzibą w Warszawie, z siedzibą w Warszawie, ul. Hoża 63/67, 00-681 Warszawa, wpisaną do Rejestru Przedsiębiorców Krajowego Rejestru Sądowego prowadzonego przez Sąd Rejonowy dla m.st. Warszawy, XII Wydział Gospodarczy pod nr KRS: 0000322634, będącą podatnikiem czynnym podatku VAT, zarejestrowaną pod numerem identyfikacji podatkowej NIP: 5262542704, REGON: 017301607, reprezentowaną przez: </w:t>
      </w:r>
    </w:p>
    <w:p w14:paraId="01FBBD63" w14:textId="161797A1" w:rsidR="00051BDD" w:rsidRPr="00051BDD" w:rsidRDefault="00051BDD" w:rsidP="00051BDD">
      <w:pPr>
        <w:jc w:val="left"/>
        <w:rPr>
          <w:rFonts w:ascii="Verdana" w:hAnsi="Verdana" w:cs="Arial"/>
          <w:sz w:val="16"/>
          <w:szCs w:val="16"/>
        </w:rPr>
      </w:pPr>
      <w:r>
        <w:rPr>
          <w:rFonts w:ascii="Verdana" w:hAnsi="Verdana" w:cs="Arial"/>
          <w:sz w:val="16"/>
          <w:szCs w:val="16"/>
        </w:rPr>
        <w:t>X</w:t>
      </w:r>
    </w:p>
    <w:p w14:paraId="6AE317B9" w14:textId="77777777" w:rsidR="00051BDD" w:rsidRDefault="00051BDD" w:rsidP="00051BDD">
      <w:pPr>
        <w:jc w:val="left"/>
        <w:rPr>
          <w:rFonts w:ascii="Verdana" w:hAnsi="Verdana" w:cs="Arial"/>
          <w:sz w:val="16"/>
          <w:szCs w:val="16"/>
        </w:rPr>
      </w:pPr>
      <w:r w:rsidRPr="00051BDD">
        <w:rPr>
          <w:rFonts w:ascii="Verdana" w:hAnsi="Verdana" w:cs="Arial"/>
          <w:sz w:val="16"/>
          <w:szCs w:val="16"/>
        </w:rPr>
        <w:t xml:space="preserve">zwaną w dalszej treści Umowy „Zamawiającym”, </w:t>
      </w:r>
    </w:p>
    <w:p w14:paraId="319D3FEE" w14:textId="3D0B059C" w:rsidR="00051BDD" w:rsidRPr="00051BDD" w:rsidRDefault="00051BDD" w:rsidP="00051BDD">
      <w:pPr>
        <w:jc w:val="left"/>
        <w:rPr>
          <w:rFonts w:ascii="Verdana" w:hAnsi="Verdana" w:cs="Arial"/>
          <w:sz w:val="16"/>
          <w:szCs w:val="16"/>
        </w:rPr>
      </w:pPr>
      <w:r>
        <w:rPr>
          <w:rFonts w:ascii="Verdana" w:hAnsi="Verdana" w:cs="Arial"/>
          <w:sz w:val="16"/>
          <w:szCs w:val="16"/>
        </w:rPr>
        <w:t>zleca na rzecz</w:t>
      </w:r>
    </w:p>
    <w:p w14:paraId="671E5ECD" w14:textId="5B673165" w:rsidR="00051BDD" w:rsidRPr="00051BDD" w:rsidRDefault="00051BDD" w:rsidP="00051BDD">
      <w:pPr>
        <w:jc w:val="left"/>
        <w:rPr>
          <w:rFonts w:ascii="Verdana" w:hAnsi="Verdana" w:cs="Arial"/>
          <w:sz w:val="16"/>
          <w:szCs w:val="16"/>
        </w:rPr>
      </w:pPr>
      <w:r>
        <w:rPr>
          <w:rFonts w:ascii="Verdana" w:hAnsi="Verdana" w:cs="Arial"/>
          <w:sz w:val="16"/>
          <w:szCs w:val="16"/>
        </w:rPr>
        <w:t>X</w:t>
      </w:r>
    </w:p>
    <w:p w14:paraId="1327DD08" w14:textId="77777777" w:rsidR="00051BDD" w:rsidRPr="00051BDD" w:rsidRDefault="00051BDD" w:rsidP="00051BDD">
      <w:pPr>
        <w:jc w:val="left"/>
        <w:rPr>
          <w:rFonts w:ascii="Verdana" w:hAnsi="Verdana" w:cs="Arial"/>
          <w:sz w:val="16"/>
          <w:szCs w:val="16"/>
        </w:rPr>
      </w:pPr>
      <w:r w:rsidRPr="00051BDD">
        <w:rPr>
          <w:rFonts w:ascii="Verdana" w:hAnsi="Verdana" w:cs="Arial"/>
          <w:sz w:val="16"/>
          <w:szCs w:val="16"/>
        </w:rPr>
        <w:t xml:space="preserve">zwaną w dalszej treści Umowy „Wykonawcą”, </w:t>
      </w:r>
    </w:p>
    <w:p w14:paraId="7B57275D" w14:textId="5D40B03E" w:rsidR="00051BDD" w:rsidRDefault="00051BDD" w:rsidP="00051BDD">
      <w:pPr>
        <w:jc w:val="left"/>
        <w:rPr>
          <w:rFonts w:ascii="Verdana" w:hAnsi="Verdana" w:cs="Arial"/>
          <w:sz w:val="16"/>
          <w:szCs w:val="16"/>
        </w:rPr>
      </w:pPr>
      <w:r w:rsidRPr="00051BDD">
        <w:rPr>
          <w:rFonts w:ascii="Verdana" w:hAnsi="Verdana" w:cs="Arial"/>
          <w:sz w:val="16"/>
          <w:szCs w:val="16"/>
        </w:rPr>
        <w:t>zwanymi dalej łącznie „Stronami”, a oddzielnie „Stroną”</w:t>
      </w:r>
    </w:p>
    <w:p w14:paraId="07B06902" w14:textId="6BC451EF" w:rsidR="00051BDD" w:rsidRPr="00051BDD" w:rsidRDefault="000D21EF" w:rsidP="00051BDD">
      <w:pPr>
        <w:jc w:val="left"/>
        <w:rPr>
          <w:rFonts w:ascii="Verdana" w:hAnsi="Verdana" w:cs="Arial"/>
          <w:sz w:val="16"/>
          <w:szCs w:val="16"/>
        </w:rPr>
      </w:pPr>
      <w:r>
        <w:rPr>
          <w:rFonts w:ascii="Verdana" w:hAnsi="Verdana" w:cs="Arial"/>
          <w:sz w:val="16"/>
          <w:szCs w:val="16"/>
        </w:rPr>
        <w:t xml:space="preserve">wykonanie procesu weryfikacji WE układu zasilania zgodnie z niniejszymi punktami. </w:t>
      </w:r>
    </w:p>
    <w:p w14:paraId="37F3D898" w14:textId="3670784A" w:rsidR="00051BDD" w:rsidRPr="00051BDD" w:rsidRDefault="00051BDD" w:rsidP="00051BDD">
      <w:pPr>
        <w:jc w:val="center"/>
        <w:rPr>
          <w:rFonts w:ascii="Verdana" w:hAnsi="Verdana" w:cs="Arial"/>
          <w:b/>
          <w:bCs/>
          <w:sz w:val="16"/>
          <w:szCs w:val="16"/>
        </w:rPr>
      </w:pPr>
      <w:r w:rsidRPr="00051BDD">
        <w:rPr>
          <w:rFonts w:ascii="Verdana" w:hAnsi="Verdana" w:cs="Arial"/>
          <w:b/>
          <w:bCs/>
          <w:sz w:val="16"/>
          <w:szCs w:val="16"/>
        </w:rPr>
        <w:t>§ 1 Zamówienie</w:t>
      </w:r>
    </w:p>
    <w:p w14:paraId="20C912B1" w14:textId="07FBE86B" w:rsidR="00051BDD" w:rsidRPr="00051BDD" w:rsidRDefault="00051BDD" w:rsidP="00051BDD">
      <w:pPr>
        <w:jc w:val="left"/>
        <w:rPr>
          <w:rFonts w:ascii="Verdana" w:hAnsi="Verdana" w:cs="Arial"/>
          <w:sz w:val="16"/>
          <w:szCs w:val="16"/>
        </w:rPr>
      </w:pPr>
      <w:r>
        <w:rPr>
          <w:rFonts w:ascii="Verdana" w:hAnsi="Verdana" w:cs="Arial"/>
          <w:sz w:val="16"/>
          <w:szCs w:val="16"/>
        </w:rPr>
        <w:t xml:space="preserve">1. </w:t>
      </w:r>
      <w:r w:rsidRPr="00051BDD">
        <w:rPr>
          <w:rFonts w:ascii="Verdana" w:hAnsi="Verdana" w:cs="Arial"/>
          <w:sz w:val="16"/>
          <w:szCs w:val="16"/>
        </w:rPr>
        <w:t xml:space="preserve">Na warunkach określonych w </w:t>
      </w:r>
      <w:r>
        <w:rPr>
          <w:rFonts w:ascii="Verdana" w:hAnsi="Verdana" w:cs="Arial"/>
          <w:sz w:val="16"/>
          <w:szCs w:val="16"/>
        </w:rPr>
        <w:t>U</w:t>
      </w:r>
      <w:r w:rsidRPr="00051BDD">
        <w:rPr>
          <w:rFonts w:ascii="Verdana" w:hAnsi="Verdana" w:cs="Arial"/>
          <w:sz w:val="16"/>
          <w:szCs w:val="16"/>
        </w:rPr>
        <w:t xml:space="preserve">mowie nr </w:t>
      </w:r>
      <w:r>
        <w:rPr>
          <w:rFonts w:ascii="Verdana" w:hAnsi="Verdana" w:cs="Arial"/>
          <w:sz w:val="16"/>
          <w:szCs w:val="16"/>
        </w:rPr>
        <w:t>X</w:t>
      </w:r>
      <w:r w:rsidRPr="00051BDD">
        <w:rPr>
          <w:rFonts w:ascii="Verdana" w:hAnsi="Verdana" w:cs="Arial"/>
          <w:sz w:val="16"/>
          <w:szCs w:val="16"/>
        </w:rPr>
        <w:t xml:space="preserve"> („Umowa </w:t>
      </w:r>
      <w:r>
        <w:rPr>
          <w:rFonts w:ascii="Verdana" w:hAnsi="Verdana" w:cs="Arial"/>
          <w:sz w:val="16"/>
          <w:szCs w:val="16"/>
        </w:rPr>
        <w:t>Sukcesywna</w:t>
      </w:r>
      <w:r w:rsidRPr="00051BDD">
        <w:rPr>
          <w:rFonts w:ascii="Verdana" w:hAnsi="Verdana" w:cs="Arial"/>
          <w:sz w:val="16"/>
          <w:szCs w:val="16"/>
        </w:rPr>
        <w:t xml:space="preserve">”) oraz w załącznikach stanowiących integralną część tego Zamówienia, </w:t>
      </w:r>
      <w:r>
        <w:rPr>
          <w:rFonts w:ascii="Verdana" w:hAnsi="Verdana" w:cs="Arial"/>
          <w:sz w:val="16"/>
          <w:szCs w:val="16"/>
        </w:rPr>
        <w:t>Zamawiający zleca do Wykonawcy przeprowadzenie</w:t>
      </w:r>
      <w:r w:rsidRPr="00051BDD">
        <w:rPr>
          <w:rFonts w:ascii="Verdana" w:hAnsi="Verdana" w:cs="Arial"/>
          <w:sz w:val="16"/>
          <w:szCs w:val="16"/>
        </w:rPr>
        <w:t xml:space="preserve"> procesu weryfikacji WE </w:t>
      </w:r>
      <w:r>
        <w:rPr>
          <w:rFonts w:ascii="Verdana" w:hAnsi="Verdana" w:cs="Arial"/>
          <w:sz w:val="16"/>
          <w:szCs w:val="16"/>
        </w:rPr>
        <w:t xml:space="preserve">układu zasilania dla X obiektów zasilania. Wykaz obiektów zasilania objętych niniejszym Zamówieniem stanowi załącznik nr 1. </w:t>
      </w:r>
      <w:r w:rsidRPr="00051BDD">
        <w:rPr>
          <w:rFonts w:ascii="Verdana" w:hAnsi="Verdana" w:cs="Arial"/>
          <w:sz w:val="16"/>
          <w:szCs w:val="16"/>
        </w:rPr>
        <w:t xml:space="preserve"> </w:t>
      </w:r>
    </w:p>
    <w:p w14:paraId="5B69606A" w14:textId="726E96EB" w:rsidR="00051BDD" w:rsidRDefault="00051BDD" w:rsidP="00051BDD">
      <w:pPr>
        <w:jc w:val="left"/>
        <w:rPr>
          <w:rFonts w:ascii="Verdana" w:hAnsi="Verdana" w:cs="Arial"/>
          <w:sz w:val="16"/>
          <w:szCs w:val="16"/>
        </w:rPr>
      </w:pPr>
      <w:r w:rsidRPr="00051BDD">
        <w:rPr>
          <w:rFonts w:ascii="Verdana" w:hAnsi="Verdana" w:cs="Arial"/>
          <w:sz w:val="16"/>
          <w:szCs w:val="16"/>
        </w:rPr>
        <w:t>2.</w:t>
      </w:r>
      <w:r w:rsidRPr="00051BDD">
        <w:rPr>
          <w:rFonts w:ascii="Verdana" w:hAnsi="Verdana" w:cs="Arial"/>
          <w:sz w:val="16"/>
          <w:szCs w:val="16"/>
        </w:rPr>
        <w:tab/>
        <w:t xml:space="preserve">Szczegółowy zakres praw i obowiązków Stron związanych z realizacją </w:t>
      </w:r>
      <w:r>
        <w:rPr>
          <w:rFonts w:ascii="Verdana" w:hAnsi="Verdana" w:cs="Arial"/>
          <w:sz w:val="16"/>
          <w:szCs w:val="16"/>
        </w:rPr>
        <w:t xml:space="preserve">Zamówienia </w:t>
      </w:r>
      <w:r w:rsidRPr="00051BDD">
        <w:rPr>
          <w:rFonts w:ascii="Verdana" w:hAnsi="Verdana" w:cs="Arial"/>
          <w:sz w:val="16"/>
          <w:szCs w:val="16"/>
        </w:rPr>
        <w:t xml:space="preserve">wskazany jest w Umowie </w:t>
      </w:r>
      <w:r>
        <w:rPr>
          <w:rFonts w:ascii="Verdana" w:hAnsi="Verdana" w:cs="Arial"/>
          <w:sz w:val="16"/>
          <w:szCs w:val="16"/>
        </w:rPr>
        <w:t>Sukcesywnej</w:t>
      </w:r>
      <w:r w:rsidRPr="00051BDD">
        <w:rPr>
          <w:rFonts w:ascii="Verdana" w:hAnsi="Verdana" w:cs="Arial"/>
          <w:sz w:val="16"/>
          <w:szCs w:val="16"/>
        </w:rPr>
        <w:t xml:space="preserve">.  </w:t>
      </w:r>
    </w:p>
    <w:p w14:paraId="2B8F4AA8" w14:textId="270EAF9B" w:rsidR="00051BDD" w:rsidRPr="00051BDD" w:rsidRDefault="00051BDD" w:rsidP="00051BDD">
      <w:pPr>
        <w:jc w:val="left"/>
        <w:rPr>
          <w:rFonts w:ascii="Verdana" w:hAnsi="Verdana" w:cs="Arial"/>
          <w:sz w:val="16"/>
          <w:szCs w:val="16"/>
        </w:rPr>
      </w:pPr>
      <w:r>
        <w:rPr>
          <w:rFonts w:ascii="Verdana" w:hAnsi="Verdana" w:cs="Arial"/>
          <w:sz w:val="16"/>
          <w:szCs w:val="16"/>
        </w:rPr>
        <w:t xml:space="preserve">3. Zamówienie zostanie wykonane w terminie do X. Za </w:t>
      </w:r>
      <w:r w:rsidRPr="00051BDD">
        <w:rPr>
          <w:rFonts w:ascii="Verdana" w:hAnsi="Verdana" w:cs="Arial"/>
          <w:sz w:val="16"/>
          <w:szCs w:val="16"/>
        </w:rPr>
        <w:t xml:space="preserve">datę zakończenia wykonywania </w:t>
      </w:r>
      <w:r>
        <w:rPr>
          <w:rFonts w:ascii="Verdana" w:hAnsi="Verdana" w:cs="Arial"/>
          <w:sz w:val="16"/>
          <w:szCs w:val="16"/>
        </w:rPr>
        <w:t>Zamówienia</w:t>
      </w:r>
      <w:r w:rsidRPr="00051BDD">
        <w:rPr>
          <w:rFonts w:ascii="Verdana" w:hAnsi="Verdana" w:cs="Arial"/>
          <w:sz w:val="16"/>
          <w:szCs w:val="16"/>
        </w:rPr>
        <w:t xml:space="preserve">, uznaje się datę wydania Certyfikatu WE podsystemu.  </w:t>
      </w:r>
    </w:p>
    <w:p w14:paraId="332FD4B7" w14:textId="6243029F" w:rsidR="00051BDD" w:rsidRPr="00051BDD" w:rsidRDefault="00051BDD" w:rsidP="00051BDD">
      <w:pPr>
        <w:jc w:val="center"/>
        <w:rPr>
          <w:rFonts w:ascii="Verdana" w:hAnsi="Verdana" w:cs="Arial"/>
          <w:b/>
          <w:bCs/>
          <w:sz w:val="16"/>
          <w:szCs w:val="16"/>
        </w:rPr>
      </w:pPr>
      <w:r w:rsidRPr="00051BDD">
        <w:rPr>
          <w:rFonts w:ascii="Verdana" w:hAnsi="Verdana" w:cs="Arial"/>
          <w:b/>
          <w:bCs/>
          <w:sz w:val="16"/>
          <w:szCs w:val="16"/>
        </w:rPr>
        <w:t>§ 2</w:t>
      </w:r>
      <w:r>
        <w:rPr>
          <w:rFonts w:ascii="Verdana" w:hAnsi="Verdana" w:cs="Arial"/>
          <w:b/>
          <w:bCs/>
          <w:sz w:val="16"/>
          <w:szCs w:val="16"/>
        </w:rPr>
        <w:t xml:space="preserve"> Wynagrodzenie </w:t>
      </w:r>
    </w:p>
    <w:p w14:paraId="30A7B96A" w14:textId="6E5CFBF6" w:rsidR="00051BDD" w:rsidRPr="00051BDD" w:rsidRDefault="00051BDD" w:rsidP="00051BDD">
      <w:pPr>
        <w:jc w:val="left"/>
        <w:rPr>
          <w:rFonts w:ascii="Verdana" w:hAnsi="Verdana" w:cs="Arial"/>
          <w:sz w:val="16"/>
          <w:szCs w:val="16"/>
        </w:rPr>
      </w:pPr>
      <w:r w:rsidRPr="00051BDD">
        <w:rPr>
          <w:rFonts w:ascii="Verdana" w:hAnsi="Verdana" w:cs="Arial"/>
          <w:sz w:val="16"/>
          <w:szCs w:val="16"/>
        </w:rPr>
        <w:t xml:space="preserve">Za prawidłowe wykonanie </w:t>
      </w:r>
      <w:r>
        <w:rPr>
          <w:rFonts w:ascii="Verdana" w:hAnsi="Verdana" w:cs="Arial"/>
          <w:sz w:val="16"/>
          <w:szCs w:val="16"/>
        </w:rPr>
        <w:t xml:space="preserve">Zamówienia </w:t>
      </w:r>
      <w:r w:rsidRPr="00051BDD">
        <w:rPr>
          <w:rFonts w:ascii="Verdana" w:hAnsi="Verdana" w:cs="Arial"/>
          <w:sz w:val="16"/>
          <w:szCs w:val="16"/>
        </w:rPr>
        <w:t xml:space="preserve">Wykonawca otrzyma wynagrodzenie oparte na cenach jednostkowych, szacowana kwota wynagrodzenia: </w:t>
      </w:r>
      <w:r w:rsidR="009A4A7F">
        <w:rPr>
          <w:rFonts w:ascii="Verdana" w:hAnsi="Verdana" w:cs="Arial"/>
          <w:sz w:val="16"/>
          <w:szCs w:val="16"/>
        </w:rPr>
        <w:t>X</w:t>
      </w:r>
      <w:r w:rsidRPr="00051BDD">
        <w:rPr>
          <w:rFonts w:ascii="Verdana" w:hAnsi="Verdana" w:cs="Arial"/>
          <w:sz w:val="16"/>
          <w:szCs w:val="16"/>
        </w:rPr>
        <w:t xml:space="preserve"> do którego zostanie doliczony należny podatek VAT.   </w:t>
      </w:r>
    </w:p>
    <w:p w14:paraId="2D80D77F" w14:textId="060EA49B" w:rsidR="00051BDD" w:rsidRPr="00051BDD" w:rsidRDefault="00051BDD" w:rsidP="00051BDD">
      <w:pPr>
        <w:jc w:val="center"/>
        <w:rPr>
          <w:rFonts w:ascii="Verdana" w:hAnsi="Verdana" w:cs="Arial"/>
          <w:b/>
          <w:bCs/>
          <w:sz w:val="16"/>
          <w:szCs w:val="16"/>
        </w:rPr>
      </w:pPr>
      <w:r w:rsidRPr="00051BDD">
        <w:rPr>
          <w:rFonts w:ascii="Verdana" w:hAnsi="Verdana" w:cs="Arial"/>
          <w:b/>
          <w:bCs/>
          <w:sz w:val="16"/>
          <w:szCs w:val="16"/>
        </w:rPr>
        <w:t>§ 3 Przedstawiciele Stron</w:t>
      </w:r>
    </w:p>
    <w:p w14:paraId="42D8019F" w14:textId="77777777" w:rsidR="00051BDD" w:rsidRPr="00051BDD" w:rsidRDefault="00051BDD" w:rsidP="00051BDD">
      <w:pPr>
        <w:jc w:val="left"/>
        <w:rPr>
          <w:rFonts w:ascii="Verdana" w:hAnsi="Verdana" w:cs="Arial"/>
          <w:sz w:val="16"/>
          <w:szCs w:val="16"/>
        </w:rPr>
      </w:pPr>
      <w:r w:rsidRPr="00051BDD">
        <w:rPr>
          <w:rFonts w:ascii="Verdana" w:hAnsi="Verdana" w:cs="Arial"/>
          <w:sz w:val="16"/>
          <w:szCs w:val="16"/>
        </w:rPr>
        <w:t>PRZEDSTAWICIELE STRON</w:t>
      </w:r>
    </w:p>
    <w:p w14:paraId="73C30C79" w14:textId="22E9185A" w:rsidR="00051BDD" w:rsidRPr="00051BDD" w:rsidRDefault="00051BDD" w:rsidP="00051BDD">
      <w:pPr>
        <w:jc w:val="left"/>
        <w:rPr>
          <w:rFonts w:ascii="Verdana" w:hAnsi="Verdana" w:cs="Arial"/>
          <w:sz w:val="16"/>
          <w:szCs w:val="16"/>
        </w:rPr>
      </w:pPr>
      <w:r w:rsidRPr="00051BDD">
        <w:rPr>
          <w:rFonts w:ascii="Verdana" w:hAnsi="Verdana" w:cs="Arial"/>
          <w:sz w:val="16"/>
          <w:szCs w:val="16"/>
        </w:rPr>
        <w:t>1.</w:t>
      </w:r>
      <w:r w:rsidRPr="00051BDD">
        <w:rPr>
          <w:rFonts w:ascii="Verdana" w:hAnsi="Verdana" w:cs="Arial"/>
          <w:sz w:val="16"/>
          <w:szCs w:val="16"/>
        </w:rPr>
        <w:tab/>
        <w:t>Strony ustanawiają następujących przedstawicieli do współpracy w ramach realizacji Z</w:t>
      </w:r>
      <w:r>
        <w:rPr>
          <w:rFonts w:ascii="Verdana" w:hAnsi="Verdana" w:cs="Arial"/>
          <w:sz w:val="16"/>
          <w:szCs w:val="16"/>
        </w:rPr>
        <w:t>amówienia</w:t>
      </w:r>
      <w:r w:rsidRPr="00051BDD">
        <w:rPr>
          <w:rFonts w:ascii="Verdana" w:hAnsi="Verdana" w:cs="Arial"/>
          <w:sz w:val="16"/>
          <w:szCs w:val="16"/>
        </w:rPr>
        <w:t xml:space="preserve"> : </w:t>
      </w:r>
    </w:p>
    <w:p w14:paraId="1CC26463" w14:textId="635805D7" w:rsidR="00051BDD" w:rsidRPr="00051BDD" w:rsidRDefault="00051BDD" w:rsidP="00051BDD">
      <w:pPr>
        <w:jc w:val="left"/>
        <w:rPr>
          <w:rFonts w:ascii="Verdana" w:hAnsi="Verdana" w:cs="Arial"/>
          <w:sz w:val="16"/>
          <w:szCs w:val="16"/>
        </w:rPr>
      </w:pPr>
      <w:r w:rsidRPr="00051BDD">
        <w:rPr>
          <w:rFonts w:ascii="Verdana" w:hAnsi="Verdana" w:cs="Arial"/>
          <w:sz w:val="16"/>
          <w:szCs w:val="16"/>
        </w:rPr>
        <w:t>•</w:t>
      </w:r>
      <w:r w:rsidRPr="00051BDD">
        <w:rPr>
          <w:rFonts w:ascii="Verdana" w:hAnsi="Verdana" w:cs="Arial"/>
          <w:sz w:val="16"/>
          <w:szCs w:val="16"/>
        </w:rPr>
        <w:tab/>
        <w:t xml:space="preserve">ze strony Zamawiającego: </w:t>
      </w:r>
      <w:r>
        <w:rPr>
          <w:rFonts w:ascii="Verdana" w:hAnsi="Verdana" w:cs="Arial"/>
          <w:sz w:val="16"/>
          <w:szCs w:val="16"/>
        </w:rPr>
        <w:t>X</w:t>
      </w:r>
    </w:p>
    <w:p w14:paraId="400F5E8A" w14:textId="42E4FE71" w:rsidR="00051BDD" w:rsidRPr="00051BDD" w:rsidRDefault="00051BDD" w:rsidP="00051BDD">
      <w:pPr>
        <w:jc w:val="left"/>
        <w:rPr>
          <w:rFonts w:ascii="Verdana" w:hAnsi="Verdana" w:cs="Arial"/>
          <w:sz w:val="16"/>
          <w:szCs w:val="16"/>
        </w:rPr>
      </w:pPr>
      <w:r w:rsidRPr="00051BDD">
        <w:rPr>
          <w:rFonts w:ascii="Verdana" w:hAnsi="Verdana" w:cs="Arial"/>
          <w:sz w:val="16"/>
          <w:szCs w:val="16"/>
        </w:rPr>
        <w:t>•</w:t>
      </w:r>
      <w:r w:rsidRPr="00051BDD">
        <w:rPr>
          <w:rFonts w:ascii="Verdana" w:hAnsi="Verdana" w:cs="Arial"/>
          <w:sz w:val="16"/>
          <w:szCs w:val="16"/>
        </w:rPr>
        <w:tab/>
        <w:t xml:space="preserve">ze strony Wykonawcy: </w:t>
      </w:r>
      <w:r>
        <w:rPr>
          <w:rFonts w:ascii="Verdana" w:hAnsi="Verdana" w:cs="Arial"/>
          <w:sz w:val="16"/>
          <w:szCs w:val="16"/>
        </w:rPr>
        <w:t>X</w:t>
      </w:r>
    </w:p>
    <w:p w14:paraId="1D23B806" w14:textId="7337F3F0" w:rsidR="00051BDD" w:rsidRPr="00051BDD" w:rsidRDefault="00051BDD" w:rsidP="00051BDD">
      <w:pPr>
        <w:jc w:val="left"/>
        <w:rPr>
          <w:rFonts w:ascii="Verdana" w:hAnsi="Verdana" w:cs="Arial"/>
          <w:sz w:val="16"/>
          <w:szCs w:val="16"/>
        </w:rPr>
      </w:pPr>
      <w:r w:rsidRPr="00051BDD">
        <w:rPr>
          <w:rFonts w:ascii="Verdana" w:hAnsi="Verdana" w:cs="Arial"/>
          <w:sz w:val="16"/>
          <w:szCs w:val="16"/>
        </w:rPr>
        <w:t>2.</w:t>
      </w:r>
      <w:r w:rsidRPr="00051BDD">
        <w:rPr>
          <w:rFonts w:ascii="Verdana" w:hAnsi="Verdana" w:cs="Arial"/>
          <w:sz w:val="16"/>
          <w:szCs w:val="16"/>
        </w:rPr>
        <w:tab/>
        <w:t xml:space="preserve">Przedstawiciel Zamawiającego jest uprawniony do kontaktów roboczych i uzgodnień, podpisywania protokołów, oraz innych czynności niezbędnych do prawidłowej realizacji </w:t>
      </w:r>
      <w:r>
        <w:rPr>
          <w:rFonts w:ascii="Verdana" w:hAnsi="Verdana" w:cs="Arial"/>
          <w:sz w:val="16"/>
          <w:szCs w:val="16"/>
        </w:rPr>
        <w:t xml:space="preserve">Zamówienia </w:t>
      </w:r>
      <w:r w:rsidRPr="00051BDD">
        <w:rPr>
          <w:rFonts w:ascii="Verdana" w:hAnsi="Verdana" w:cs="Arial"/>
          <w:sz w:val="16"/>
          <w:szCs w:val="16"/>
        </w:rPr>
        <w:t xml:space="preserve">.  </w:t>
      </w:r>
    </w:p>
    <w:p w14:paraId="7E57905F" w14:textId="77777777" w:rsidR="00051BDD" w:rsidRPr="00051BDD" w:rsidRDefault="00051BDD" w:rsidP="00051BDD">
      <w:pPr>
        <w:jc w:val="left"/>
        <w:rPr>
          <w:rFonts w:ascii="Verdana" w:hAnsi="Verdana" w:cs="Arial"/>
          <w:sz w:val="16"/>
          <w:szCs w:val="16"/>
        </w:rPr>
      </w:pPr>
      <w:r w:rsidRPr="00051BDD">
        <w:rPr>
          <w:rFonts w:ascii="Verdana" w:hAnsi="Verdana" w:cs="Arial"/>
          <w:sz w:val="16"/>
          <w:szCs w:val="16"/>
        </w:rPr>
        <w:t>3.</w:t>
      </w:r>
      <w:r w:rsidRPr="00051BDD">
        <w:rPr>
          <w:rFonts w:ascii="Verdana" w:hAnsi="Verdana" w:cs="Arial"/>
          <w:sz w:val="16"/>
          <w:szCs w:val="16"/>
        </w:rPr>
        <w:tab/>
        <w:t xml:space="preserve">Przedstawiciel Wykonawcy jest uprawniony do składania i przyjmowania wiążących Wykonawcę oświadczeń woli i wiedzy. </w:t>
      </w:r>
    </w:p>
    <w:p w14:paraId="004A96AF" w14:textId="54007C7D" w:rsidR="00051BDD" w:rsidRPr="00051BDD" w:rsidRDefault="00051BDD" w:rsidP="00051BDD">
      <w:pPr>
        <w:jc w:val="center"/>
        <w:rPr>
          <w:rFonts w:ascii="Verdana" w:hAnsi="Verdana" w:cs="Arial"/>
          <w:b/>
          <w:bCs/>
          <w:sz w:val="16"/>
          <w:szCs w:val="16"/>
        </w:rPr>
      </w:pPr>
      <w:r w:rsidRPr="00051BDD">
        <w:rPr>
          <w:rFonts w:ascii="Verdana" w:hAnsi="Verdana" w:cs="Arial"/>
          <w:b/>
          <w:bCs/>
          <w:sz w:val="16"/>
          <w:szCs w:val="16"/>
        </w:rPr>
        <w:t xml:space="preserve">§ </w:t>
      </w:r>
      <w:r>
        <w:rPr>
          <w:rFonts w:ascii="Verdana" w:hAnsi="Verdana" w:cs="Arial"/>
          <w:b/>
          <w:bCs/>
          <w:sz w:val="16"/>
          <w:szCs w:val="16"/>
        </w:rPr>
        <w:t>4 Postanowienia końcowe</w:t>
      </w:r>
    </w:p>
    <w:p w14:paraId="745E2704" w14:textId="325DF3C3" w:rsidR="00051BDD" w:rsidRPr="00051BDD" w:rsidRDefault="00051BDD" w:rsidP="00051BDD">
      <w:pPr>
        <w:jc w:val="left"/>
        <w:rPr>
          <w:rFonts w:ascii="Verdana" w:hAnsi="Verdana" w:cs="Arial"/>
          <w:sz w:val="16"/>
          <w:szCs w:val="16"/>
        </w:rPr>
      </w:pPr>
      <w:r w:rsidRPr="00051BDD">
        <w:rPr>
          <w:rFonts w:ascii="Verdana" w:hAnsi="Verdana" w:cs="Arial"/>
          <w:sz w:val="16"/>
          <w:szCs w:val="16"/>
        </w:rPr>
        <w:t>1.</w:t>
      </w:r>
      <w:r w:rsidRPr="00051BDD">
        <w:rPr>
          <w:rFonts w:ascii="Verdana" w:hAnsi="Verdana" w:cs="Arial"/>
          <w:sz w:val="16"/>
          <w:szCs w:val="16"/>
        </w:rPr>
        <w:tab/>
        <w:t xml:space="preserve">W sprawach nieuregulowanych Umową </w:t>
      </w:r>
      <w:r>
        <w:rPr>
          <w:rFonts w:ascii="Verdana" w:hAnsi="Verdana" w:cs="Arial"/>
          <w:sz w:val="16"/>
          <w:szCs w:val="16"/>
        </w:rPr>
        <w:t>Sukcesywną</w:t>
      </w:r>
      <w:r w:rsidRPr="00051BDD">
        <w:rPr>
          <w:rFonts w:ascii="Verdana" w:hAnsi="Verdana" w:cs="Arial"/>
          <w:sz w:val="16"/>
          <w:szCs w:val="16"/>
        </w:rPr>
        <w:t xml:space="preserve"> zastosowanie mają odpowiednie przepisy prawa powszechnie obowiązującego, w szczególności Kodeksu cywilnego.  </w:t>
      </w:r>
    </w:p>
    <w:p w14:paraId="5B0BAC87" w14:textId="5368BA82" w:rsidR="00051BDD" w:rsidRPr="00051BDD" w:rsidRDefault="00051BDD" w:rsidP="00051BDD">
      <w:pPr>
        <w:jc w:val="left"/>
        <w:rPr>
          <w:rFonts w:ascii="Verdana" w:hAnsi="Verdana" w:cs="Arial"/>
          <w:sz w:val="16"/>
          <w:szCs w:val="16"/>
        </w:rPr>
      </w:pPr>
      <w:r w:rsidRPr="00051BDD">
        <w:rPr>
          <w:rFonts w:ascii="Verdana" w:hAnsi="Verdana" w:cs="Arial"/>
          <w:sz w:val="16"/>
          <w:szCs w:val="16"/>
        </w:rPr>
        <w:t>2.</w:t>
      </w:r>
      <w:r w:rsidRPr="00051BDD">
        <w:rPr>
          <w:rFonts w:ascii="Verdana" w:hAnsi="Verdana" w:cs="Arial"/>
          <w:sz w:val="16"/>
          <w:szCs w:val="16"/>
        </w:rPr>
        <w:tab/>
        <w:t>Integralną część Z</w:t>
      </w:r>
      <w:r>
        <w:rPr>
          <w:rFonts w:ascii="Verdana" w:hAnsi="Verdana" w:cs="Arial"/>
          <w:sz w:val="16"/>
          <w:szCs w:val="16"/>
        </w:rPr>
        <w:t>amówienia</w:t>
      </w:r>
      <w:r w:rsidRPr="00051BDD">
        <w:rPr>
          <w:rFonts w:ascii="Verdana" w:hAnsi="Verdana" w:cs="Arial"/>
          <w:sz w:val="16"/>
          <w:szCs w:val="16"/>
        </w:rPr>
        <w:t xml:space="preserve"> stanowi załącznik nr 1 (lista </w:t>
      </w:r>
      <w:r>
        <w:rPr>
          <w:rFonts w:ascii="Verdana" w:hAnsi="Verdana" w:cs="Arial"/>
          <w:sz w:val="16"/>
          <w:szCs w:val="16"/>
        </w:rPr>
        <w:t>obiektów zasilania</w:t>
      </w:r>
      <w:r w:rsidRPr="00051BDD">
        <w:rPr>
          <w:rFonts w:ascii="Verdana" w:hAnsi="Verdana" w:cs="Arial"/>
          <w:sz w:val="16"/>
          <w:szCs w:val="16"/>
        </w:rPr>
        <w:t xml:space="preserve">). </w:t>
      </w:r>
    </w:p>
    <w:p w14:paraId="4F0BABDB" w14:textId="02A1DA02" w:rsidR="00051BDD" w:rsidRPr="00051BDD" w:rsidRDefault="00051BDD" w:rsidP="00051BDD">
      <w:pPr>
        <w:jc w:val="left"/>
        <w:rPr>
          <w:rFonts w:ascii="Verdana" w:hAnsi="Verdana" w:cs="Arial"/>
          <w:b/>
          <w:bCs/>
          <w:sz w:val="16"/>
          <w:szCs w:val="16"/>
        </w:rPr>
      </w:pPr>
      <w:r w:rsidRPr="00051BDD">
        <w:rPr>
          <w:rFonts w:ascii="Verdana" w:hAnsi="Verdana" w:cs="Arial"/>
          <w:b/>
          <w:bCs/>
          <w:sz w:val="16"/>
          <w:szCs w:val="16"/>
        </w:rPr>
        <w:tab/>
        <w:t xml:space="preserve">ZAMAWIAJĄCY </w:t>
      </w:r>
      <w:r w:rsidRPr="00051BDD">
        <w:rPr>
          <w:rFonts w:ascii="Verdana" w:hAnsi="Verdana" w:cs="Arial"/>
          <w:b/>
          <w:bCs/>
          <w:sz w:val="16"/>
          <w:szCs w:val="16"/>
        </w:rPr>
        <w:tab/>
        <w:t xml:space="preserve"> </w:t>
      </w:r>
    </w:p>
    <w:p w14:paraId="0DCCDB7C" w14:textId="77777777" w:rsidR="00051BDD" w:rsidRPr="00051BDD" w:rsidRDefault="00051BDD" w:rsidP="00051BDD">
      <w:pPr>
        <w:jc w:val="left"/>
        <w:rPr>
          <w:rFonts w:ascii="Verdana" w:hAnsi="Verdana" w:cs="Arial"/>
          <w:b/>
          <w:bCs/>
          <w:sz w:val="16"/>
          <w:szCs w:val="16"/>
        </w:rPr>
      </w:pPr>
    </w:p>
    <w:p w14:paraId="070CDF3E" w14:textId="77777777" w:rsidR="00051BDD" w:rsidRPr="00051BDD" w:rsidRDefault="00051BDD" w:rsidP="00051BDD">
      <w:pPr>
        <w:jc w:val="left"/>
        <w:rPr>
          <w:rFonts w:ascii="Verdana" w:hAnsi="Verdana" w:cs="Arial"/>
          <w:b/>
          <w:bCs/>
          <w:sz w:val="16"/>
          <w:szCs w:val="16"/>
        </w:rPr>
      </w:pPr>
      <w:r w:rsidRPr="00051BDD">
        <w:rPr>
          <w:rFonts w:ascii="Verdana" w:hAnsi="Verdana" w:cs="Arial"/>
          <w:b/>
          <w:bCs/>
          <w:sz w:val="16"/>
          <w:szCs w:val="16"/>
        </w:rPr>
        <w:t> </w:t>
      </w:r>
    </w:p>
    <w:p w14:paraId="13DD1409" w14:textId="77777777" w:rsidR="00051BDD" w:rsidRDefault="00051BDD" w:rsidP="00051BDD">
      <w:pPr>
        <w:jc w:val="left"/>
        <w:rPr>
          <w:rFonts w:ascii="Verdana" w:hAnsi="Verdana" w:cs="Arial"/>
          <w:b/>
          <w:bCs/>
          <w:sz w:val="16"/>
          <w:szCs w:val="16"/>
        </w:rPr>
      </w:pPr>
      <w:r w:rsidRPr="00051BDD">
        <w:rPr>
          <w:rFonts w:ascii="Verdana" w:hAnsi="Verdana" w:cs="Arial"/>
          <w:b/>
          <w:bCs/>
          <w:sz w:val="16"/>
          <w:szCs w:val="16"/>
        </w:rPr>
        <w:lastRenderedPageBreak/>
        <w:t>Załącznik nr 1</w:t>
      </w:r>
    </w:p>
    <w:p w14:paraId="4118EFE5" w14:textId="77777777" w:rsidR="00562673" w:rsidRDefault="00562673" w:rsidP="00051BDD">
      <w:pPr>
        <w:jc w:val="left"/>
        <w:rPr>
          <w:rFonts w:ascii="Verdana" w:hAnsi="Verdana" w:cs="Arial"/>
          <w:b/>
          <w:bCs/>
          <w:sz w:val="16"/>
          <w:szCs w:val="16"/>
        </w:rPr>
      </w:pPr>
    </w:p>
    <w:p w14:paraId="50969637" w14:textId="22FCE425" w:rsidR="00562673" w:rsidRDefault="00562673" w:rsidP="00051BDD">
      <w:pPr>
        <w:jc w:val="left"/>
        <w:rPr>
          <w:rFonts w:ascii="Verdana" w:hAnsi="Verdana" w:cs="Arial"/>
          <w:b/>
          <w:bCs/>
          <w:sz w:val="16"/>
          <w:szCs w:val="16"/>
        </w:rPr>
      </w:pPr>
      <w:r>
        <w:rPr>
          <w:rFonts w:ascii="Verdana" w:hAnsi="Verdana" w:cs="Arial"/>
          <w:b/>
          <w:bCs/>
          <w:sz w:val="16"/>
          <w:szCs w:val="16"/>
        </w:rPr>
        <w:t>/Powyższe dane są danymi przykładowymi/</w:t>
      </w:r>
    </w:p>
    <w:tbl>
      <w:tblPr>
        <w:tblStyle w:val="Tabela-Siatka"/>
        <w:tblpPr w:leftFromText="141" w:rightFromText="141" w:horzAnchor="margin" w:tblpXSpec="center" w:tblpY="450"/>
        <w:tblW w:w="9440" w:type="dxa"/>
        <w:tblLayout w:type="fixed"/>
        <w:tblLook w:val="04A0" w:firstRow="1" w:lastRow="0" w:firstColumn="1" w:lastColumn="0" w:noHBand="0" w:noVBand="1"/>
      </w:tblPr>
      <w:tblGrid>
        <w:gridCol w:w="1838"/>
        <w:gridCol w:w="2268"/>
        <w:gridCol w:w="851"/>
        <w:gridCol w:w="1417"/>
        <w:gridCol w:w="1365"/>
        <w:gridCol w:w="1701"/>
      </w:tblGrid>
      <w:tr w:rsidR="000D21EF" w:rsidRPr="00416ACC" w14:paraId="66C5F18E" w14:textId="77777777" w:rsidTr="00092ABA">
        <w:trPr>
          <w:trHeight w:val="1550"/>
        </w:trPr>
        <w:tc>
          <w:tcPr>
            <w:tcW w:w="1838" w:type="dxa"/>
            <w:vAlign w:val="center"/>
            <w:hideMark/>
          </w:tcPr>
          <w:p w14:paraId="00245181" w14:textId="77777777" w:rsidR="000D21EF" w:rsidRPr="00416ACC" w:rsidRDefault="000D21EF" w:rsidP="00092ABA">
            <w:pPr>
              <w:jc w:val="center"/>
              <w:rPr>
                <w:b/>
                <w:bCs/>
                <w:sz w:val="18"/>
                <w:szCs w:val="18"/>
              </w:rPr>
            </w:pPr>
            <w:r w:rsidRPr="00416ACC">
              <w:rPr>
                <w:b/>
                <w:bCs/>
                <w:sz w:val="18"/>
                <w:szCs w:val="18"/>
              </w:rPr>
              <w:t>Zakres</w:t>
            </w:r>
          </w:p>
        </w:tc>
        <w:tc>
          <w:tcPr>
            <w:tcW w:w="2268" w:type="dxa"/>
            <w:noWrap/>
            <w:vAlign w:val="center"/>
            <w:hideMark/>
          </w:tcPr>
          <w:p w14:paraId="0C577D82" w14:textId="2D10E620" w:rsidR="000D21EF" w:rsidRPr="00416ACC" w:rsidRDefault="000D21EF" w:rsidP="00092ABA">
            <w:pPr>
              <w:jc w:val="center"/>
              <w:rPr>
                <w:b/>
                <w:bCs/>
                <w:sz w:val="18"/>
                <w:szCs w:val="18"/>
              </w:rPr>
            </w:pPr>
            <w:r>
              <w:rPr>
                <w:b/>
                <w:bCs/>
                <w:sz w:val="18"/>
                <w:szCs w:val="18"/>
              </w:rPr>
              <w:t>Obiekty zasilania -</w:t>
            </w:r>
            <w:r w:rsidRPr="00416ACC">
              <w:rPr>
                <w:b/>
                <w:bCs/>
                <w:sz w:val="18"/>
                <w:szCs w:val="18"/>
              </w:rPr>
              <w:t>Podstacje</w:t>
            </w:r>
            <w:r>
              <w:rPr>
                <w:b/>
                <w:bCs/>
                <w:sz w:val="18"/>
                <w:szCs w:val="18"/>
              </w:rPr>
              <w:t>/Kabiny</w:t>
            </w:r>
          </w:p>
        </w:tc>
        <w:tc>
          <w:tcPr>
            <w:tcW w:w="851" w:type="dxa"/>
            <w:noWrap/>
            <w:vAlign w:val="center"/>
            <w:hideMark/>
          </w:tcPr>
          <w:p w14:paraId="1376AE2F" w14:textId="77777777" w:rsidR="000D21EF" w:rsidRPr="00416ACC" w:rsidRDefault="000D21EF" w:rsidP="00092ABA">
            <w:pPr>
              <w:jc w:val="center"/>
              <w:rPr>
                <w:b/>
                <w:bCs/>
                <w:sz w:val="18"/>
                <w:szCs w:val="18"/>
              </w:rPr>
            </w:pPr>
            <w:r w:rsidRPr="00416ACC">
              <w:rPr>
                <w:b/>
                <w:bCs/>
                <w:sz w:val="18"/>
                <w:szCs w:val="18"/>
              </w:rPr>
              <w:t>Liczba podstacji</w:t>
            </w:r>
          </w:p>
        </w:tc>
        <w:tc>
          <w:tcPr>
            <w:tcW w:w="1417" w:type="dxa"/>
            <w:vAlign w:val="center"/>
            <w:hideMark/>
          </w:tcPr>
          <w:p w14:paraId="4B050DA4" w14:textId="77777777" w:rsidR="000D21EF" w:rsidRPr="00416ACC" w:rsidRDefault="000D21EF" w:rsidP="00092ABA">
            <w:pPr>
              <w:jc w:val="center"/>
              <w:rPr>
                <w:b/>
                <w:bCs/>
                <w:sz w:val="18"/>
                <w:szCs w:val="18"/>
              </w:rPr>
            </w:pPr>
            <w:r w:rsidRPr="00416ACC">
              <w:rPr>
                <w:b/>
                <w:bCs/>
                <w:sz w:val="18"/>
                <w:szCs w:val="18"/>
              </w:rPr>
              <w:t>Cena</w:t>
            </w:r>
          </w:p>
        </w:tc>
        <w:tc>
          <w:tcPr>
            <w:tcW w:w="1365" w:type="dxa"/>
            <w:vAlign w:val="center"/>
            <w:hideMark/>
          </w:tcPr>
          <w:p w14:paraId="1BE92F99" w14:textId="77777777" w:rsidR="000D21EF" w:rsidRPr="00416ACC" w:rsidRDefault="000D21EF" w:rsidP="00092ABA">
            <w:pPr>
              <w:jc w:val="center"/>
              <w:rPr>
                <w:b/>
                <w:bCs/>
                <w:sz w:val="18"/>
                <w:szCs w:val="18"/>
              </w:rPr>
            </w:pPr>
            <w:r w:rsidRPr="00416ACC">
              <w:rPr>
                <w:b/>
                <w:bCs/>
                <w:sz w:val="18"/>
                <w:szCs w:val="18"/>
              </w:rPr>
              <w:t>Wydanie pośrednich certyfikatów weryfikacji WE</w:t>
            </w:r>
          </w:p>
        </w:tc>
        <w:tc>
          <w:tcPr>
            <w:tcW w:w="1701" w:type="dxa"/>
            <w:vAlign w:val="center"/>
            <w:hideMark/>
          </w:tcPr>
          <w:p w14:paraId="5BD3C8A9" w14:textId="77777777" w:rsidR="000D21EF" w:rsidRPr="00416ACC" w:rsidRDefault="000D21EF" w:rsidP="00092ABA">
            <w:pPr>
              <w:jc w:val="center"/>
              <w:rPr>
                <w:b/>
                <w:bCs/>
                <w:sz w:val="18"/>
                <w:szCs w:val="18"/>
              </w:rPr>
            </w:pPr>
            <w:r w:rsidRPr="00416ACC">
              <w:rPr>
                <w:b/>
                <w:bCs/>
                <w:sz w:val="18"/>
                <w:szCs w:val="18"/>
              </w:rPr>
              <w:t>Planowany termin zakończenia procesu weryfikacji WE</w:t>
            </w:r>
          </w:p>
        </w:tc>
      </w:tr>
      <w:tr w:rsidR="000D21EF" w:rsidRPr="00416ACC" w14:paraId="5B67CEBD" w14:textId="77777777" w:rsidTr="00092ABA">
        <w:trPr>
          <w:trHeight w:val="1074"/>
        </w:trPr>
        <w:tc>
          <w:tcPr>
            <w:tcW w:w="1838" w:type="dxa"/>
            <w:noWrap/>
            <w:vAlign w:val="center"/>
          </w:tcPr>
          <w:p w14:paraId="52D0BF95" w14:textId="14D1CB2E" w:rsidR="000D21EF" w:rsidRPr="00416ACC" w:rsidRDefault="000D21EF" w:rsidP="00092ABA">
            <w:pPr>
              <w:rPr>
                <w:b/>
                <w:bCs/>
                <w:sz w:val="18"/>
                <w:szCs w:val="18"/>
              </w:rPr>
            </w:pPr>
            <w:r w:rsidRPr="00416ACC">
              <w:rPr>
                <w:b/>
                <w:bCs/>
                <w:sz w:val="18"/>
                <w:szCs w:val="18"/>
              </w:rPr>
              <w:t>układ zasilania sieci trakcyjnej linii kolejowych nr 131</w:t>
            </w:r>
          </w:p>
        </w:tc>
        <w:tc>
          <w:tcPr>
            <w:tcW w:w="2268" w:type="dxa"/>
            <w:vAlign w:val="center"/>
          </w:tcPr>
          <w:p w14:paraId="2D529FA8" w14:textId="77777777" w:rsidR="000D21EF" w:rsidRPr="00416ACC" w:rsidRDefault="000D21EF" w:rsidP="00092ABA">
            <w:pPr>
              <w:rPr>
                <w:b/>
                <w:bCs/>
                <w:spacing w:val="-6"/>
                <w:sz w:val="18"/>
                <w:szCs w:val="18"/>
              </w:rPr>
            </w:pPr>
            <w:r w:rsidRPr="00416ACC">
              <w:rPr>
                <w:b/>
                <w:bCs/>
                <w:spacing w:val="-6"/>
                <w:sz w:val="18"/>
                <w:szCs w:val="18"/>
              </w:rPr>
              <w:t>KS Miasteczko Śląskie, PT Kalety, KS Boronów</w:t>
            </w:r>
          </w:p>
        </w:tc>
        <w:tc>
          <w:tcPr>
            <w:tcW w:w="851" w:type="dxa"/>
            <w:noWrap/>
            <w:vAlign w:val="center"/>
          </w:tcPr>
          <w:p w14:paraId="55C3B26B" w14:textId="77777777" w:rsidR="000D21EF" w:rsidRPr="00416ACC" w:rsidRDefault="000D21EF" w:rsidP="00092ABA">
            <w:pPr>
              <w:jc w:val="center"/>
              <w:rPr>
                <w:b/>
                <w:bCs/>
                <w:sz w:val="18"/>
                <w:szCs w:val="18"/>
              </w:rPr>
            </w:pPr>
            <w:r>
              <w:rPr>
                <w:b/>
                <w:bCs/>
                <w:sz w:val="18"/>
                <w:szCs w:val="18"/>
              </w:rPr>
              <w:t>3</w:t>
            </w:r>
          </w:p>
        </w:tc>
        <w:tc>
          <w:tcPr>
            <w:tcW w:w="1417" w:type="dxa"/>
            <w:noWrap/>
            <w:vAlign w:val="center"/>
          </w:tcPr>
          <w:p w14:paraId="4FA08A29" w14:textId="0686BBC6" w:rsidR="000D21EF" w:rsidRPr="00416ACC" w:rsidRDefault="000D21EF" w:rsidP="00092ABA">
            <w:pPr>
              <w:rPr>
                <w:b/>
                <w:bCs/>
                <w:sz w:val="18"/>
                <w:szCs w:val="18"/>
              </w:rPr>
            </w:pPr>
          </w:p>
          <w:p w14:paraId="5CE1382F" w14:textId="77777777" w:rsidR="000D21EF" w:rsidRPr="00416ACC" w:rsidRDefault="000D21EF" w:rsidP="00092ABA">
            <w:pPr>
              <w:rPr>
                <w:b/>
                <w:bCs/>
                <w:sz w:val="18"/>
                <w:szCs w:val="18"/>
              </w:rPr>
            </w:pPr>
            <w:r w:rsidRPr="00416ACC">
              <w:rPr>
                <w:b/>
                <w:bCs/>
                <w:sz w:val="18"/>
                <w:szCs w:val="18"/>
              </w:rPr>
              <w:t>PLN netto</w:t>
            </w:r>
          </w:p>
        </w:tc>
        <w:tc>
          <w:tcPr>
            <w:tcW w:w="1365" w:type="dxa"/>
            <w:noWrap/>
            <w:vAlign w:val="center"/>
          </w:tcPr>
          <w:p w14:paraId="4735557D" w14:textId="77777777" w:rsidR="000D21EF" w:rsidRPr="00416ACC" w:rsidRDefault="000D21EF" w:rsidP="00092ABA">
            <w:pPr>
              <w:jc w:val="center"/>
              <w:rPr>
                <w:b/>
                <w:bCs/>
                <w:sz w:val="18"/>
                <w:szCs w:val="18"/>
              </w:rPr>
            </w:pPr>
            <w:r w:rsidRPr="00416ACC">
              <w:rPr>
                <w:b/>
                <w:bCs/>
                <w:sz w:val="18"/>
                <w:szCs w:val="18"/>
              </w:rPr>
              <w:t>TAK</w:t>
            </w:r>
          </w:p>
        </w:tc>
        <w:tc>
          <w:tcPr>
            <w:tcW w:w="1701" w:type="dxa"/>
            <w:noWrap/>
            <w:vAlign w:val="center"/>
          </w:tcPr>
          <w:p w14:paraId="641D8442" w14:textId="2BC01D73" w:rsidR="000D21EF" w:rsidRPr="00416ACC" w:rsidRDefault="000D21EF" w:rsidP="00092ABA">
            <w:pPr>
              <w:rPr>
                <w:b/>
                <w:bCs/>
                <w:sz w:val="18"/>
                <w:szCs w:val="18"/>
              </w:rPr>
            </w:pPr>
            <w:r w:rsidRPr="00416ACC">
              <w:rPr>
                <w:b/>
                <w:bCs/>
                <w:sz w:val="18"/>
                <w:szCs w:val="18"/>
              </w:rPr>
              <w:t xml:space="preserve"> </w:t>
            </w:r>
            <w:r>
              <w:rPr>
                <w:b/>
                <w:bCs/>
                <w:sz w:val="18"/>
                <w:szCs w:val="18"/>
              </w:rPr>
              <w:t>05</w:t>
            </w:r>
            <w:r w:rsidRPr="00416ACC">
              <w:rPr>
                <w:b/>
                <w:bCs/>
                <w:sz w:val="18"/>
                <w:szCs w:val="18"/>
              </w:rPr>
              <w:t>.202</w:t>
            </w:r>
            <w:r>
              <w:rPr>
                <w:b/>
                <w:bCs/>
                <w:sz w:val="18"/>
                <w:szCs w:val="18"/>
              </w:rPr>
              <w:t>8</w:t>
            </w:r>
          </w:p>
        </w:tc>
      </w:tr>
    </w:tbl>
    <w:p w14:paraId="784A0D21" w14:textId="77777777" w:rsidR="000D21EF" w:rsidRPr="00051BDD" w:rsidRDefault="000D21EF" w:rsidP="00051BDD">
      <w:pPr>
        <w:jc w:val="left"/>
        <w:rPr>
          <w:rFonts w:ascii="Verdana" w:hAnsi="Verdana" w:cs="Arial"/>
          <w:b/>
          <w:bCs/>
          <w:sz w:val="16"/>
          <w:szCs w:val="16"/>
        </w:rPr>
      </w:pPr>
    </w:p>
    <w:p w14:paraId="11174F3B" w14:textId="658838B4" w:rsidR="00051BDD" w:rsidRDefault="00051BDD" w:rsidP="00051BDD">
      <w:pPr>
        <w:jc w:val="left"/>
        <w:rPr>
          <w:rFonts w:ascii="Verdana" w:hAnsi="Verdana" w:cs="Arial"/>
          <w:b/>
          <w:bCs/>
          <w:sz w:val="16"/>
          <w:szCs w:val="16"/>
        </w:rPr>
      </w:pPr>
      <w:r>
        <w:rPr>
          <w:rFonts w:ascii="Verdana" w:hAnsi="Verdana" w:cs="Arial"/>
          <w:b/>
          <w:bCs/>
          <w:sz w:val="16"/>
          <w:szCs w:val="16"/>
        </w:rPr>
        <w:br w:type="page"/>
      </w:r>
    </w:p>
    <w:p w14:paraId="1055C768" w14:textId="3F18BF61" w:rsidR="003B0853" w:rsidRPr="00DD5F92" w:rsidRDefault="003B0853" w:rsidP="00F55488">
      <w:pPr>
        <w:spacing w:after="60" w:line="276" w:lineRule="auto"/>
        <w:ind w:left="1440"/>
        <w:jc w:val="right"/>
        <w:rPr>
          <w:rFonts w:ascii="Verdana" w:hAnsi="Verdana" w:cs="Arial"/>
          <w:b/>
          <w:bCs/>
          <w:sz w:val="16"/>
          <w:szCs w:val="16"/>
        </w:rPr>
      </w:pPr>
      <w:r w:rsidRPr="00DD5F92">
        <w:rPr>
          <w:rFonts w:ascii="Verdana" w:hAnsi="Verdana" w:cs="Arial"/>
          <w:b/>
          <w:bCs/>
          <w:sz w:val="16"/>
          <w:szCs w:val="16"/>
        </w:rPr>
        <w:lastRenderedPageBreak/>
        <w:t xml:space="preserve">Załącznik nr </w:t>
      </w:r>
      <w:r w:rsidR="001D229C">
        <w:rPr>
          <w:rFonts w:ascii="Verdana" w:hAnsi="Verdana" w:cs="Arial"/>
          <w:b/>
          <w:bCs/>
          <w:sz w:val="16"/>
          <w:szCs w:val="16"/>
        </w:rPr>
        <w:t>2</w:t>
      </w:r>
    </w:p>
    <w:p w14:paraId="46C8218A" w14:textId="77777777" w:rsidR="003B0853" w:rsidRPr="00362B28" w:rsidRDefault="003B0853" w:rsidP="00F55488">
      <w:pPr>
        <w:spacing w:after="60" w:line="276" w:lineRule="auto"/>
        <w:ind w:left="1440"/>
        <w:jc w:val="right"/>
        <w:rPr>
          <w:rFonts w:cs="Arial"/>
          <w:b/>
          <w:bCs/>
          <w:sz w:val="16"/>
          <w:szCs w:val="16"/>
        </w:rPr>
      </w:pPr>
    </w:p>
    <w:p w14:paraId="06BB735E" w14:textId="77777777" w:rsidR="003B0853" w:rsidRPr="00362B28" w:rsidRDefault="003B0853" w:rsidP="00F55488">
      <w:pPr>
        <w:tabs>
          <w:tab w:val="left" w:pos="4678"/>
        </w:tabs>
        <w:spacing w:after="60" w:line="276" w:lineRule="auto"/>
        <w:rPr>
          <w:rFonts w:cs="Arial"/>
          <w:sz w:val="16"/>
          <w:szCs w:val="16"/>
        </w:rPr>
      </w:pPr>
      <w:r w:rsidRPr="00362B28">
        <w:rPr>
          <w:rFonts w:cs="Arial"/>
          <w:sz w:val="16"/>
          <w:szCs w:val="16"/>
        </w:rPr>
        <w:t>………………………………………….</w:t>
      </w:r>
      <w:r w:rsidRPr="00362B28">
        <w:rPr>
          <w:rFonts w:cs="Arial"/>
          <w:sz w:val="16"/>
          <w:szCs w:val="16"/>
        </w:rPr>
        <w:tab/>
      </w:r>
      <w:r w:rsidRPr="00362B28">
        <w:rPr>
          <w:rFonts w:cs="Arial"/>
          <w:sz w:val="16"/>
          <w:szCs w:val="16"/>
        </w:rPr>
        <w:tab/>
      </w:r>
      <w:r w:rsidRPr="00362B28">
        <w:rPr>
          <w:rFonts w:cs="Arial"/>
          <w:sz w:val="16"/>
          <w:szCs w:val="16"/>
        </w:rPr>
        <w:tab/>
      </w:r>
      <w:r w:rsidRPr="00362B28">
        <w:rPr>
          <w:rFonts w:cs="Arial"/>
          <w:sz w:val="16"/>
          <w:szCs w:val="16"/>
        </w:rPr>
        <w:tab/>
      </w:r>
      <w:r w:rsidRPr="00362B28">
        <w:rPr>
          <w:rFonts w:cs="Arial"/>
          <w:sz w:val="16"/>
          <w:szCs w:val="16"/>
        </w:rPr>
        <w:tab/>
      </w:r>
      <w:r>
        <w:rPr>
          <w:rFonts w:cs="Arial"/>
          <w:sz w:val="16"/>
          <w:szCs w:val="16"/>
        </w:rPr>
        <w:tab/>
      </w:r>
      <w:r w:rsidRPr="00362B28">
        <w:rPr>
          <w:rFonts w:cs="Arial"/>
          <w:sz w:val="16"/>
          <w:szCs w:val="16"/>
        </w:rPr>
        <w:t>…………….</w:t>
      </w:r>
    </w:p>
    <w:p w14:paraId="60459485" w14:textId="77777777" w:rsidR="003B0853" w:rsidRPr="00362B28" w:rsidRDefault="003B0853" w:rsidP="00F55488">
      <w:pPr>
        <w:tabs>
          <w:tab w:val="left" w:pos="4820"/>
          <w:tab w:val="left" w:pos="7371"/>
        </w:tabs>
        <w:spacing w:after="60" w:line="276" w:lineRule="auto"/>
        <w:rPr>
          <w:rFonts w:cs="Arial"/>
          <w:sz w:val="16"/>
          <w:szCs w:val="16"/>
        </w:rPr>
      </w:pPr>
      <w:r w:rsidRPr="00362B28">
        <w:rPr>
          <w:rFonts w:cs="Arial"/>
          <w:sz w:val="16"/>
          <w:szCs w:val="16"/>
        </w:rPr>
        <w:t>(miejscowość)</w:t>
      </w:r>
      <w:r w:rsidRPr="00362B28">
        <w:rPr>
          <w:rFonts w:cs="Arial"/>
          <w:sz w:val="16"/>
          <w:szCs w:val="16"/>
        </w:rPr>
        <w:tab/>
      </w:r>
      <w:r>
        <w:rPr>
          <w:rFonts w:cs="Arial"/>
          <w:sz w:val="16"/>
          <w:szCs w:val="16"/>
        </w:rPr>
        <w:tab/>
      </w:r>
      <w:r>
        <w:rPr>
          <w:rFonts w:cs="Arial"/>
          <w:sz w:val="16"/>
          <w:szCs w:val="16"/>
        </w:rPr>
        <w:tab/>
      </w:r>
      <w:r w:rsidRPr="00362B28">
        <w:rPr>
          <w:rFonts w:cs="Arial"/>
          <w:sz w:val="16"/>
          <w:szCs w:val="16"/>
        </w:rPr>
        <w:t>(data)</w:t>
      </w:r>
    </w:p>
    <w:p w14:paraId="685F9512" w14:textId="77777777" w:rsidR="003B0853" w:rsidRPr="00362B28" w:rsidRDefault="003B0853" w:rsidP="00F55488">
      <w:pPr>
        <w:spacing w:after="60" w:line="276" w:lineRule="auto"/>
        <w:jc w:val="center"/>
        <w:rPr>
          <w:rFonts w:cs="Arial"/>
          <w:b/>
          <w:sz w:val="16"/>
          <w:szCs w:val="16"/>
        </w:rPr>
      </w:pPr>
    </w:p>
    <w:p w14:paraId="6FE65944" w14:textId="77777777" w:rsidR="003B0853" w:rsidRPr="00E0755A" w:rsidRDefault="003B0853" w:rsidP="00F55488">
      <w:pPr>
        <w:spacing w:after="60" w:line="276" w:lineRule="auto"/>
        <w:jc w:val="center"/>
        <w:rPr>
          <w:rFonts w:cs="Arial"/>
          <w:b/>
        </w:rPr>
      </w:pPr>
      <w:r w:rsidRPr="00E0755A">
        <w:rPr>
          <w:rFonts w:cs="Arial"/>
          <w:b/>
        </w:rPr>
        <w:t xml:space="preserve">Protokół odbioru </w:t>
      </w:r>
    </w:p>
    <w:p w14:paraId="72FB8082" w14:textId="77777777" w:rsidR="003B0853" w:rsidRPr="00362B28" w:rsidRDefault="003B0853" w:rsidP="00F55488">
      <w:pPr>
        <w:spacing w:after="60" w:line="276" w:lineRule="auto"/>
        <w:jc w:val="center"/>
        <w:rPr>
          <w:rFonts w:cs="Arial"/>
          <w:sz w:val="16"/>
          <w:szCs w:val="16"/>
        </w:rPr>
      </w:pPr>
    </w:p>
    <w:p w14:paraId="357DF057" w14:textId="77777777" w:rsidR="003B0853" w:rsidRPr="00362B28" w:rsidRDefault="003B0853" w:rsidP="00F55488">
      <w:pPr>
        <w:spacing w:after="60" w:line="276" w:lineRule="auto"/>
        <w:ind w:right="-142"/>
        <w:rPr>
          <w:rFonts w:cs="Arial"/>
          <w:sz w:val="16"/>
          <w:szCs w:val="16"/>
        </w:rPr>
      </w:pPr>
      <w:r w:rsidRPr="00362B28">
        <w:rPr>
          <w:rFonts w:cs="Arial"/>
          <w:sz w:val="16"/>
          <w:szCs w:val="16"/>
        </w:rPr>
        <w:t xml:space="preserve">Zamawiający: </w:t>
      </w:r>
      <w:r w:rsidRPr="00E0755A">
        <w:rPr>
          <w:rFonts w:cs="Arial"/>
          <w:bCs/>
          <w:sz w:val="16"/>
          <w:szCs w:val="16"/>
        </w:rPr>
        <w:t>………</w:t>
      </w:r>
      <w:r>
        <w:rPr>
          <w:rFonts w:cs="Arial"/>
          <w:bCs/>
          <w:sz w:val="16"/>
          <w:szCs w:val="16"/>
        </w:rPr>
        <w:t>………………….</w:t>
      </w:r>
      <w:r w:rsidRPr="00E0755A">
        <w:rPr>
          <w:rFonts w:cs="Arial"/>
          <w:bCs/>
          <w:sz w:val="16"/>
          <w:szCs w:val="16"/>
        </w:rPr>
        <w:t>……………,</w:t>
      </w:r>
      <w:r w:rsidRPr="00362B28">
        <w:rPr>
          <w:rFonts w:cs="Arial"/>
          <w:sz w:val="16"/>
          <w:szCs w:val="16"/>
        </w:rPr>
        <w:t xml:space="preserve"> reprezentowany przez:</w:t>
      </w:r>
    </w:p>
    <w:p w14:paraId="54BED44B" w14:textId="77777777" w:rsidR="003B0853" w:rsidRPr="00362B28" w:rsidRDefault="003B0853" w:rsidP="00E7788C">
      <w:pPr>
        <w:pStyle w:val="Akapitzlist"/>
        <w:numPr>
          <w:ilvl w:val="0"/>
          <w:numId w:val="36"/>
        </w:numPr>
        <w:spacing w:after="60" w:line="276" w:lineRule="auto"/>
        <w:contextualSpacing w:val="0"/>
        <w:rPr>
          <w:rFonts w:cs="Arial"/>
          <w:sz w:val="16"/>
          <w:szCs w:val="16"/>
        </w:rPr>
      </w:pPr>
      <w:r w:rsidRPr="00362B28">
        <w:rPr>
          <w:rFonts w:cs="Arial"/>
          <w:sz w:val="16"/>
          <w:szCs w:val="16"/>
        </w:rPr>
        <w:t>______________</w:t>
      </w:r>
    </w:p>
    <w:p w14:paraId="37E320A1" w14:textId="77777777" w:rsidR="003B0853" w:rsidRPr="00362B28" w:rsidRDefault="003B0853" w:rsidP="00E7788C">
      <w:pPr>
        <w:pStyle w:val="Akapitzlist"/>
        <w:numPr>
          <w:ilvl w:val="0"/>
          <w:numId w:val="36"/>
        </w:numPr>
        <w:spacing w:after="60" w:line="276" w:lineRule="auto"/>
        <w:contextualSpacing w:val="0"/>
        <w:rPr>
          <w:rFonts w:cs="Arial"/>
          <w:sz w:val="16"/>
          <w:szCs w:val="16"/>
        </w:rPr>
      </w:pPr>
      <w:r w:rsidRPr="00362B28">
        <w:rPr>
          <w:rFonts w:cs="Arial"/>
          <w:sz w:val="16"/>
          <w:szCs w:val="16"/>
        </w:rPr>
        <w:t>______________</w:t>
      </w:r>
    </w:p>
    <w:p w14:paraId="1F67A319" w14:textId="77777777" w:rsidR="003B0853" w:rsidRPr="00362B28" w:rsidRDefault="003B0853" w:rsidP="00F55488">
      <w:pPr>
        <w:spacing w:after="60" w:line="276" w:lineRule="auto"/>
        <w:rPr>
          <w:rFonts w:cs="Arial"/>
          <w:sz w:val="16"/>
          <w:szCs w:val="16"/>
        </w:rPr>
      </w:pPr>
    </w:p>
    <w:p w14:paraId="65E8AB0E" w14:textId="77777777" w:rsidR="003B0853" w:rsidRPr="00362B28" w:rsidRDefault="003B0853" w:rsidP="00F55488">
      <w:pPr>
        <w:spacing w:after="60" w:line="276" w:lineRule="auto"/>
        <w:rPr>
          <w:rFonts w:cs="Arial"/>
          <w:sz w:val="16"/>
          <w:szCs w:val="16"/>
        </w:rPr>
      </w:pPr>
      <w:r w:rsidRPr="00362B28">
        <w:rPr>
          <w:rFonts w:cs="Arial"/>
          <w:sz w:val="16"/>
          <w:szCs w:val="16"/>
        </w:rPr>
        <w:t>Wykonawca:</w:t>
      </w:r>
      <w:r w:rsidRPr="00362B28">
        <w:rPr>
          <w:rFonts w:cs="Arial"/>
          <w:sz w:val="16"/>
          <w:szCs w:val="16"/>
        </w:rPr>
        <w:tab/>
        <w:t xml:space="preserve"> </w:t>
      </w:r>
    </w:p>
    <w:p w14:paraId="08E186F8" w14:textId="77777777" w:rsidR="003B0853" w:rsidRPr="00362B28" w:rsidRDefault="003B0853" w:rsidP="00E7788C">
      <w:pPr>
        <w:pStyle w:val="Akapitzlist"/>
        <w:numPr>
          <w:ilvl w:val="0"/>
          <w:numId w:val="37"/>
        </w:numPr>
        <w:spacing w:after="60" w:line="276" w:lineRule="auto"/>
        <w:contextualSpacing w:val="0"/>
        <w:rPr>
          <w:rFonts w:cs="Arial"/>
          <w:sz w:val="16"/>
          <w:szCs w:val="16"/>
        </w:rPr>
      </w:pPr>
      <w:r w:rsidRPr="00362B28">
        <w:rPr>
          <w:rFonts w:cs="Arial"/>
          <w:sz w:val="16"/>
          <w:szCs w:val="16"/>
        </w:rPr>
        <w:t>______________</w:t>
      </w:r>
    </w:p>
    <w:p w14:paraId="4F038773" w14:textId="77777777" w:rsidR="003B0853" w:rsidRPr="00362B28" w:rsidRDefault="003B0853" w:rsidP="00E7788C">
      <w:pPr>
        <w:pStyle w:val="Akapitzlist"/>
        <w:numPr>
          <w:ilvl w:val="0"/>
          <w:numId w:val="37"/>
        </w:numPr>
        <w:spacing w:after="60" w:line="276" w:lineRule="auto"/>
        <w:contextualSpacing w:val="0"/>
        <w:rPr>
          <w:rFonts w:cs="Arial"/>
          <w:sz w:val="16"/>
          <w:szCs w:val="16"/>
        </w:rPr>
      </w:pPr>
      <w:r w:rsidRPr="00362B28">
        <w:rPr>
          <w:rFonts w:cs="Arial"/>
          <w:sz w:val="16"/>
          <w:szCs w:val="16"/>
        </w:rPr>
        <w:t>______________</w:t>
      </w:r>
    </w:p>
    <w:p w14:paraId="557018D3" w14:textId="77777777" w:rsidR="003B0853" w:rsidRPr="00362B28" w:rsidRDefault="003B0853" w:rsidP="00F55488">
      <w:pPr>
        <w:spacing w:after="60" w:line="276" w:lineRule="auto"/>
        <w:rPr>
          <w:rFonts w:cs="Arial"/>
          <w:sz w:val="16"/>
          <w:szCs w:val="16"/>
        </w:rPr>
      </w:pPr>
    </w:p>
    <w:p w14:paraId="48752C85" w14:textId="3DE7A4FC" w:rsidR="003B0853" w:rsidRPr="00362B28" w:rsidRDefault="003B0853" w:rsidP="00F55488">
      <w:pPr>
        <w:spacing w:after="60" w:line="276" w:lineRule="auto"/>
        <w:rPr>
          <w:rFonts w:cs="Arial"/>
          <w:sz w:val="16"/>
          <w:szCs w:val="16"/>
        </w:rPr>
      </w:pPr>
      <w:r w:rsidRPr="00362B28">
        <w:rPr>
          <w:rFonts w:cs="Arial"/>
          <w:sz w:val="16"/>
          <w:szCs w:val="16"/>
        </w:rPr>
        <w:t xml:space="preserve">Dotyczy zamówienia na wykonanie </w:t>
      </w:r>
      <w:r w:rsidR="000B036B">
        <w:rPr>
          <w:rFonts w:cs="Arial"/>
          <w:sz w:val="16"/>
          <w:szCs w:val="16"/>
        </w:rPr>
        <w:t>Usług</w:t>
      </w:r>
      <w:r w:rsidRPr="00362B28">
        <w:rPr>
          <w:rFonts w:cs="Arial"/>
          <w:sz w:val="16"/>
          <w:szCs w:val="16"/>
        </w:rPr>
        <w:t>i ………………………………...</w:t>
      </w:r>
    </w:p>
    <w:p w14:paraId="5239CA4C" w14:textId="2B1C7C73" w:rsidR="003B0853" w:rsidRPr="00362B28" w:rsidRDefault="003B0853" w:rsidP="00F55488">
      <w:pPr>
        <w:spacing w:after="60" w:line="276" w:lineRule="auto"/>
        <w:rPr>
          <w:rFonts w:cs="Arial"/>
          <w:sz w:val="16"/>
          <w:szCs w:val="16"/>
        </w:rPr>
      </w:pPr>
      <w:r w:rsidRPr="00362B28">
        <w:rPr>
          <w:rFonts w:cs="Arial"/>
          <w:sz w:val="16"/>
          <w:szCs w:val="16"/>
        </w:rPr>
        <w:t>Zakres odbioru zgodnie z zamówieniem nr: ______________, złożonym przez Zamawiającego,</w:t>
      </w:r>
    </w:p>
    <w:p w14:paraId="0E12B99A" w14:textId="77777777" w:rsidR="003B0853" w:rsidRPr="00362B28" w:rsidRDefault="003B0853" w:rsidP="00F55488">
      <w:pPr>
        <w:spacing w:after="60" w:line="276" w:lineRule="auto"/>
        <w:rPr>
          <w:rFonts w:cs="Arial"/>
          <w:sz w:val="16"/>
          <w:szCs w:val="16"/>
        </w:rPr>
      </w:pPr>
      <w:r w:rsidRPr="00362B28">
        <w:rPr>
          <w:rFonts w:cs="Arial"/>
          <w:sz w:val="16"/>
          <w:szCs w:val="16"/>
        </w:rPr>
        <w:t>Data zakończenia realizacji: ______________,</w:t>
      </w:r>
    </w:p>
    <w:p w14:paraId="7F670350" w14:textId="77777777" w:rsidR="003B0853" w:rsidRPr="00362B28" w:rsidRDefault="003B0853" w:rsidP="00F55488">
      <w:pPr>
        <w:spacing w:after="60" w:line="276" w:lineRule="auto"/>
        <w:rPr>
          <w:rFonts w:cs="Arial"/>
          <w:sz w:val="16"/>
          <w:szCs w:val="16"/>
        </w:rPr>
      </w:pPr>
      <w:r w:rsidRPr="00362B28">
        <w:rPr>
          <w:rFonts w:cs="Arial"/>
          <w:sz w:val="16"/>
          <w:szCs w:val="16"/>
        </w:rPr>
        <w:t>Miejsce realizacji: ______________,</w:t>
      </w:r>
    </w:p>
    <w:p w14:paraId="2DF70102" w14:textId="77777777" w:rsidR="003B0853" w:rsidRPr="00362B28" w:rsidRDefault="003B0853" w:rsidP="00F55488">
      <w:pPr>
        <w:spacing w:after="60" w:line="276" w:lineRule="auto"/>
        <w:rPr>
          <w:rFonts w:cs="Arial"/>
          <w:sz w:val="16"/>
          <w:szCs w:val="16"/>
        </w:rPr>
      </w:pPr>
    </w:p>
    <w:p w14:paraId="77EE87C2" w14:textId="77777777" w:rsidR="003B0853" w:rsidRPr="00362B28" w:rsidRDefault="003B0853" w:rsidP="00F55488">
      <w:pPr>
        <w:spacing w:after="60" w:line="276" w:lineRule="auto"/>
        <w:rPr>
          <w:rFonts w:cs="Arial"/>
          <w:sz w:val="16"/>
          <w:szCs w:val="16"/>
        </w:rPr>
      </w:pPr>
      <w:r w:rsidRPr="00362B28">
        <w:rPr>
          <w:rFonts w:cs="Arial"/>
          <w:sz w:val="16"/>
          <w:szCs w:val="16"/>
        </w:rPr>
        <w:t>My niżej podpisani, upoważnieni przedstawiciele Stron, niniejszym oświadczamy, że zakres prac wynikający z wyżej wymienionego zamówienia został wykonany zgodnie z zamówieniem.</w:t>
      </w:r>
    </w:p>
    <w:p w14:paraId="14DB1C1C" w14:textId="6203174D" w:rsidR="003B0853" w:rsidRPr="00362B28" w:rsidRDefault="003B0853" w:rsidP="00F55488">
      <w:pPr>
        <w:pBdr>
          <w:bottom w:val="single" w:sz="12" w:space="1" w:color="auto"/>
        </w:pBdr>
        <w:spacing w:after="60" w:line="276" w:lineRule="auto"/>
        <w:rPr>
          <w:rFonts w:cs="Arial"/>
          <w:sz w:val="16"/>
          <w:szCs w:val="16"/>
        </w:rPr>
      </w:pPr>
      <w:r w:rsidRPr="00362B28">
        <w:rPr>
          <w:rFonts w:cs="Arial"/>
          <w:sz w:val="16"/>
          <w:szCs w:val="16"/>
        </w:rPr>
        <w:t xml:space="preserve">Uwagi do odbieranych </w:t>
      </w:r>
      <w:r w:rsidR="000B036B">
        <w:rPr>
          <w:rFonts w:cs="Arial"/>
          <w:sz w:val="16"/>
          <w:szCs w:val="16"/>
        </w:rPr>
        <w:t>Usług</w:t>
      </w:r>
      <w:r w:rsidRPr="00362B28">
        <w:rPr>
          <w:rFonts w:cs="Arial"/>
          <w:sz w:val="16"/>
          <w:szCs w:val="16"/>
        </w:rPr>
        <w:t>:</w:t>
      </w:r>
    </w:p>
    <w:p w14:paraId="34D210C0" w14:textId="77777777" w:rsidR="003B0853" w:rsidRPr="00362B28" w:rsidRDefault="003B0853" w:rsidP="00F55488">
      <w:pPr>
        <w:pBdr>
          <w:bottom w:val="single" w:sz="12" w:space="1" w:color="auto"/>
        </w:pBdr>
        <w:spacing w:after="60" w:line="276" w:lineRule="auto"/>
        <w:rPr>
          <w:rFonts w:cs="Arial"/>
          <w:sz w:val="16"/>
          <w:szCs w:val="16"/>
        </w:rPr>
      </w:pPr>
    </w:p>
    <w:p w14:paraId="79D96086" w14:textId="77777777" w:rsidR="003B0853" w:rsidRPr="00362B28" w:rsidRDefault="003B0853" w:rsidP="00F55488">
      <w:pPr>
        <w:spacing w:after="60" w:line="276" w:lineRule="auto"/>
        <w:rPr>
          <w:rFonts w:cs="Arial"/>
          <w:sz w:val="16"/>
          <w:szCs w:val="16"/>
        </w:rPr>
      </w:pPr>
    </w:p>
    <w:p w14:paraId="2358FF86" w14:textId="77777777" w:rsidR="003B0853" w:rsidRPr="00362B28" w:rsidRDefault="003B0853" w:rsidP="00F55488">
      <w:pPr>
        <w:spacing w:after="60" w:line="276" w:lineRule="auto"/>
        <w:rPr>
          <w:rFonts w:cs="Arial"/>
          <w:sz w:val="16"/>
          <w:szCs w:val="16"/>
        </w:rPr>
      </w:pPr>
      <w:r w:rsidRPr="00362B28">
        <w:rPr>
          <w:rFonts w:cs="Arial"/>
          <w:sz w:val="16"/>
          <w:szCs w:val="16"/>
        </w:rPr>
        <w:t>Pozostałe ustalenia:</w:t>
      </w:r>
    </w:p>
    <w:p w14:paraId="284F817C" w14:textId="77777777" w:rsidR="003B0853" w:rsidRPr="00362B28" w:rsidRDefault="003B0853" w:rsidP="00F55488">
      <w:pPr>
        <w:spacing w:after="60" w:line="276" w:lineRule="auto"/>
        <w:rPr>
          <w:rFonts w:cs="Arial"/>
          <w:sz w:val="16"/>
          <w:szCs w:val="16"/>
        </w:rPr>
      </w:pPr>
      <w:r w:rsidRPr="00362B28">
        <w:rPr>
          <w:rFonts w:cs="Arial"/>
          <w:sz w:val="16"/>
          <w:szCs w:val="16"/>
        </w:rPr>
        <w:t xml:space="preserve">Podpisanie protokołu odbioru nie zwalnia wykonawcy z odpowiedzialności w przypadku ujawnienia wad fizycznych i </w:t>
      </w:r>
      <w:r>
        <w:rPr>
          <w:rFonts w:cs="Arial"/>
          <w:sz w:val="16"/>
          <w:szCs w:val="16"/>
        </w:rPr>
        <w:t> </w:t>
      </w:r>
      <w:r w:rsidRPr="00362B28">
        <w:rPr>
          <w:rFonts w:cs="Arial"/>
          <w:sz w:val="16"/>
          <w:szCs w:val="16"/>
        </w:rPr>
        <w:t>prawnych, i nie ogranicza odpowiedzialności Wykonawcy z tytułu gwarancji i rękojmi za wady fizyczne i prawne.</w:t>
      </w:r>
    </w:p>
    <w:p w14:paraId="0D2748AB" w14:textId="2A856DD3" w:rsidR="003B0853" w:rsidRPr="00362B28" w:rsidRDefault="003B0853" w:rsidP="00F55488">
      <w:pPr>
        <w:spacing w:after="60" w:line="276" w:lineRule="auto"/>
        <w:rPr>
          <w:rFonts w:cs="Arial"/>
          <w:sz w:val="16"/>
          <w:szCs w:val="16"/>
        </w:rPr>
      </w:pPr>
      <w:r w:rsidRPr="00362B28">
        <w:rPr>
          <w:rFonts w:cs="Arial"/>
          <w:sz w:val="16"/>
          <w:szCs w:val="16"/>
        </w:rPr>
        <w:t xml:space="preserve">Gwarancja na wykonane </w:t>
      </w:r>
      <w:r w:rsidR="000B036B">
        <w:rPr>
          <w:rFonts w:cs="Arial"/>
          <w:sz w:val="16"/>
          <w:szCs w:val="16"/>
        </w:rPr>
        <w:t>Usług</w:t>
      </w:r>
      <w:r w:rsidRPr="00362B28">
        <w:rPr>
          <w:rFonts w:cs="Arial"/>
          <w:sz w:val="16"/>
          <w:szCs w:val="16"/>
        </w:rPr>
        <w:t>i: ________ miesięcy od daty podpisania niniejszego protokołu.</w:t>
      </w:r>
    </w:p>
    <w:p w14:paraId="371B7AB3" w14:textId="77777777" w:rsidR="003B0853" w:rsidRDefault="003B0853" w:rsidP="00F55488">
      <w:pPr>
        <w:autoSpaceDE w:val="0"/>
        <w:autoSpaceDN w:val="0"/>
        <w:adjustRightInd w:val="0"/>
        <w:spacing w:after="60" w:line="276" w:lineRule="auto"/>
        <w:rPr>
          <w:rFonts w:eastAsia="Calibri" w:cs="Arial"/>
          <w:sz w:val="16"/>
          <w:szCs w:val="16"/>
        </w:rPr>
      </w:pPr>
    </w:p>
    <w:p w14:paraId="343EEFCF" w14:textId="77777777" w:rsidR="003B0853" w:rsidRPr="00362B28" w:rsidRDefault="003B0853" w:rsidP="00F55488">
      <w:pPr>
        <w:autoSpaceDE w:val="0"/>
        <w:autoSpaceDN w:val="0"/>
        <w:adjustRightInd w:val="0"/>
        <w:spacing w:after="60" w:line="276" w:lineRule="auto"/>
        <w:rPr>
          <w:rFonts w:eastAsia="Calibri" w:cs="Arial"/>
          <w:sz w:val="16"/>
          <w:szCs w:val="16"/>
        </w:rPr>
      </w:pPr>
      <w:r w:rsidRPr="00362B28">
        <w:rPr>
          <w:rFonts w:eastAsia="Calibri" w:cs="Arial"/>
          <w:sz w:val="16"/>
          <w:szCs w:val="16"/>
        </w:rPr>
        <w:t>ZAMAWIAJĄCY:</w:t>
      </w:r>
      <w:r w:rsidRPr="00362B28">
        <w:rPr>
          <w:rFonts w:eastAsia="Calibri" w:cs="Arial"/>
          <w:sz w:val="16"/>
          <w:szCs w:val="16"/>
        </w:rPr>
        <w:tab/>
      </w:r>
      <w:r w:rsidRPr="00362B28">
        <w:rPr>
          <w:rFonts w:eastAsia="Calibri" w:cs="Arial"/>
          <w:sz w:val="16"/>
          <w:szCs w:val="16"/>
        </w:rPr>
        <w:tab/>
      </w:r>
      <w:r w:rsidRPr="00362B28">
        <w:rPr>
          <w:rFonts w:eastAsia="Calibri" w:cs="Arial"/>
          <w:sz w:val="16"/>
          <w:szCs w:val="16"/>
        </w:rPr>
        <w:tab/>
      </w:r>
      <w:r w:rsidRPr="00362B28">
        <w:rPr>
          <w:rFonts w:eastAsia="Calibri" w:cs="Arial"/>
          <w:sz w:val="16"/>
          <w:szCs w:val="16"/>
        </w:rPr>
        <w:tab/>
      </w:r>
      <w:r>
        <w:rPr>
          <w:rFonts w:eastAsia="Calibri" w:cs="Arial"/>
          <w:sz w:val="16"/>
          <w:szCs w:val="16"/>
        </w:rPr>
        <w:tab/>
      </w:r>
      <w:r>
        <w:rPr>
          <w:rFonts w:eastAsia="Calibri" w:cs="Arial"/>
          <w:sz w:val="16"/>
          <w:szCs w:val="16"/>
        </w:rPr>
        <w:tab/>
      </w:r>
      <w:r>
        <w:rPr>
          <w:rFonts w:eastAsia="Calibri" w:cs="Arial"/>
          <w:sz w:val="16"/>
          <w:szCs w:val="16"/>
        </w:rPr>
        <w:tab/>
      </w:r>
      <w:r>
        <w:rPr>
          <w:rFonts w:eastAsia="Calibri" w:cs="Arial"/>
          <w:sz w:val="16"/>
          <w:szCs w:val="16"/>
        </w:rPr>
        <w:tab/>
      </w:r>
      <w:r w:rsidRPr="00362B28">
        <w:rPr>
          <w:rFonts w:eastAsia="Calibri" w:cs="Arial"/>
          <w:sz w:val="16"/>
          <w:szCs w:val="16"/>
        </w:rPr>
        <w:t>WYKONAWCA:</w:t>
      </w:r>
    </w:p>
    <w:p w14:paraId="33BB522D" w14:textId="3512D758" w:rsidR="003B0853" w:rsidRDefault="003B0853" w:rsidP="00F55488">
      <w:pPr>
        <w:widowControl w:val="0"/>
        <w:tabs>
          <w:tab w:val="left" w:pos="284"/>
        </w:tabs>
        <w:overflowPunct w:val="0"/>
        <w:autoSpaceDE w:val="0"/>
        <w:autoSpaceDN w:val="0"/>
        <w:adjustRightInd w:val="0"/>
        <w:spacing w:after="60" w:line="276" w:lineRule="auto"/>
        <w:textAlignment w:val="baseline"/>
        <w:rPr>
          <w:rFonts w:eastAsia="Calibri" w:cs="Arial"/>
          <w:sz w:val="16"/>
          <w:szCs w:val="16"/>
        </w:rPr>
      </w:pPr>
      <w:r w:rsidRPr="00362B28">
        <w:rPr>
          <w:rFonts w:eastAsia="Calibri" w:cs="Arial"/>
          <w:sz w:val="16"/>
          <w:szCs w:val="16"/>
        </w:rPr>
        <w:t>………………………………….</w:t>
      </w:r>
      <w:r w:rsidRPr="00362B28">
        <w:rPr>
          <w:rFonts w:eastAsia="Calibri" w:cs="Arial"/>
          <w:sz w:val="16"/>
          <w:szCs w:val="16"/>
        </w:rPr>
        <w:tab/>
      </w:r>
      <w:r w:rsidRPr="00362B28">
        <w:rPr>
          <w:rFonts w:eastAsia="Calibri" w:cs="Arial"/>
          <w:sz w:val="16"/>
          <w:szCs w:val="16"/>
        </w:rPr>
        <w:tab/>
      </w:r>
      <w:r>
        <w:rPr>
          <w:rFonts w:eastAsia="Calibri" w:cs="Arial"/>
          <w:sz w:val="16"/>
          <w:szCs w:val="16"/>
        </w:rPr>
        <w:tab/>
      </w:r>
      <w:r>
        <w:rPr>
          <w:rFonts w:eastAsia="Calibri" w:cs="Arial"/>
          <w:sz w:val="16"/>
          <w:szCs w:val="16"/>
        </w:rPr>
        <w:tab/>
      </w:r>
      <w:r>
        <w:rPr>
          <w:rFonts w:eastAsia="Calibri" w:cs="Arial"/>
          <w:sz w:val="16"/>
          <w:szCs w:val="16"/>
        </w:rPr>
        <w:tab/>
      </w:r>
      <w:r>
        <w:rPr>
          <w:rFonts w:eastAsia="Calibri" w:cs="Arial"/>
          <w:sz w:val="16"/>
          <w:szCs w:val="16"/>
        </w:rPr>
        <w:tab/>
      </w:r>
      <w:r>
        <w:rPr>
          <w:rFonts w:eastAsia="Calibri" w:cs="Arial"/>
          <w:sz w:val="16"/>
          <w:szCs w:val="16"/>
        </w:rPr>
        <w:tab/>
      </w:r>
      <w:r w:rsidRPr="00362B28">
        <w:rPr>
          <w:rFonts w:eastAsia="Calibri" w:cs="Arial"/>
          <w:sz w:val="16"/>
          <w:szCs w:val="16"/>
        </w:rPr>
        <w:t>………………………………….</w:t>
      </w:r>
    </w:p>
    <w:p w14:paraId="2EDC2017" w14:textId="77777777" w:rsidR="003B0853" w:rsidRDefault="003B0853" w:rsidP="00F55488">
      <w:pPr>
        <w:spacing w:after="60" w:line="276" w:lineRule="auto"/>
        <w:rPr>
          <w:rFonts w:eastAsia="Calibri" w:cs="Arial"/>
          <w:sz w:val="16"/>
          <w:szCs w:val="16"/>
        </w:rPr>
      </w:pPr>
      <w:r>
        <w:rPr>
          <w:rFonts w:eastAsia="Calibri" w:cs="Arial"/>
          <w:sz w:val="16"/>
          <w:szCs w:val="16"/>
        </w:rPr>
        <w:br w:type="page"/>
      </w:r>
    </w:p>
    <w:p w14:paraId="6C936009" w14:textId="56B82CD5" w:rsidR="000A29F6" w:rsidRDefault="007724D9" w:rsidP="00F55488">
      <w:pPr>
        <w:widowControl w:val="0"/>
        <w:tabs>
          <w:tab w:val="left" w:pos="284"/>
        </w:tabs>
        <w:overflowPunct w:val="0"/>
        <w:autoSpaceDE w:val="0"/>
        <w:autoSpaceDN w:val="0"/>
        <w:adjustRightInd w:val="0"/>
        <w:spacing w:after="60" w:line="276" w:lineRule="auto"/>
        <w:jc w:val="right"/>
        <w:textAlignment w:val="baseline"/>
        <w:rPr>
          <w:rFonts w:ascii="Verdana" w:eastAsia="Arial" w:hAnsi="Verdana" w:cstheme="minorHAnsi"/>
          <w:b/>
          <w:bCs/>
          <w:color w:val="000000" w:themeColor="text1"/>
          <w:sz w:val="16"/>
          <w:szCs w:val="16"/>
        </w:rPr>
      </w:pPr>
      <w:r>
        <w:rPr>
          <w:rFonts w:ascii="Verdana" w:eastAsia="Arial" w:hAnsi="Verdana" w:cstheme="minorHAnsi"/>
          <w:b/>
          <w:bCs/>
          <w:color w:val="000000" w:themeColor="text1"/>
          <w:sz w:val="16"/>
          <w:szCs w:val="16"/>
        </w:rPr>
        <w:lastRenderedPageBreak/>
        <w:t xml:space="preserve">Załącznik nr </w:t>
      </w:r>
      <w:r w:rsidR="001D229C">
        <w:rPr>
          <w:rFonts w:ascii="Verdana" w:eastAsia="Arial" w:hAnsi="Verdana" w:cstheme="minorHAnsi"/>
          <w:b/>
          <w:bCs/>
          <w:color w:val="000000" w:themeColor="text1"/>
          <w:sz w:val="16"/>
          <w:szCs w:val="16"/>
        </w:rPr>
        <w:t>3</w:t>
      </w:r>
    </w:p>
    <w:p w14:paraId="365100B6" w14:textId="77777777" w:rsidR="00F0544C" w:rsidRDefault="00F0544C" w:rsidP="00F55488">
      <w:pPr>
        <w:spacing w:after="60" w:line="276" w:lineRule="auto"/>
        <w:ind w:right="34"/>
        <w:rPr>
          <w:rFonts w:ascii="Verdana" w:hAnsi="Verdana"/>
          <w:b/>
          <w:bCs/>
          <w:sz w:val="16"/>
          <w:szCs w:val="16"/>
        </w:rPr>
      </w:pPr>
      <w:bookmarkStart w:id="65" w:name="_Hlk145590760"/>
    </w:p>
    <w:p w14:paraId="3F70515C" w14:textId="4275A506" w:rsidR="00F0544C" w:rsidRPr="00174DF3" w:rsidRDefault="00F0544C" w:rsidP="00F55488">
      <w:pPr>
        <w:spacing w:after="60" w:line="276" w:lineRule="auto"/>
        <w:ind w:right="34"/>
        <w:rPr>
          <w:rFonts w:ascii="Verdana" w:hAnsi="Verdana"/>
          <w:b/>
          <w:bCs/>
          <w:sz w:val="16"/>
          <w:szCs w:val="16"/>
        </w:rPr>
      </w:pPr>
      <w:r w:rsidRPr="00174DF3">
        <w:rPr>
          <w:rFonts w:ascii="Verdana" w:hAnsi="Verdana"/>
          <w:b/>
          <w:bCs/>
          <w:sz w:val="16"/>
          <w:szCs w:val="16"/>
        </w:rPr>
        <w:t>Informacja na temat przetwarzania danych osobowych przez</w:t>
      </w:r>
      <w:r w:rsidR="00D12EED">
        <w:rPr>
          <w:rFonts w:ascii="Verdana" w:hAnsi="Verdana"/>
          <w:b/>
          <w:bCs/>
          <w:sz w:val="16"/>
          <w:szCs w:val="16"/>
        </w:rPr>
        <w:t xml:space="preserve"> Zamawiającego</w:t>
      </w:r>
      <w:r w:rsidRPr="00174DF3">
        <w:rPr>
          <w:rFonts w:ascii="Verdana" w:hAnsi="Verdana"/>
          <w:b/>
          <w:bCs/>
          <w:sz w:val="16"/>
          <w:szCs w:val="16"/>
        </w:rPr>
        <w:t xml:space="preserve"> </w:t>
      </w:r>
    </w:p>
    <w:tbl>
      <w:tblPr>
        <w:tblW w:w="9498"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1"/>
        <w:gridCol w:w="6607"/>
      </w:tblGrid>
      <w:tr w:rsidR="00D12EED" w:rsidRPr="006F0A99" w14:paraId="361E2BDB" w14:textId="77777777" w:rsidTr="003207B7">
        <w:trPr>
          <w:trHeight w:val="347"/>
        </w:trPr>
        <w:tc>
          <w:tcPr>
            <w:tcW w:w="9498" w:type="dxa"/>
            <w:gridSpan w:val="2"/>
            <w:vAlign w:val="center"/>
          </w:tcPr>
          <w:bookmarkEnd w:id="65"/>
          <w:p w14:paraId="5BFDE3EF" w14:textId="77777777" w:rsidR="00D12EED" w:rsidRPr="006F0A99" w:rsidRDefault="00D12EED" w:rsidP="00092ABA">
            <w:pPr>
              <w:pStyle w:val="Default"/>
              <w:ind w:left="-104" w:right="174"/>
              <w:rPr>
                <w:rFonts w:ascii="Times New Roman" w:hAnsi="Times New Roman" w:cs="Times New Roman"/>
              </w:rPr>
            </w:pPr>
            <w:r w:rsidRPr="006F0A99">
              <w:rPr>
                <w:rFonts w:ascii="Times New Roman" w:hAnsi="Times New Roman" w:cs="Times New Roman"/>
                <w:b/>
                <w:bCs/>
              </w:rPr>
              <w:t xml:space="preserve">Zgodnie z art. 13 i 14 Rozporządzenia Parlamentu Europejskiego i Rady (UE) 2016/679 z dnia 27 kwietnia 2016 r. </w:t>
            </w:r>
            <w:r w:rsidRPr="006F0A99">
              <w:rPr>
                <w:rFonts w:ascii="Times New Roman" w:hAnsi="Times New Roman" w:cs="Times New Roman"/>
              </w:rPr>
              <w:t>w sprawie ochrony osób fizycznych w związku z przetwarzaniem danych osobowych i w sprawie swobodnego przepływu takich danych oraz uchylenia dyrektywy 95/46/WE (ogólne rozporządzenie o ochronie danych) (dalej „</w:t>
            </w:r>
            <w:r w:rsidRPr="006F0A99">
              <w:rPr>
                <w:rFonts w:ascii="Times New Roman" w:hAnsi="Times New Roman" w:cs="Times New Roman"/>
                <w:b/>
                <w:bCs/>
              </w:rPr>
              <w:t>RODO</w:t>
            </w:r>
            <w:r w:rsidRPr="006F0A99">
              <w:rPr>
                <w:rFonts w:ascii="Times New Roman" w:hAnsi="Times New Roman" w:cs="Times New Roman"/>
              </w:rPr>
              <w:t>”) informujemy, że:</w:t>
            </w:r>
          </w:p>
        </w:tc>
      </w:tr>
      <w:tr w:rsidR="00D12EED" w:rsidRPr="006F0A99" w14:paraId="66B94F7F" w14:textId="77777777" w:rsidTr="003207B7">
        <w:trPr>
          <w:trHeight w:val="347"/>
        </w:trPr>
        <w:tc>
          <w:tcPr>
            <w:tcW w:w="2891" w:type="dxa"/>
            <w:vAlign w:val="center"/>
          </w:tcPr>
          <w:p w14:paraId="3E8536D7" w14:textId="77777777" w:rsidR="00D12EED" w:rsidRPr="006F0A99" w:rsidRDefault="00D12EED" w:rsidP="00092ABA">
            <w:pPr>
              <w:pStyle w:val="Default"/>
              <w:rPr>
                <w:rFonts w:ascii="Times New Roman" w:hAnsi="Times New Roman" w:cs="Times New Roman"/>
              </w:rPr>
            </w:pPr>
            <w:r w:rsidRPr="006F0A99">
              <w:rPr>
                <w:rFonts w:ascii="Times New Roman" w:hAnsi="Times New Roman" w:cs="Times New Roman"/>
                <w:b/>
                <w:bCs/>
              </w:rPr>
              <w:t>I. Administrator danych osobowych</w:t>
            </w:r>
          </w:p>
        </w:tc>
        <w:tc>
          <w:tcPr>
            <w:tcW w:w="6607" w:type="dxa"/>
            <w:vAlign w:val="center"/>
          </w:tcPr>
          <w:p w14:paraId="1795BE7C" w14:textId="77777777" w:rsidR="00D12EED" w:rsidRPr="006F0A99" w:rsidRDefault="00D12EED" w:rsidP="00092ABA">
            <w:pPr>
              <w:pStyle w:val="Default"/>
              <w:ind w:right="174"/>
              <w:rPr>
                <w:rFonts w:ascii="Times New Roman" w:hAnsi="Times New Roman" w:cs="Times New Roman"/>
              </w:rPr>
            </w:pPr>
            <w:r w:rsidRPr="006F0A99">
              <w:rPr>
                <w:rFonts w:ascii="Times New Roman" w:hAnsi="Times New Roman" w:cs="Times New Roman"/>
              </w:rPr>
              <w:t xml:space="preserve">Administratorem danych osobowych jest </w:t>
            </w:r>
            <w:r w:rsidRPr="006F0A99">
              <w:rPr>
                <w:rFonts w:ascii="Times New Roman" w:hAnsi="Times New Roman" w:cs="Times New Roman"/>
                <w:b/>
                <w:bCs/>
              </w:rPr>
              <w:t xml:space="preserve">PGE Energetyka Kolejowa S.A. </w:t>
            </w:r>
            <w:r w:rsidRPr="006F0A99">
              <w:rPr>
                <w:rFonts w:ascii="Times New Roman" w:hAnsi="Times New Roman" w:cs="Times New Roman"/>
              </w:rPr>
              <w:t>z siedzibą w</w:t>
            </w:r>
            <w:r w:rsidRPr="006F0A99">
              <w:rPr>
                <w:rFonts w:ascii="Times New Roman" w:hAnsi="Times New Roman" w:cs="Times New Roman"/>
                <w:b/>
                <w:bCs/>
              </w:rPr>
              <w:t xml:space="preserve"> 00-681 Warszawa, ul. Hoża 63/67. </w:t>
            </w:r>
            <w:r w:rsidRPr="006F0A99">
              <w:rPr>
                <w:rFonts w:ascii="Times New Roman" w:hAnsi="Times New Roman" w:cs="Times New Roman"/>
              </w:rPr>
              <w:t xml:space="preserve">Kontakt z Administratorem jest możliwy pod adresem email: </w:t>
            </w:r>
            <w:hyperlink r:id="rId16" w:history="1">
              <w:r w:rsidRPr="006F0A99">
                <w:rPr>
                  <w:rStyle w:val="Hipercze"/>
                  <w:rFonts w:ascii="Times New Roman" w:hAnsi="Times New Roman" w:cs="Times New Roman"/>
                </w:rPr>
                <w:t>daneosobowe.pgeek@gkpge.pl</w:t>
              </w:r>
            </w:hyperlink>
            <w:r w:rsidRPr="006F0A99">
              <w:rPr>
                <w:rFonts w:ascii="Times New Roman" w:hAnsi="Times New Roman" w:cs="Times New Roman"/>
              </w:rPr>
              <w:t xml:space="preserve"> lub pisemnie na adres podany powyżej.</w:t>
            </w:r>
          </w:p>
        </w:tc>
      </w:tr>
      <w:tr w:rsidR="00D12EED" w:rsidRPr="006F0A99" w14:paraId="48768701" w14:textId="77777777" w:rsidTr="003207B7">
        <w:trPr>
          <w:trHeight w:val="348"/>
        </w:trPr>
        <w:tc>
          <w:tcPr>
            <w:tcW w:w="2891" w:type="dxa"/>
            <w:vAlign w:val="center"/>
          </w:tcPr>
          <w:p w14:paraId="6E2B9AAB" w14:textId="77777777" w:rsidR="00D12EED" w:rsidRPr="006F0A99" w:rsidRDefault="00D12EED" w:rsidP="00092ABA">
            <w:pPr>
              <w:pStyle w:val="Default"/>
              <w:rPr>
                <w:rFonts w:ascii="Times New Roman" w:hAnsi="Times New Roman" w:cs="Times New Roman"/>
              </w:rPr>
            </w:pPr>
            <w:r w:rsidRPr="006F0A99">
              <w:rPr>
                <w:rFonts w:ascii="Times New Roman" w:hAnsi="Times New Roman" w:cs="Times New Roman"/>
                <w:b/>
                <w:bCs/>
              </w:rPr>
              <w:t>II. Inspektor Ochrony Danych</w:t>
            </w:r>
          </w:p>
        </w:tc>
        <w:tc>
          <w:tcPr>
            <w:tcW w:w="6607" w:type="dxa"/>
            <w:vAlign w:val="center"/>
          </w:tcPr>
          <w:p w14:paraId="19D982AB" w14:textId="77777777" w:rsidR="00D12EED" w:rsidRPr="006F0A99" w:rsidRDefault="00D12EED" w:rsidP="00092ABA">
            <w:pPr>
              <w:pStyle w:val="Default"/>
              <w:ind w:right="174"/>
              <w:rPr>
                <w:rFonts w:ascii="Times New Roman" w:hAnsi="Times New Roman" w:cs="Times New Roman"/>
              </w:rPr>
            </w:pPr>
            <w:r w:rsidRPr="006F0A99">
              <w:rPr>
                <w:rFonts w:ascii="Times New Roman" w:hAnsi="Times New Roman" w:cs="Times New Roman"/>
              </w:rPr>
              <w:t xml:space="preserve">W sprawie ochrony danych osobowych można skontaktować się z wyznaczonym </w:t>
            </w:r>
            <w:r w:rsidRPr="006F0A99">
              <w:rPr>
                <w:rFonts w:ascii="Times New Roman" w:hAnsi="Times New Roman" w:cs="Times New Roman"/>
                <w:b/>
                <w:bCs/>
              </w:rPr>
              <w:t xml:space="preserve">Inspektorem Ochrony Danych </w:t>
            </w:r>
            <w:r w:rsidRPr="006F0A99">
              <w:rPr>
                <w:rFonts w:ascii="Times New Roman" w:hAnsi="Times New Roman" w:cs="Times New Roman"/>
              </w:rPr>
              <w:t xml:space="preserve">pod adresem email: </w:t>
            </w:r>
            <w:hyperlink r:id="rId17" w:history="1">
              <w:r w:rsidRPr="006F0A99">
                <w:rPr>
                  <w:rStyle w:val="Hipercze"/>
                  <w:rFonts w:ascii="Times New Roman" w:hAnsi="Times New Roman" w:cs="Times New Roman"/>
                </w:rPr>
                <w:t>iodo.pgeek@gkpge.pl</w:t>
              </w:r>
            </w:hyperlink>
            <w:r w:rsidRPr="006F0A99">
              <w:rPr>
                <w:rFonts w:ascii="Times New Roman" w:hAnsi="Times New Roman" w:cs="Times New Roman"/>
              </w:rPr>
              <w:t xml:space="preserve"> lub pisemnie na adres korespondencyjny podany w pkt. I.</w:t>
            </w:r>
          </w:p>
        </w:tc>
      </w:tr>
      <w:tr w:rsidR="00D12EED" w:rsidRPr="006F0A99" w14:paraId="79D9068B" w14:textId="77777777" w:rsidTr="003207B7">
        <w:trPr>
          <w:trHeight w:val="2368"/>
        </w:trPr>
        <w:tc>
          <w:tcPr>
            <w:tcW w:w="2891" w:type="dxa"/>
            <w:vAlign w:val="center"/>
          </w:tcPr>
          <w:p w14:paraId="062603A3" w14:textId="77777777" w:rsidR="00D12EED" w:rsidRPr="006F0A99" w:rsidRDefault="00D12EED" w:rsidP="00092ABA">
            <w:pPr>
              <w:pStyle w:val="Default"/>
              <w:rPr>
                <w:rFonts w:ascii="Times New Roman" w:hAnsi="Times New Roman" w:cs="Times New Roman"/>
              </w:rPr>
            </w:pPr>
            <w:r w:rsidRPr="006F0A99">
              <w:rPr>
                <w:rFonts w:ascii="Times New Roman" w:hAnsi="Times New Roman" w:cs="Times New Roman"/>
                <w:b/>
                <w:bCs/>
              </w:rPr>
              <w:t>III. Cele i podstawy przetwarzania</w:t>
            </w:r>
          </w:p>
        </w:tc>
        <w:tc>
          <w:tcPr>
            <w:tcW w:w="6607" w:type="dxa"/>
            <w:vAlign w:val="center"/>
          </w:tcPr>
          <w:p w14:paraId="7B66489F" w14:textId="77777777" w:rsidR="00D12EED" w:rsidRPr="006F0A99" w:rsidRDefault="00D12EED" w:rsidP="00092ABA">
            <w:pPr>
              <w:pStyle w:val="Default"/>
              <w:ind w:right="174"/>
              <w:rPr>
                <w:rFonts w:ascii="Times New Roman" w:hAnsi="Times New Roman" w:cs="Times New Roman"/>
              </w:rPr>
            </w:pPr>
            <w:r w:rsidRPr="006F0A99">
              <w:rPr>
                <w:rFonts w:ascii="Times New Roman" w:hAnsi="Times New Roman" w:cs="Times New Roman"/>
              </w:rPr>
              <w:t>Pani/Pana dane osobowe przetwarzane są w celu:</w:t>
            </w:r>
          </w:p>
          <w:p w14:paraId="1DFCF5BF" w14:textId="77777777" w:rsidR="00D12EED" w:rsidRPr="006F0A99" w:rsidRDefault="00D12EED" w:rsidP="00092ABA">
            <w:pPr>
              <w:pStyle w:val="Default"/>
              <w:ind w:right="174"/>
              <w:rPr>
                <w:rFonts w:ascii="Times New Roman" w:hAnsi="Times New Roman" w:cs="Times New Roman"/>
              </w:rPr>
            </w:pPr>
            <w:r w:rsidRPr="006F0A99">
              <w:rPr>
                <w:rFonts w:ascii="Times New Roman" w:hAnsi="Times New Roman" w:cs="Times New Roman"/>
              </w:rPr>
              <w:t xml:space="preserve">1. </w:t>
            </w:r>
            <w:r w:rsidRPr="006F0A99">
              <w:rPr>
                <w:rFonts w:ascii="Times New Roman" w:hAnsi="Times New Roman" w:cs="Times New Roman"/>
                <w:b/>
                <w:bCs/>
              </w:rPr>
              <w:t xml:space="preserve">realizacji Umowy </w:t>
            </w:r>
            <w:r w:rsidRPr="006F0A99">
              <w:rPr>
                <w:rFonts w:ascii="Times New Roman" w:hAnsi="Times New Roman" w:cs="Times New Roman"/>
              </w:rPr>
              <w:t>(podstawa z art. 6 ust. 1 lit. b RODO);</w:t>
            </w:r>
          </w:p>
          <w:p w14:paraId="0C6C6F24" w14:textId="77777777" w:rsidR="00D12EED" w:rsidRPr="006F0A99" w:rsidRDefault="00D12EED" w:rsidP="00092ABA">
            <w:pPr>
              <w:pStyle w:val="Default"/>
              <w:ind w:right="174"/>
              <w:rPr>
                <w:rFonts w:ascii="Times New Roman" w:hAnsi="Times New Roman" w:cs="Times New Roman"/>
              </w:rPr>
            </w:pPr>
            <w:r w:rsidRPr="006F0A99">
              <w:rPr>
                <w:rFonts w:ascii="Times New Roman" w:hAnsi="Times New Roman" w:cs="Times New Roman"/>
              </w:rPr>
              <w:t xml:space="preserve">2. </w:t>
            </w:r>
            <w:r w:rsidRPr="006F0A99">
              <w:rPr>
                <w:rFonts w:ascii="Times New Roman" w:hAnsi="Times New Roman" w:cs="Times New Roman"/>
                <w:b/>
                <w:bCs/>
              </w:rPr>
              <w:t xml:space="preserve">prowadzenia dokumentacji współpracy będącej obowiązkiem PGE Energetyki Kolejowej S.A. </w:t>
            </w:r>
            <w:r w:rsidRPr="006F0A99">
              <w:rPr>
                <w:rFonts w:ascii="Times New Roman" w:hAnsi="Times New Roman" w:cs="Times New Roman"/>
              </w:rPr>
              <w:t>- przetwarzanie jest niezbędne do wypełnienia obowiązków prawnych ciążących na Administratorze, w tym wynikających m.in. z ustawy o przeciwdziałaniu praniu pieniędzy i finansowaniu terroryzmu, ustawie Ordynacja podatkowa, ustawach podatkowych (podstawa z art. 6 ust. 1 lit. c RODO);</w:t>
            </w:r>
          </w:p>
          <w:p w14:paraId="36F067E2" w14:textId="77777777" w:rsidR="00D12EED" w:rsidRPr="006F0A99" w:rsidRDefault="00D12EED" w:rsidP="00092ABA">
            <w:pPr>
              <w:pStyle w:val="Default"/>
              <w:ind w:right="174"/>
              <w:rPr>
                <w:rFonts w:ascii="Times New Roman" w:hAnsi="Times New Roman" w:cs="Times New Roman"/>
              </w:rPr>
            </w:pPr>
            <w:r w:rsidRPr="006F0A99">
              <w:rPr>
                <w:rFonts w:ascii="Times New Roman" w:hAnsi="Times New Roman" w:cs="Times New Roman"/>
              </w:rPr>
              <w:t xml:space="preserve">3. </w:t>
            </w:r>
            <w:r w:rsidRPr="006F0A99">
              <w:rPr>
                <w:rFonts w:ascii="Times New Roman" w:hAnsi="Times New Roman" w:cs="Times New Roman"/>
                <w:b/>
                <w:bCs/>
              </w:rPr>
              <w:t>prowadzenia dokumentacji współpracy</w:t>
            </w:r>
            <w:r w:rsidRPr="006F0A99">
              <w:rPr>
                <w:rFonts w:ascii="Times New Roman" w:hAnsi="Times New Roman" w:cs="Times New Roman"/>
              </w:rPr>
              <w:t>, o ile wymaga ona realizacji wewnętrznych zasad, polityk, procedur, regulaminów, instrukcji obowiązujących w spółce i GK PGE będącym realizacją prawnie uzasadnionego interesu Administratora związanego z zarządzaniem przedsiębiorstwem (podstawa z art. 6 ust. 1 lit. f RODO);</w:t>
            </w:r>
          </w:p>
          <w:p w14:paraId="3FCE1E98" w14:textId="77777777" w:rsidR="00D12EED" w:rsidRPr="006F0A99" w:rsidRDefault="00D12EED" w:rsidP="00092ABA">
            <w:pPr>
              <w:pStyle w:val="Default"/>
              <w:ind w:right="174"/>
              <w:rPr>
                <w:rFonts w:ascii="Times New Roman" w:hAnsi="Times New Roman" w:cs="Times New Roman"/>
              </w:rPr>
            </w:pPr>
            <w:r w:rsidRPr="006F0A99">
              <w:rPr>
                <w:rFonts w:ascii="Times New Roman" w:hAnsi="Times New Roman" w:cs="Times New Roman"/>
              </w:rPr>
              <w:t xml:space="preserve">4. </w:t>
            </w:r>
            <w:r w:rsidRPr="006F0A99">
              <w:rPr>
                <w:rFonts w:ascii="Times New Roman" w:hAnsi="Times New Roman" w:cs="Times New Roman"/>
                <w:b/>
                <w:bCs/>
              </w:rPr>
              <w:t xml:space="preserve">archiwalnym (dowodowym) </w:t>
            </w:r>
            <w:r w:rsidRPr="006F0A99">
              <w:rPr>
                <w:rFonts w:ascii="Times New Roman" w:hAnsi="Times New Roman" w:cs="Times New Roman"/>
              </w:rPr>
              <w:t>będącym realizacją prawnie uzasadnionego interesu PGE Energetyka Kolejowa S.A. w tym zabezpieczenia informacji na wypadek prawnej potrzeby wykazania faktów (podstawa z art. 6 ust. 1 lit. f RODO);</w:t>
            </w:r>
          </w:p>
          <w:p w14:paraId="6954EB70" w14:textId="365D1124" w:rsidR="00D12EED" w:rsidRPr="006F0A99" w:rsidRDefault="00D12EED" w:rsidP="003207B7">
            <w:pPr>
              <w:pStyle w:val="Default"/>
              <w:ind w:right="174"/>
              <w:rPr>
                <w:rFonts w:ascii="Times New Roman" w:hAnsi="Times New Roman" w:cs="Times New Roman"/>
              </w:rPr>
            </w:pPr>
            <w:r w:rsidRPr="006F0A99">
              <w:rPr>
                <w:rFonts w:ascii="Times New Roman" w:hAnsi="Times New Roman" w:cs="Times New Roman"/>
              </w:rPr>
              <w:t xml:space="preserve">5. </w:t>
            </w:r>
            <w:r w:rsidRPr="006F0A99">
              <w:rPr>
                <w:rFonts w:ascii="Times New Roman" w:hAnsi="Times New Roman" w:cs="Times New Roman"/>
                <w:b/>
                <w:bCs/>
              </w:rPr>
              <w:t xml:space="preserve">ewentualnego ustalenia, dochodzenia lub obrony przed roszczeniami </w:t>
            </w:r>
            <w:r w:rsidRPr="006F0A99">
              <w:rPr>
                <w:rFonts w:ascii="Times New Roman" w:hAnsi="Times New Roman" w:cs="Times New Roman"/>
              </w:rPr>
              <w:t>będącym realizacją prawnie uzasadnionego interesu PGE Energetyki Kolejowej S.A. ( podstawa z art. 6 ust. 1 lit. f RODO).</w:t>
            </w:r>
          </w:p>
        </w:tc>
      </w:tr>
      <w:tr w:rsidR="00D12EED" w:rsidRPr="006F0A99" w14:paraId="30DAA687" w14:textId="77777777" w:rsidTr="003207B7">
        <w:trPr>
          <w:trHeight w:val="651"/>
        </w:trPr>
        <w:tc>
          <w:tcPr>
            <w:tcW w:w="2891" w:type="dxa"/>
            <w:vAlign w:val="center"/>
          </w:tcPr>
          <w:p w14:paraId="15DD010E" w14:textId="77777777" w:rsidR="00D12EED" w:rsidRPr="006F0A99" w:rsidRDefault="00D12EED" w:rsidP="00092ABA">
            <w:pPr>
              <w:pStyle w:val="Default"/>
              <w:rPr>
                <w:rFonts w:ascii="Times New Roman" w:hAnsi="Times New Roman" w:cs="Times New Roman"/>
              </w:rPr>
            </w:pPr>
            <w:r w:rsidRPr="006F0A99">
              <w:rPr>
                <w:rFonts w:ascii="Times New Roman" w:hAnsi="Times New Roman" w:cs="Times New Roman"/>
                <w:b/>
                <w:bCs/>
              </w:rPr>
              <w:lastRenderedPageBreak/>
              <w:t>IV. Kategorie danych</w:t>
            </w:r>
          </w:p>
        </w:tc>
        <w:tc>
          <w:tcPr>
            <w:tcW w:w="6607" w:type="dxa"/>
            <w:vAlign w:val="center"/>
          </w:tcPr>
          <w:p w14:paraId="5A7E219E" w14:textId="77777777" w:rsidR="00D12EED" w:rsidRPr="006F0A99" w:rsidRDefault="00D12EED" w:rsidP="00092ABA">
            <w:pPr>
              <w:pStyle w:val="Default"/>
              <w:ind w:right="174"/>
              <w:rPr>
                <w:rFonts w:ascii="Times New Roman" w:hAnsi="Times New Roman" w:cs="Times New Roman"/>
              </w:rPr>
            </w:pPr>
            <w:r w:rsidRPr="006F0A99">
              <w:rPr>
                <w:rFonts w:ascii="Times New Roman" w:hAnsi="Times New Roman" w:cs="Times New Roman"/>
              </w:rPr>
              <w:t>Dane podstawowe / Dane identyfikacyjne (tzw. dane zwykłe np. imię i nazwisko, stanowisko, numer telefonu, adres e-mail, a w szczególnie uzasadnionych sytuacjach numer dowodu osobistego).</w:t>
            </w:r>
          </w:p>
          <w:p w14:paraId="33DC98B2" w14:textId="77777777" w:rsidR="00D12EED" w:rsidRPr="006F0A99" w:rsidRDefault="00D12EED" w:rsidP="00092ABA">
            <w:pPr>
              <w:pStyle w:val="Default"/>
              <w:ind w:right="174"/>
              <w:rPr>
                <w:rFonts w:ascii="Times New Roman" w:hAnsi="Times New Roman" w:cs="Times New Roman"/>
              </w:rPr>
            </w:pPr>
            <w:r w:rsidRPr="006F0A99">
              <w:rPr>
                <w:rFonts w:ascii="Times New Roman" w:hAnsi="Times New Roman" w:cs="Times New Roman"/>
              </w:rPr>
              <w:t>W przypadku osób uprawnionych do reprezentacji Strony umowy: dane wynikające z Pełnomocnictwa (numer PESEL lub numer i seria dowodu osobistego).</w:t>
            </w:r>
          </w:p>
        </w:tc>
      </w:tr>
      <w:tr w:rsidR="00D12EED" w:rsidRPr="006F0A99" w14:paraId="20367B3D" w14:textId="77777777" w:rsidTr="003207B7">
        <w:trPr>
          <w:trHeight w:val="348"/>
        </w:trPr>
        <w:tc>
          <w:tcPr>
            <w:tcW w:w="2891" w:type="dxa"/>
            <w:vAlign w:val="center"/>
          </w:tcPr>
          <w:p w14:paraId="4F3355EB" w14:textId="77777777" w:rsidR="00D12EED" w:rsidRPr="006F0A99" w:rsidRDefault="00D12EED" w:rsidP="00092ABA">
            <w:pPr>
              <w:pStyle w:val="Default"/>
              <w:rPr>
                <w:rFonts w:ascii="Times New Roman" w:hAnsi="Times New Roman" w:cs="Times New Roman"/>
              </w:rPr>
            </w:pPr>
            <w:r w:rsidRPr="006F0A99">
              <w:rPr>
                <w:rFonts w:ascii="Times New Roman" w:hAnsi="Times New Roman" w:cs="Times New Roman"/>
                <w:b/>
                <w:bCs/>
              </w:rPr>
              <w:t>V. Źródło pochodzenia danych</w:t>
            </w:r>
          </w:p>
        </w:tc>
        <w:tc>
          <w:tcPr>
            <w:tcW w:w="6607" w:type="dxa"/>
            <w:vAlign w:val="center"/>
          </w:tcPr>
          <w:p w14:paraId="7F740025" w14:textId="77777777" w:rsidR="00D12EED" w:rsidRPr="006F0A99" w:rsidRDefault="00D12EED" w:rsidP="00092ABA">
            <w:pPr>
              <w:pStyle w:val="Default"/>
              <w:ind w:right="174"/>
              <w:rPr>
                <w:rFonts w:ascii="Times New Roman" w:hAnsi="Times New Roman" w:cs="Times New Roman"/>
              </w:rPr>
            </w:pPr>
            <w:r w:rsidRPr="006F0A99">
              <w:rPr>
                <w:rFonts w:ascii="Times New Roman" w:hAnsi="Times New Roman" w:cs="Times New Roman"/>
              </w:rPr>
              <w:t>Dane osobowe zostały pozyskane bezpośrednio od Pani/Pana bądź od Pani/Pana pracodawcy.</w:t>
            </w:r>
          </w:p>
        </w:tc>
      </w:tr>
      <w:tr w:rsidR="00D12EED" w:rsidRPr="006F0A99" w14:paraId="170D416B" w14:textId="77777777" w:rsidTr="003207B7">
        <w:trPr>
          <w:trHeight w:val="837"/>
        </w:trPr>
        <w:tc>
          <w:tcPr>
            <w:tcW w:w="2891" w:type="dxa"/>
            <w:vAlign w:val="center"/>
          </w:tcPr>
          <w:p w14:paraId="652286EF" w14:textId="77777777" w:rsidR="00D12EED" w:rsidRPr="006F0A99" w:rsidRDefault="00D12EED" w:rsidP="00092ABA">
            <w:pPr>
              <w:pStyle w:val="Default"/>
              <w:rPr>
                <w:rFonts w:ascii="Times New Roman" w:hAnsi="Times New Roman" w:cs="Times New Roman"/>
              </w:rPr>
            </w:pPr>
            <w:r w:rsidRPr="006F0A99">
              <w:rPr>
                <w:rFonts w:ascii="Times New Roman" w:hAnsi="Times New Roman" w:cs="Times New Roman"/>
                <w:b/>
                <w:bCs/>
              </w:rPr>
              <w:t>VI. Okres przetwarzania danych</w:t>
            </w:r>
          </w:p>
        </w:tc>
        <w:tc>
          <w:tcPr>
            <w:tcW w:w="6607" w:type="dxa"/>
            <w:vAlign w:val="center"/>
          </w:tcPr>
          <w:p w14:paraId="789F6C5E" w14:textId="77777777" w:rsidR="00D12EED" w:rsidRPr="006F0A99" w:rsidRDefault="00D12EED" w:rsidP="00092ABA">
            <w:pPr>
              <w:pStyle w:val="Default"/>
              <w:ind w:right="174"/>
              <w:rPr>
                <w:rFonts w:ascii="Times New Roman" w:hAnsi="Times New Roman" w:cs="Times New Roman"/>
              </w:rPr>
            </w:pPr>
            <w:r w:rsidRPr="006F0A99">
              <w:rPr>
                <w:rFonts w:ascii="Times New Roman" w:hAnsi="Times New Roman" w:cs="Times New Roman"/>
              </w:rPr>
              <w:t xml:space="preserve">Okres przetwarzania Pani/Pana danych osobowych związany jest ze wskazanymi powyżej celami ich przetwarzania. Wobec powyższego dane osobowe </w:t>
            </w:r>
            <w:r w:rsidRPr="006F0A99">
              <w:rPr>
                <w:rFonts w:ascii="Times New Roman" w:hAnsi="Times New Roman" w:cs="Times New Roman"/>
                <w:b/>
                <w:bCs/>
              </w:rPr>
              <w:t>będą przetwarzane przez czas, w którym przepisy prawa nakazują Administratorowi przechowywanie danych lub przez okres przedawnienia ewentualnych roszczeń</w:t>
            </w:r>
            <w:r w:rsidRPr="006F0A99">
              <w:rPr>
                <w:rFonts w:ascii="Times New Roman" w:hAnsi="Times New Roman" w:cs="Times New Roman"/>
              </w:rPr>
              <w:t>, do dochodzenia których konieczne jest dysponowanie danymi, nie dłużej jednak niż 6 lat, licząc od pierwszego dnia roku następującego po roku, w którym zakończono stosunki gospodarcze lub od zakończenia realizacji umowy, w ramach którego pozyskane zostały Pani/Pana dane osobowe.</w:t>
            </w:r>
          </w:p>
        </w:tc>
      </w:tr>
      <w:tr w:rsidR="00D12EED" w:rsidRPr="006F0A99" w14:paraId="28AFCC53" w14:textId="77777777" w:rsidTr="003207B7">
        <w:trPr>
          <w:trHeight w:val="1193"/>
        </w:trPr>
        <w:tc>
          <w:tcPr>
            <w:tcW w:w="2891" w:type="dxa"/>
            <w:vAlign w:val="center"/>
          </w:tcPr>
          <w:p w14:paraId="729375AB" w14:textId="77777777" w:rsidR="00D12EED" w:rsidRPr="006F0A99" w:rsidRDefault="00D12EED" w:rsidP="00092ABA">
            <w:pPr>
              <w:pStyle w:val="Default"/>
              <w:rPr>
                <w:rFonts w:ascii="Times New Roman" w:hAnsi="Times New Roman" w:cs="Times New Roman"/>
              </w:rPr>
            </w:pPr>
            <w:r w:rsidRPr="006F0A99">
              <w:rPr>
                <w:rFonts w:ascii="Times New Roman" w:hAnsi="Times New Roman" w:cs="Times New Roman"/>
                <w:b/>
                <w:bCs/>
              </w:rPr>
              <w:t>VII. Odbiorcy danych</w:t>
            </w:r>
          </w:p>
        </w:tc>
        <w:tc>
          <w:tcPr>
            <w:tcW w:w="6607" w:type="dxa"/>
            <w:vAlign w:val="center"/>
          </w:tcPr>
          <w:p w14:paraId="1E160C1F" w14:textId="77777777" w:rsidR="00D12EED" w:rsidRPr="006F0A99" w:rsidRDefault="00D12EED" w:rsidP="00092ABA">
            <w:pPr>
              <w:pStyle w:val="Default"/>
              <w:ind w:right="174"/>
              <w:rPr>
                <w:rFonts w:ascii="Times New Roman" w:hAnsi="Times New Roman" w:cs="Times New Roman"/>
              </w:rPr>
            </w:pPr>
            <w:r w:rsidRPr="006F0A99">
              <w:rPr>
                <w:rFonts w:ascii="Times New Roman" w:hAnsi="Times New Roman" w:cs="Times New Roman"/>
              </w:rPr>
              <w:t>Pani/Pana dane osobowe będą przekazywane uprawnionym instytucjom określonym przez przepisy prawa oraz mogą być powierzane podmiotom przetwarzającym, które świadczą usługi na rzecz administratora danych i którym te dane są powierzane.</w:t>
            </w:r>
          </w:p>
          <w:p w14:paraId="4EDBC36C" w14:textId="77777777" w:rsidR="00D12EED" w:rsidRPr="006F0A99" w:rsidRDefault="00D12EED" w:rsidP="00092ABA">
            <w:pPr>
              <w:pStyle w:val="Default"/>
              <w:ind w:right="174"/>
              <w:rPr>
                <w:rFonts w:ascii="Times New Roman" w:hAnsi="Times New Roman" w:cs="Times New Roman"/>
              </w:rPr>
            </w:pPr>
            <w:r w:rsidRPr="006F0A99">
              <w:rPr>
                <w:rFonts w:ascii="Times New Roman" w:hAnsi="Times New Roman" w:cs="Times New Roman"/>
                <w:b/>
                <w:bCs/>
              </w:rPr>
              <w:t>Dane osobowe mogą zostać przekazane:</w:t>
            </w:r>
          </w:p>
          <w:p w14:paraId="5FE4EEFC" w14:textId="77777777" w:rsidR="00D12EED" w:rsidRPr="006F0A99" w:rsidRDefault="00D12EED" w:rsidP="00092ABA">
            <w:pPr>
              <w:pStyle w:val="Default"/>
              <w:ind w:right="174"/>
              <w:rPr>
                <w:rFonts w:ascii="Times New Roman" w:hAnsi="Times New Roman" w:cs="Times New Roman"/>
              </w:rPr>
            </w:pPr>
            <w:r w:rsidRPr="006F0A99">
              <w:rPr>
                <w:rFonts w:ascii="Times New Roman" w:hAnsi="Times New Roman" w:cs="Times New Roman"/>
              </w:rPr>
              <w:t xml:space="preserve">1. Instytucjom upoważnionym na podstawie przepisów prawa np. Urząd Skarbowy, ZUS, </w:t>
            </w:r>
            <w:proofErr w:type="spellStart"/>
            <w:r w:rsidRPr="006F0A99">
              <w:rPr>
                <w:rFonts w:ascii="Times New Roman" w:hAnsi="Times New Roman" w:cs="Times New Roman"/>
              </w:rPr>
              <w:t>PiP</w:t>
            </w:r>
            <w:proofErr w:type="spellEnd"/>
            <w:r w:rsidRPr="006F0A99">
              <w:rPr>
                <w:rFonts w:ascii="Times New Roman" w:hAnsi="Times New Roman" w:cs="Times New Roman"/>
              </w:rPr>
              <w:t>, towarzystwa ubezpieczeniowe, kancelarie prawne i audytorskie;</w:t>
            </w:r>
          </w:p>
          <w:p w14:paraId="6CB110D6" w14:textId="77777777" w:rsidR="00D12EED" w:rsidRPr="006F0A99" w:rsidRDefault="00D12EED" w:rsidP="00092ABA">
            <w:pPr>
              <w:pStyle w:val="Default"/>
              <w:ind w:right="174"/>
              <w:rPr>
                <w:rFonts w:ascii="Times New Roman" w:hAnsi="Times New Roman" w:cs="Times New Roman"/>
              </w:rPr>
            </w:pPr>
            <w:r w:rsidRPr="006F0A99">
              <w:rPr>
                <w:rFonts w:ascii="Times New Roman" w:hAnsi="Times New Roman" w:cs="Times New Roman"/>
              </w:rPr>
              <w:t>2. Podmiotom z Grupy PGE;</w:t>
            </w:r>
          </w:p>
          <w:p w14:paraId="5FDFD308" w14:textId="77777777" w:rsidR="00D12EED" w:rsidRPr="006F0A99" w:rsidRDefault="00D12EED" w:rsidP="00092ABA">
            <w:pPr>
              <w:pStyle w:val="Default"/>
              <w:ind w:right="174"/>
              <w:rPr>
                <w:rFonts w:ascii="Times New Roman" w:hAnsi="Times New Roman" w:cs="Times New Roman"/>
              </w:rPr>
            </w:pPr>
            <w:r w:rsidRPr="006F0A99">
              <w:rPr>
                <w:rFonts w:ascii="Times New Roman" w:hAnsi="Times New Roman" w:cs="Times New Roman"/>
              </w:rPr>
              <w:t>3. Naszym podwykonawcom i usługodawcom (podmiotom przetwarzającym) np. PGE Systemy.</w:t>
            </w:r>
          </w:p>
        </w:tc>
      </w:tr>
      <w:tr w:rsidR="00D12EED" w:rsidRPr="006F0A99" w14:paraId="3A3CB8EA" w14:textId="77777777" w:rsidTr="003207B7">
        <w:trPr>
          <w:trHeight w:val="591"/>
        </w:trPr>
        <w:tc>
          <w:tcPr>
            <w:tcW w:w="2891" w:type="dxa"/>
            <w:vAlign w:val="center"/>
          </w:tcPr>
          <w:p w14:paraId="7B3E4DA3" w14:textId="77777777" w:rsidR="00D12EED" w:rsidRPr="006F0A99" w:rsidRDefault="00D12EED" w:rsidP="00092ABA">
            <w:pPr>
              <w:pStyle w:val="Default"/>
              <w:rPr>
                <w:rFonts w:ascii="Times New Roman" w:hAnsi="Times New Roman" w:cs="Times New Roman"/>
              </w:rPr>
            </w:pPr>
            <w:r w:rsidRPr="006F0A99">
              <w:rPr>
                <w:rFonts w:ascii="Times New Roman" w:hAnsi="Times New Roman" w:cs="Times New Roman"/>
                <w:b/>
                <w:bCs/>
              </w:rPr>
              <w:t>VIII. Przekazywanie danych osobowych poza EOG</w:t>
            </w:r>
          </w:p>
        </w:tc>
        <w:tc>
          <w:tcPr>
            <w:tcW w:w="6607" w:type="dxa"/>
            <w:vAlign w:val="center"/>
          </w:tcPr>
          <w:p w14:paraId="20355CFA" w14:textId="77777777" w:rsidR="00D12EED" w:rsidRPr="006F0A99" w:rsidRDefault="00D12EED" w:rsidP="00092ABA">
            <w:pPr>
              <w:pStyle w:val="Default"/>
              <w:ind w:right="174"/>
              <w:rPr>
                <w:rFonts w:ascii="Times New Roman" w:hAnsi="Times New Roman" w:cs="Times New Roman"/>
              </w:rPr>
            </w:pPr>
            <w:r w:rsidRPr="006F0A99">
              <w:rPr>
                <w:rFonts w:ascii="Times New Roman" w:hAnsi="Times New Roman" w:cs="Times New Roman"/>
                <w:b/>
                <w:bCs/>
              </w:rPr>
              <w:t xml:space="preserve">Pani/Pana dane osobowe, co do zasady nie będą przekazywane poza Europejski Obszar Gospodarczy (dalej: „EOG“). </w:t>
            </w:r>
            <w:r w:rsidRPr="006F0A99">
              <w:rPr>
                <w:rFonts w:ascii="Times New Roman" w:hAnsi="Times New Roman" w:cs="Times New Roman"/>
              </w:rPr>
              <w:t xml:space="preserve">Mając jednak na uwadze obsługę infrastruktury IT i usługi teleinformatyczne świadczone przez PGE Systemy S.A. jako Podmiot przetwarzający, którego wybrani podwykonawcy działają poza EOG, powyższe może powodować przekazanie Pani/Pana danych poza EOG. Każdorazowo transfer danych </w:t>
            </w:r>
            <w:r w:rsidRPr="006F0A99">
              <w:rPr>
                <w:rFonts w:ascii="Times New Roman" w:hAnsi="Times New Roman" w:cs="Times New Roman"/>
              </w:rPr>
              <w:lastRenderedPageBreak/>
              <w:t>oparty jest o podstawę legalizującą wynikającą z art. 46 ust. 2 RODO.</w:t>
            </w:r>
          </w:p>
        </w:tc>
      </w:tr>
      <w:tr w:rsidR="00D12EED" w:rsidRPr="006F0A99" w14:paraId="2649CF8F" w14:textId="77777777" w:rsidTr="003207B7">
        <w:trPr>
          <w:trHeight w:val="942"/>
        </w:trPr>
        <w:tc>
          <w:tcPr>
            <w:tcW w:w="2891" w:type="dxa"/>
            <w:vAlign w:val="center"/>
          </w:tcPr>
          <w:p w14:paraId="468EB788" w14:textId="77777777" w:rsidR="00D12EED" w:rsidRPr="006F0A99" w:rsidRDefault="00D12EED" w:rsidP="00092ABA">
            <w:pPr>
              <w:pStyle w:val="Default"/>
              <w:rPr>
                <w:rFonts w:ascii="Times New Roman" w:hAnsi="Times New Roman" w:cs="Times New Roman"/>
              </w:rPr>
            </w:pPr>
            <w:r w:rsidRPr="006F0A99">
              <w:rPr>
                <w:rFonts w:ascii="Times New Roman" w:hAnsi="Times New Roman" w:cs="Times New Roman"/>
                <w:b/>
                <w:bCs/>
              </w:rPr>
              <w:lastRenderedPageBreak/>
              <w:t>IX. Prawa osoby, której dane dotyczą</w:t>
            </w:r>
          </w:p>
        </w:tc>
        <w:tc>
          <w:tcPr>
            <w:tcW w:w="6607" w:type="dxa"/>
            <w:vAlign w:val="center"/>
          </w:tcPr>
          <w:p w14:paraId="6C23C408" w14:textId="77777777" w:rsidR="00D12EED" w:rsidRPr="006F0A99" w:rsidRDefault="00D12EED" w:rsidP="00092ABA">
            <w:pPr>
              <w:pStyle w:val="Default"/>
              <w:ind w:right="174"/>
              <w:rPr>
                <w:rFonts w:ascii="Times New Roman" w:hAnsi="Times New Roman" w:cs="Times New Roman"/>
              </w:rPr>
            </w:pPr>
            <w:r w:rsidRPr="006F0A99">
              <w:rPr>
                <w:rFonts w:ascii="Times New Roman" w:hAnsi="Times New Roman" w:cs="Times New Roman"/>
                <w:b/>
                <w:bCs/>
              </w:rPr>
              <w:t>Zgodnie z RODO, przysługuje Pani/Panu prawo do:</w:t>
            </w:r>
          </w:p>
          <w:p w14:paraId="332448C4" w14:textId="77777777" w:rsidR="00D12EED" w:rsidRPr="006F0A99" w:rsidRDefault="00D12EED" w:rsidP="00092ABA">
            <w:pPr>
              <w:pStyle w:val="Default"/>
              <w:ind w:right="174"/>
              <w:rPr>
                <w:rFonts w:ascii="Times New Roman" w:hAnsi="Times New Roman" w:cs="Times New Roman"/>
              </w:rPr>
            </w:pPr>
            <w:r w:rsidRPr="006F0A99">
              <w:rPr>
                <w:rFonts w:ascii="Times New Roman" w:hAnsi="Times New Roman" w:cs="Times New Roman"/>
              </w:rPr>
              <w:t>1. dostępu do swoich danych oraz otrzymania ich kopii;</w:t>
            </w:r>
          </w:p>
          <w:p w14:paraId="12084360" w14:textId="77777777" w:rsidR="00D12EED" w:rsidRPr="006F0A99" w:rsidRDefault="00D12EED" w:rsidP="00092ABA">
            <w:pPr>
              <w:pStyle w:val="Default"/>
              <w:ind w:right="174"/>
              <w:rPr>
                <w:rFonts w:ascii="Times New Roman" w:hAnsi="Times New Roman" w:cs="Times New Roman"/>
              </w:rPr>
            </w:pPr>
            <w:r w:rsidRPr="006F0A99">
              <w:rPr>
                <w:rFonts w:ascii="Times New Roman" w:hAnsi="Times New Roman" w:cs="Times New Roman"/>
              </w:rPr>
              <w:t>2. sprostowania (poprawiania) swoich danych;</w:t>
            </w:r>
          </w:p>
          <w:p w14:paraId="620D67E1" w14:textId="77777777" w:rsidR="00D12EED" w:rsidRPr="006F0A99" w:rsidRDefault="00D12EED" w:rsidP="00092ABA">
            <w:pPr>
              <w:pStyle w:val="Default"/>
              <w:ind w:right="174"/>
              <w:rPr>
                <w:rFonts w:ascii="Times New Roman" w:hAnsi="Times New Roman" w:cs="Times New Roman"/>
              </w:rPr>
            </w:pPr>
            <w:r w:rsidRPr="006F0A99">
              <w:rPr>
                <w:rFonts w:ascii="Times New Roman" w:hAnsi="Times New Roman" w:cs="Times New Roman"/>
              </w:rPr>
              <w:t>3. usunięcia, ograniczenia lub wniesienia sprzeciwu wobec ich przetwarzania;</w:t>
            </w:r>
          </w:p>
          <w:p w14:paraId="375710CF" w14:textId="77777777" w:rsidR="00D12EED" w:rsidRPr="006F0A99" w:rsidRDefault="00D12EED" w:rsidP="00092ABA">
            <w:pPr>
              <w:pStyle w:val="Default"/>
              <w:ind w:right="174"/>
              <w:rPr>
                <w:rFonts w:ascii="Times New Roman" w:hAnsi="Times New Roman" w:cs="Times New Roman"/>
              </w:rPr>
            </w:pPr>
            <w:r w:rsidRPr="006F0A99">
              <w:rPr>
                <w:rFonts w:ascii="Times New Roman" w:hAnsi="Times New Roman" w:cs="Times New Roman"/>
              </w:rPr>
              <w:t>4. przenoszenia danych;</w:t>
            </w:r>
          </w:p>
          <w:p w14:paraId="222CA886" w14:textId="77777777" w:rsidR="00D12EED" w:rsidRPr="006F0A99" w:rsidRDefault="00D12EED" w:rsidP="00092ABA">
            <w:pPr>
              <w:pStyle w:val="Default"/>
              <w:ind w:right="174"/>
              <w:rPr>
                <w:rFonts w:ascii="Times New Roman" w:hAnsi="Times New Roman" w:cs="Times New Roman"/>
                <w:color w:val="36A9E0"/>
              </w:rPr>
            </w:pPr>
            <w:r w:rsidRPr="006F0A99">
              <w:rPr>
                <w:rFonts w:ascii="Times New Roman" w:hAnsi="Times New Roman" w:cs="Times New Roman"/>
              </w:rPr>
              <w:t xml:space="preserve">5. wniesienia skargi do organu nadzorczego – Prezes Urzędu Ochrony Danych Osobowych, 00-193 Warszawa, ul. Stawki 2. Więcej informacji znajdziesz na </w:t>
            </w:r>
            <w:hyperlink r:id="rId18" w:history="1">
              <w:r w:rsidRPr="006F0A99">
                <w:rPr>
                  <w:rStyle w:val="Hipercze"/>
                  <w:rFonts w:ascii="Times New Roman" w:hAnsi="Times New Roman" w:cs="Times New Roman"/>
                </w:rPr>
                <w:t>https://uodo.gov.pl/pl</w:t>
              </w:r>
            </w:hyperlink>
          </w:p>
        </w:tc>
      </w:tr>
      <w:tr w:rsidR="00D12EED" w:rsidRPr="006F0A99" w14:paraId="39537C46" w14:textId="77777777" w:rsidTr="003207B7">
        <w:trPr>
          <w:trHeight w:val="1082"/>
        </w:trPr>
        <w:tc>
          <w:tcPr>
            <w:tcW w:w="2891" w:type="dxa"/>
            <w:vAlign w:val="center"/>
          </w:tcPr>
          <w:p w14:paraId="78AC613C" w14:textId="77777777" w:rsidR="00D12EED" w:rsidRPr="006F0A99" w:rsidRDefault="00D12EED" w:rsidP="00092ABA">
            <w:pPr>
              <w:pStyle w:val="Default"/>
              <w:rPr>
                <w:rFonts w:ascii="Times New Roman" w:hAnsi="Times New Roman" w:cs="Times New Roman"/>
              </w:rPr>
            </w:pPr>
            <w:r w:rsidRPr="006F0A99">
              <w:rPr>
                <w:rFonts w:ascii="Times New Roman" w:hAnsi="Times New Roman" w:cs="Times New Roman"/>
                <w:b/>
                <w:bCs/>
              </w:rPr>
              <w:t>X. Prawo do sprzeciwu</w:t>
            </w:r>
          </w:p>
        </w:tc>
        <w:tc>
          <w:tcPr>
            <w:tcW w:w="6607" w:type="dxa"/>
            <w:vAlign w:val="center"/>
          </w:tcPr>
          <w:p w14:paraId="081B3529" w14:textId="77777777" w:rsidR="00D12EED" w:rsidRPr="006F0A99" w:rsidRDefault="00D12EED" w:rsidP="00092ABA">
            <w:pPr>
              <w:pStyle w:val="Default"/>
              <w:ind w:right="174"/>
              <w:rPr>
                <w:rFonts w:ascii="Times New Roman" w:hAnsi="Times New Roman" w:cs="Times New Roman"/>
              </w:rPr>
            </w:pPr>
            <w:r w:rsidRPr="006F0A99">
              <w:rPr>
                <w:rFonts w:ascii="Times New Roman" w:hAnsi="Times New Roman" w:cs="Times New Roman"/>
                <w:b/>
                <w:bCs/>
              </w:rPr>
              <w:t xml:space="preserve">W każdej chwili przysługuje Pani/Panu prawo do wniesienia sprzeciwu </w:t>
            </w:r>
            <w:r w:rsidRPr="006F0A99">
              <w:rPr>
                <w:rFonts w:ascii="Times New Roman" w:hAnsi="Times New Roman" w:cs="Times New Roman"/>
              </w:rPr>
              <w:t>wobec przetwarzania Pani/Pana danych przetwarzanych w celu realizacji uzasadnionego interesu administratora wskazanego w pkt III (tj. na podstawie art. 6 ust. 1 lit. f).</w:t>
            </w:r>
          </w:p>
          <w:p w14:paraId="16D30AD6" w14:textId="77777777" w:rsidR="00D12EED" w:rsidRPr="006F0A99" w:rsidRDefault="00D12EED" w:rsidP="00092ABA">
            <w:pPr>
              <w:pStyle w:val="Default"/>
              <w:ind w:right="174"/>
              <w:rPr>
                <w:rFonts w:ascii="Times New Roman" w:hAnsi="Times New Roman" w:cs="Times New Roman"/>
              </w:rPr>
            </w:pPr>
            <w:r w:rsidRPr="006F0A99">
              <w:rPr>
                <w:rFonts w:ascii="Times New Roman" w:hAnsi="Times New Roman" w:cs="Times New Roman"/>
              </w:rPr>
              <w:t xml:space="preserve">Administrator zaprzestanie przetwarzania danych w tych celach, chyba że będzie w stanie wykazać, istniejące ważne, prawnie uzasadnione podstawy, które są nadrzędne wobec Pani/Pana interesów, praw i wolności lub dane te będą niezbędne do ustalenia, dochodzenia lub obrony roszczeń. Ewentualny sprzeciw prosimy kierować na skrzynkę </w:t>
            </w:r>
            <w:hyperlink r:id="rId19" w:history="1">
              <w:r w:rsidRPr="006F0A99">
                <w:rPr>
                  <w:rStyle w:val="Hipercze"/>
                  <w:rFonts w:ascii="Times New Roman" w:hAnsi="Times New Roman" w:cs="Times New Roman"/>
                </w:rPr>
                <w:t>iodo.pgeek@gkpge.pl</w:t>
              </w:r>
            </w:hyperlink>
            <w:r w:rsidRPr="006F0A99">
              <w:rPr>
                <w:rFonts w:ascii="Times New Roman" w:hAnsi="Times New Roman" w:cs="Times New Roman"/>
              </w:rPr>
              <w:t xml:space="preserve"> lub na adres korespondencyjny Administratora.</w:t>
            </w:r>
          </w:p>
        </w:tc>
      </w:tr>
      <w:tr w:rsidR="00D12EED" w:rsidRPr="006F0A99" w14:paraId="6F5E08AB" w14:textId="77777777" w:rsidTr="003207B7">
        <w:trPr>
          <w:trHeight w:val="380"/>
        </w:trPr>
        <w:tc>
          <w:tcPr>
            <w:tcW w:w="2891" w:type="dxa"/>
            <w:vAlign w:val="center"/>
          </w:tcPr>
          <w:p w14:paraId="52D35CAD" w14:textId="77777777" w:rsidR="00D12EED" w:rsidRPr="006F0A99" w:rsidRDefault="00D12EED" w:rsidP="00092ABA">
            <w:pPr>
              <w:pStyle w:val="Default"/>
              <w:rPr>
                <w:rFonts w:ascii="Times New Roman" w:hAnsi="Times New Roman" w:cs="Times New Roman"/>
              </w:rPr>
            </w:pPr>
            <w:r w:rsidRPr="006F0A99">
              <w:rPr>
                <w:rFonts w:ascii="Times New Roman" w:hAnsi="Times New Roman" w:cs="Times New Roman"/>
                <w:b/>
                <w:bCs/>
              </w:rPr>
              <w:t>XI. Informacja o dobrowolności podania danych</w:t>
            </w:r>
          </w:p>
        </w:tc>
        <w:tc>
          <w:tcPr>
            <w:tcW w:w="6607" w:type="dxa"/>
            <w:vAlign w:val="center"/>
          </w:tcPr>
          <w:p w14:paraId="11972B1F" w14:textId="77777777" w:rsidR="00D12EED" w:rsidRPr="006F0A99" w:rsidRDefault="00D12EED" w:rsidP="00092ABA">
            <w:pPr>
              <w:pStyle w:val="Default"/>
              <w:ind w:right="174"/>
              <w:rPr>
                <w:rFonts w:ascii="Times New Roman" w:hAnsi="Times New Roman" w:cs="Times New Roman"/>
              </w:rPr>
            </w:pPr>
            <w:r w:rsidRPr="006F0A99">
              <w:rPr>
                <w:rFonts w:ascii="Times New Roman" w:hAnsi="Times New Roman" w:cs="Times New Roman"/>
              </w:rPr>
              <w:t>W przypadku pozyskania danych osobowych bezpośrednio od Pani/Pana, podanie danych osobowych jest dobrowolne, jednakże ich niepodanie uniemożliwia Pani/Panu realizację celów wskazanych w pkt III powyżej.</w:t>
            </w:r>
          </w:p>
        </w:tc>
      </w:tr>
      <w:tr w:rsidR="00D12EED" w:rsidRPr="006F0A99" w14:paraId="62B4881D" w14:textId="77777777" w:rsidTr="003207B7">
        <w:trPr>
          <w:trHeight w:val="1046"/>
        </w:trPr>
        <w:tc>
          <w:tcPr>
            <w:tcW w:w="2891" w:type="dxa"/>
            <w:vAlign w:val="center"/>
          </w:tcPr>
          <w:p w14:paraId="057F821C" w14:textId="77777777" w:rsidR="00D12EED" w:rsidRPr="006F0A99" w:rsidRDefault="00D12EED" w:rsidP="00092ABA">
            <w:pPr>
              <w:pStyle w:val="Default"/>
              <w:rPr>
                <w:rFonts w:ascii="Times New Roman" w:hAnsi="Times New Roman" w:cs="Times New Roman"/>
              </w:rPr>
            </w:pPr>
            <w:r w:rsidRPr="006F0A99">
              <w:rPr>
                <w:rFonts w:ascii="Times New Roman" w:hAnsi="Times New Roman" w:cs="Times New Roman"/>
                <w:b/>
                <w:bCs/>
              </w:rPr>
              <w:t>XII. Zautomatyzowane podejmowanie decyzji i profilowanie</w:t>
            </w:r>
          </w:p>
        </w:tc>
        <w:tc>
          <w:tcPr>
            <w:tcW w:w="6607" w:type="dxa"/>
            <w:vAlign w:val="center"/>
          </w:tcPr>
          <w:p w14:paraId="07AF1490" w14:textId="77777777" w:rsidR="00D12EED" w:rsidRPr="006F0A99" w:rsidRDefault="00D12EED" w:rsidP="00092ABA">
            <w:pPr>
              <w:pStyle w:val="Default"/>
              <w:ind w:right="174"/>
              <w:rPr>
                <w:rFonts w:ascii="Times New Roman" w:hAnsi="Times New Roman" w:cs="Times New Roman"/>
              </w:rPr>
            </w:pPr>
            <w:r w:rsidRPr="006F0A99">
              <w:rPr>
                <w:rFonts w:ascii="Times New Roman" w:hAnsi="Times New Roman" w:cs="Times New Roman"/>
              </w:rPr>
              <w:t>Nie będziemy wykorzystywać Pani/Pana danych w procesach zautomatyzowanego podejmowania decyzji oraz profilowania.</w:t>
            </w:r>
          </w:p>
        </w:tc>
      </w:tr>
    </w:tbl>
    <w:p w14:paraId="42D6BC64" w14:textId="77777777" w:rsidR="00D12EED" w:rsidRPr="00D12EED" w:rsidRDefault="00D12EED" w:rsidP="003207B7">
      <w:pPr>
        <w:pStyle w:val="Akapitzlist"/>
        <w:ind w:left="360"/>
        <w:rPr>
          <w:szCs w:val="24"/>
        </w:rPr>
      </w:pPr>
    </w:p>
    <w:p w14:paraId="6BA1CC7B" w14:textId="3F7BC77E" w:rsidR="00F0544C" w:rsidRPr="00417BE8" w:rsidRDefault="00F0544C" w:rsidP="003207B7">
      <w:pPr>
        <w:spacing w:after="60" w:line="276" w:lineRule="auto"/>
        <w:ind w:left="360"/>
        <w:rPr>
          <w:rFonts w:ascii="Verdana" w:hAnsi="Verdana" w:cstheme="minorHAnsi"/>
          <w:bCs/>
          <w:color w:val="000000" w:themeColor="text1"/>
          <w:sz w:val="16"/>
          <w:szCs w:val="16"/>
        </w:rPr>
      </w:pPr>
    </w:p>
    <w:p w14:paraId="392E7455" w14:textId="77777777" w:rsidR="00F0544C" w:rsidRPr="00417BE8" w:rsidRDefault="00F0544C" w:rsidP="00F55488">
      <w:pPr>
        <w:spacing w:after="60" w:line="276" w:lineRule="auto"/>
        <w:rPr>
          <w:rFonts w:ascii="Verdana" w:hAnsi="Verdana" w:cstheme="minorHAnsi"/>
          <w:sz w:val="16"/>
          <w:szCs w:val="16"/>
        </w:rPr>
      </w:pPr>
    </w:p>
    <w:p w14:paraId="4631BF37" w14:textId="77777777" w:rsidR="00F0544C" w:rsidRPr="00417BE8" w:rsidRDefault="00F0544C" w:rsidP="00F55488">
      <w:pPr>
        <w:spacing w:after="60" w:line="276" w:lineRule="auto"/>
        <w:rPr>
          <w:rFonts w:ascii="Verdana" w:hAnsi="Verdana"/>
          <w:sz w:val="16"/>
          <w:szCs w:val="16"/>
        </w:rPr>
      </w:pPr>
      <w:r w:rsidRPr="157B6556">
        <w:rPr>
          <w:rFonts w:ascii="Verdana" w:hAnsi="Verdana"/>
          <w:sz w:val="16"/>
          <w:szCs w:val="16"/>
        </w:rPr>
        <w:br w:type="page"/>
      </w:r>
    </w:p>
    <w:p w14:paraId="13DA7BC7" w14:textId="4D0528E6" w:rsidR="27BB43A4" w:rsidRDefault="27BB43A4" w:rsidP="00F55488">
      <w:pPr>
        <w:widowControl w:val="0"/>
        <w:tabs>
          <w:tab w:val="left" w:pos="284"/>
        </w:tabs>
        <w:spacing w:after="60" w:line="276" w:lineRule="auto"/>
        <w:jc w:val="right"/>
        <w:rPr>
          <w:rFonts w:ascii="Verdana" w:eastAsia="Arial" w:hAnsi="Verdana"/>
          <w:b/>
          <w:bCs/>
          <w:color w:val="000000" w:themeColor="text1"/>
          <w:sz w:val="16"/>
          <w:szCs w:val="16"/>
        </w:rPr>
      </w:pPr>
      <w:r w:rsidRPr="7943053C">
        <w:rPr>
          <w:rFonts w:ascii="Verdana" w:eastAsia="Arial" w:hAnsi="Verdana"/>
          <w:b/>
          <w:bCs/>
          <w:color w:val="000000" w:themeColor="text1"/>
          <w:sz w:val="16"/>
          <w:szCs w:val="16"/>
        </w:rPr>
        <w:lastRenderedPageBreak/>
        <w:t xml:space="preserve">Załącznik nr </w:t>
      </w:r>
      <w:r w:rsidR="00EE1FCD">
        <w:rPr>
          <w:rFonts w:ascii="Verdana" w:eastAsia="Arial" w:hAnsi="Verdana"/>
          <w:b/>
          <w:bCs/>
          <w:color w:val="000000" w:themeColor="text1"/>
          <w:sz w:val="16"/>
          <w:szCs w:val="16"/>
        </w:rPr>
        <w:t>4</w:t>
      </w:r>
    </w:p>
    <w:p w14:paraId="1040F23F" w14:textId="77777777" w:rsidR="7943053C" w:rsidRDefault="7943053C" w:rsidP="00F55488">
      <w:pPr>
        <w:spacing w:after="60" w:line="276" w:lineRule="auto"/>
        <w:ind w:right="34"/>
        <w:rPr>
          <w:rFonts w:ascii="Verdana" w:hAnsi="Verdana"/>
          <w:b/>
          <w:bCs/>
          <w:sz w:val="16"/>
          <w:szCs w:val="16"/>
        </w:rPr>
      </w:pPr>
    </w:p>
    <w:p w14:paraId="4B3EC173" w14:textId="59FEEF92" w:rsidR="000765C6" w:rsidRPr="0049177F" w:rsidRDefault="000765C6" w:rsidP="00F55488">
      <w:pPr>
        <w:spacing w:after="60" w:line="276" w:lineRule="auto"/>
        <w:jc w:val="center"/>
        <w:rPr>
          <w:rFonts w:ascii="Verdana" w:hAnsi="Verdana" w:cstheme="minorHAnsi"/>
          <w:sz w:val="16"/>
          <w:szCs w:val="16"/>
        </w:rPr>
      </w:pPr>
      <w:r w:rsidRPr="0049177F">
        <w:rPr>
          <w:rFonts w:ascii="Verdana" w:hAnsi="Verdana" w:cstheme="minorHAnsi"/>
          <w:b/>
          <w:sz w:val="16"/>
          <w:szCs w:val="16"/>
        </w:rPr>
        <w:t>Zasady postępowania dla Wykonawców w zakresie bezpieczeństwa pracy i ochrony zdrowia</w:t>
      </w:r>
      <w:r w:rsidRPr="0049177F">
        <w:rPr>
          <w:rFonts w:ascii="Verdana" w:hAnsi="Verdana" w:cstheme="minorHAnsi"/>
          <w:b/>
          <w:sz w:val="16"/>
          <w:szCs w:val="16"/>
        </w:rPr>
        <w:br/>
      </w:r>
    </w:p>
    <w:p w14:paraId="41903AA2" w14:textId="77777777" w:rsidR="000765C6" w:rsidRPr="0049177F" w:rsidRDefault="000765C6" w:rsidP="00F55488">
      <w:pPr>
        <w:pStyle w:val="Stopka"/>
        <w:spacing w:after="60" w:line="276" w:lineRule="auto"/>
        <w:rPr>
          <w:rFonts w:ascii="Verdana" w:hAnsi="Verdana" w:cstheme="minorHAnsi"/>
          <w:sz w:val="16"/>
          <w:szCs w:val="16"/>
        </w:rPr>
      </w:pPr>
    </w:p>
    <w:p w14:paraId="55263B3B" w14:textId="0E0C9381" w:rsidR="000765C6" w:rsidRPr="0049177F" w:rsidRDefault="000765C6" w:rsidP="00F55488">
      <w:pPr>
        <w:pStyle w:val="Stopka"/>
        <w:spacing w:after="60" w:line="276" w:lineRule="auto"/>
        <w:rPr>
          <w:rFonts w:ascii="Verdana" w:hAnsi="Verdana" w:cstheme="minorHAnsi"/>
          <w:sz w:val="16"/>
          <w:szCs w:val="16"/>
        </w:rPr>
      </w:pPr>
      <w:r w:rsidRPr="0049177F">
        <w:rPr>
          <w:rFonts w:ascii="Verdana" w:hAnsi="Verdana" w:cstheme="minorHAnsi"/>
          <w:sz w:val="16"/>
          <w:szCs w:val="16"/>
        </w:rPr>
        <w:t xml:space="preserve">Zasady postępowania w zakresie bezpieczeństwa pracy i ochrony zdrowia mieszczą się w granicach prawa, a ich spełnienie jest integralnym elementem realizacji </w:t>
      </w:r>
      <w:r w:rsidR="00F55488">
        <w:rPr>
          <w:rFonts w:ascii="Verdana" w:hAnsi="Verdana" w:cstheme="minorHAnsi"/>
          <w:sz w:val="16"/>
          <w:szCs w:val="16"/>
        </w:rPr>
        <w:t>przedmiot</w:t>
      </w:r>
      <w:r w:rsidRPr="0049177F">
        <w:rPr>
          <w:rFonts w:ascii="Verdana" w:hAnsi="Verdana" w:cstheme="minorHAnsi"/>
          <w:sz w:val="16"/>
          <w:szCs w:val="16"/>
        </w:rPr>
        <w:t xml:space="preserve">u Umowy w sposób zgodny z prawem, profesjonalny i rzetelny. Zasady postępowania w zakresie bezpieczeństwa pracy i ochrony zdrowia stanowią doprecyzowanie wymagań określonych prawem i nie należy ich traktować jako katalog zamknięty. Wykonawca na etapie wyceny zobowiązany jest uwzględnić wszystkie zasoby (techniczne, organizacyjne i ludzkie) potrzebne do wykonania </w:t>
      </w:r>
      <w:r w:rsidR="00F55488">
        <w:rPr>
          <w:rFonts w:ascii="Verdana" w:hAnsi="Verdana" w:cstheme="minorHAnsi"/>
          <w:sz w:val="16"/>
          <w:szCs w:val="16"/>
        </w:rPr>
        <w:t>przedmiot</w:t>
      </w:r>
      <w:r w:rsidRPr="0049177F">
        <w:rPr>
          <w:rFonts w:ascii="Verdana" w:hAnsi="Verdana" w:cstheme="minorHAnsi"/>
          <w:sz w:val="16"/>
          <w:szCs w:val="16"/>
        </w:rPr>
        <w:t xml:space="preserve">u Umowy w sposób bezpieczny dla osób je wykonujących, tj. pracowników Wykonawcy, podwykonawców, dostawców, wykonujących pracę na rzecz Wykonawcy na podstawie stosunku pracy albo umowy cywilnoprawnej, zwanych dalej „pracownikami”, a także innych osób przebywających w zasięgu prowadzenia prac, zgodnie z obowiązującymi przepisami, zasadami i normami, aktualnym stanem wiedzy technicznej i dobrej praktyki inżynierskiej. </w:t>
      </w:r>
    </w:p>
    <w:p w14:paraId="36BB333B" w14:textId="77777777" w:rsidR="000765C6" w:rsidRPr="0049177F" w:rsidRDefault="000765C6" w:rsidP="00F55488">
      <w:pPr>
        <w:spacing w:after="60" w:line="276" w:lineRule="auto"/>
        <w:jc w:val="center"/>
        <w:rPr>
          <w:rFonts w:ascii="Verdana" w:hAnsi="Verdana" w:cstheme="minorHAnsi"/>
          <w:sz w:val="16"/>
          <w:szCs w:val="16"/>
        </w:rPr>
      </w:pPr>
      <w:r w:rsidRPr="0049177F">
        <w:rPr>
          <w:rFonts w:ascii="Verdana" w:hAnsi="Verdana" w:cstheme="minorHAnsi"/>
          <w:sz w:val="16"/>
          <w:szCs w:val="16"/>
        </w:rPr>
        <w:t>§1</w:t>
      </w:r>
    </w:p>
    <w:p w14:paraId="46A92E62" w14:textId="77777777" w:rsidR="000765C6" w:rsidRPr="0049177F" w:rsidRDefault="000765C6" w:rsidP="00F55488">
      <w:pPr>
        <w:widowControl w:val="0"/>
        <w:spacing w:after="60" w:line="276" w:lineRule="auto"/>
        <w:rPr>
          <w:rFonts w:ascii="Verdana" w:hAnsi="Verdana" w:cstheme="minorHAnsi"/>
          <w:sz w:val="16"/>
          <w:szCs w:val="16"/>
        </w:rPr>
      </w:pPr>
      <w:r w:rsidRPr="0049177F">
        <w:rPr>
          <w:rFonts w:ascii="Verdana" w:hAnsi="Verdana" w:cstheme="minorHAnsi"/>
          <w:sz w:val="16"/>
          <w:szCs w:val="16"/>
        </w:rPr>
        <w:t>Wykonawca będzie organizować, nadzorować i wykonywać prace realizowane w ramach przedmiotu Umowy/Zamówienia w sposób zapewniający bezpieczne i higieniczne warunki pracy, w tym: zapewni niezbędne siły, środki i materiały dla bezpiecznego wykonania powierzonych zadań (wykwalifikowany personel, maszyny i urządzenia, środki ochrony zbiorowej, środki ochrony indywidualnej, itp.).</w:t>
      </w:r>
    </w:p>
    <w:p w14:paraId="6365382C" w14:textId="77777777" w:rsidR="000765C6" w:rsidRPr="0049177F" w:rsidRDefault="000765C6" w:rsidP="00F55488">
      <w:pPr>
        <w:spacing w:after="60" w:line="276" w:lineRule="auto"/>
        <w:jc w:val="center"/>
        <w:rPr>
          <w:rFonts w:ascii="Verdana" w:eastAsiaTheme="minorHAnsi" w:hAnsi="Verdana" w:cstheme="minorHAnsi"/>
          <w:sz w:val="16"/>
          <w:szCs w:val="16"/>
        </w:rPr>
      </w:pPr>
      <w:r w:rsidRPr="0049177F">
        <w:rPr>
          <w:rFonts w:ascii="Verdana" w:hAnsi="Verdana" w:cstheme="minorHAnsi"/>
          <w:sz w:val="16"/>
          <w:szCs w:val="16"/>
        </w:rPr>
        <w:t>§2</w:t>
      </w:r>
    </w:p>
    <w:p w14:paraId="3D28D045" w14:textId="37752A32" w:rsidR="000765C6" w:rsidRPr="0049177F" w:rsidRDefault="000765C6" w:rsidP="00F55488">
      <w:pPr>
        <w:widowControl w:val="0"/>
        <w:tabs>
          <w:tab w:val="left" w:pos="260"/>
        </w:tabs>
        <w:spacing w:after="60" w:line="276" w:lineRule="auto"/>
        <w:ind w:left="20"/>
        <w:rPr>
          <w:rFonts w:ascii="Verdana" w:hAnsi="Verdana" w:cstheme="minorHAnsi"/>
          <w:sz w:val="16"/>
          <w:szCs w:val="16"/>
        </w:rPr>
      </w:pPr>
      <w:r w:rsidRPr="0049177F">
        <w:rPr>
          <w:rFonts w:ascii="Verdana" w:hAnsi="Verdana" w:cstheme="minorHAnsi"/>
          <w:sz w:val="16"/>
          <w:szCs w:val="16"/>
        </w:rPr>
        <w:t xml:space="preserve">Wykonawca jest zobowiązany współdziałać z Zamawiającym oraz Podwykonawcami w zakresie bezpieczeństwa i higieny pracy w procesie przygotowania i realizacji </w:t>
      </w:r>
      <w:r w:rsidR="00F55488">
        <w:rPr>
          <w:rFonts w:ascii="Verdana" w:hAnsi="Verdana" w:cstheme="minorHAnsi"/>
          <w:sz w:val="16"/>
          <w:szCs w:val="16"/>
        </w:rPr>
        <w:t>przedmiot</w:t>
      </w:r>
      <w:r w:rsidRPr="0049177F">
        <w:rPr>
          <w:rFonts w:ascii="Verdana" w:hAnsi="Verdana" w:cstheme="minorHAnsi"/>
          <w:sz w:val="16"/>
          <w:szCs w:val="16"/>
        </w:rPr>
        <w:t>u Umowy/Zamówienia, a w szczególności:</w:t>
      </w:r>
    </w:p>
    <w:p w14:paraId="61CAAA33" w14:textId="77777777" w:rsidR="000765C6" w:rsidRPr="0049177F" w:rsidRDefault="000765C6" w:rsidP="00E7788C">
      <w:pPr>
        <w:widowControl w:val="0"/>
        <w:numPr>
          <w:ilvl w:val="1"/>
          <w:numId w:val="46"/>
        </w:numPr>
        <w:tabs>
          <w:tab w:val="left" w:pos="284"/>
        </w:tabs>
        <w:overflowPunct w:val="0"/>
        <w:autoSpaceDE w:val="0"/>
        <w:autoSpaceDN w:val="0"/>
        <w:adjustRightInd w:val="0"/>
        <w:spacing w:after="60" w:line="276" w:lineRule="auto"/>
        <w:ind w:left="284" w:hanging="284"/>
        <w:textAlignment w:val="baseline"/>
        <w:rPr>
          <w:rFonts w:ascii="Verdana" w:hAnsi="Verdana" w:cstheme="minorHAnsi"/>
          <w:sz w:val="16"/>
          <w:szCs w:val="16"/>
        </w:rPr>
      </w:pPr>
      <w:r w:rsidRPr="0049177F">
        <w:rPr>
          <w:rFonts w:ascii="Verdana" w:hAnsi="Verdana" w:cstheme="minorHAnsi"/>
          <w:sz w:val="16"/>
          <w:szCs w:val="16"/>
        </w:rPr>
        <w:t>zapoznać pracowników z zakresem obowiązków, sposobem bezpiecznego wykonania pracy, oceną ryzyka zawodowego na stanowiskach pracy;</w:t>
      </w:r>
    </w:p>
    <w:p w14:paraId="36F05D24" w14:textId="77777777" w:rsidR="000765C6" w:rsidRPr="0049177F" w:rsidRDefault="000765C6" w:rsidP="00E7788C">
      <w:pPr>
        <w:widowControl w:val="0"/>
        <w:numPr>
          <w:ilvl w:val="1"/>
          <w:numId w:val="46"/>
        </w:numPr>
        <w:tabs>
          <w:tab w:val="left" w:pos="284"/>
        </w:tabs>
        <w:overflowPunct w:val="0"/>
        <w:autoSpaceDE w:val="0"/>
        <w:autoSpaceDN w:val="0"/>
        <w:adjustRightInd w:val="0"/>
        <w:spacing w:after="60" w:line="276" w:lineRule="auto"/>
        <w:ind w:left="284" w:hanging="284"/>
        <w:textAlignment w:val="baseline"/>
        <w:rPr>
          <w:rFonts w:ascii="Verdana" w:hAnsi="Verdana" w:cstheme="minorHAnsi"/>
          <w:sz w:val="16"/>
          <w:szCs w:val="16"/>
        </w:rPr>
      </w:pPr>
      <w:r w:rsidRPr="0049177F">
        <w:rPr>
          <w:rFonts w:ascii="Verdana" w:hAnsi="Verdana" w:cstheme="minorHAnsi"/>
          <w:sz w:val="16"/>
          <w:szCs w:val="16"/>
        </w:rPr>
        <w:t>zapewnić nadzór nad pracownikami przez osoby posiadające kwalifikacje wymagane przepisami prawa pracy oraz posiadające wiedzę i umiejętności niezbędne do bezpiecznej organizacji i prowadzenia prac; w przypadku konieczności czasowego opuszczenia miejsca wykonywania prac, każda osoba odpowiedzialna za nadzór nad pracownikami zobowiązana jest do wyznaczenia zastępcy na okres swojej nieobecności; osoba taka musi także posiadać wymagane uprawnienia i szkolenia;</w:t>
      </w:r>
    </w:p>
    <w:p w14:paraId="3E31F629" w14:textId="77777777" w:rsidR="000765C6" w:rsidRPr="0049177F" w:rsidRDefault="000765C6" w:rsidP="00E7788C">
      <w:pPr>
        <w:widowControl w:val="0"/>
        <w:numPr>
          <w:ilvl w:val="1"/>
          <w:numId w:val="46"/>
        </w:numPr>
        <w:tabs>
          <w:tab w:val="left" w:pos="284"/>
        </w:tabs>
        <w:overflowPunct w:val="0"/>
        <w:autoSpaceDE w:val="0"/>
        <w:autoSpaceDN w:val="0"/>
        <w:adjustRightInd w:val="0"/>
        <w:spacing w:after="60" w:line="276" w:lineRule="auto"/>
        <w:ind w:left="284" w:hanging="284"/>
        <w:textAlignment w:val="baseline"/>
        <w:rPr>
          <w:rFonts w:ascii="Verdana" w:eastAsiaTheme="minorHAnsi" w:hAnsi="Verdana" w:cstheme="minorHAnsi"/>
          <w:sz w:val="16"/>
          <w:szCs w:val="16"/>
        </w:rPr>
      </w:pPr>
      <w:r w:rsidRPr="0049177F">
        <w:rPr>
          <w:rFonts w:ascii="Verdana" w:hAnsi="Verdana" w:cstheme="minorHAnsi"/>
          <w:sz w:val="16"/>
          <w:szCs w:val="16"/>
        </w:rPr>
        <w:t xml:space="preserve">zatrudnić do wykonywania przedmiotu Umowy/Zamówienia tylko osoby posiadające odpowiednie, wymagane przepisami kwalifikacje zawodowe oraz zapewnić zgodne z wymaganiami przepisów przygotowanie pracowników do pracy, potwierdzone stosownymi, aktualnymi dokumentami: </w:t>
      </w:r>
    </w:p>
    <w:p w14:paraId="1DBD52B2" w14:textId="77777777" w:rsidR="000765C6" w:rsidRPr="0049177F" w:rsidRDefault="000765C6" w:rsidP="00E7788C">
      <w:pPr>
        <w:numPr>
          <w:ilvl w:val="0"/>
          <w:numId w:val="47"/>
        </w:numPr>
        <w:overflowPunct w:val="0"/>
        <w:autoSpaceDE w:val="0"/>
        <w:autoSpaceDN w:val="0"/>
        <w:adjustRightInd w:val="0"/>
        <w:spacing w:after="60" w:line="276" w:lineRule="auto"/>
        <w:ind w:left="709" w:hanging="283"/>
        <w:textAlignment w:val="baseline"/>
        <w:rPr>
          <w:rFonts w:ascii="Verdana" w:hAnsi="Verdana" w:cstheme="minorHAnsi"/>
          <w:sz w:val="16"/>
          <w:szCs w:val="16"/>
        </w:rPr>
      </w:pPr>
      <w:r w:rsidRPr="0049177F">
        <w:rPr>
          <w:rFonts w:ascii="Verdana" w:hAnsi="Verdana" w:cstheme="minorHAnsi"/>
          <w:sz w:val="16"/>
          <w:szCs w:val="16"/>
        </w:rPr>
        <w:t>orzeczeniami lekarskimi o braku przeciwwskazań do wykonania powierzonych prac lub zajmowanego stanowiska, wydanymi przez lekarza medycyny pracy,</w:t>
      </w:r>
    </w:p>
    <w:p w14:paraId="031A3B4D" w14:textId="77777777" w:rsidR="000765C6" w:rsidRPr="0049177F" w:rsidRDefault="000765C6" w:rsidP="00E7788C">
      <w:pPr>
        <w:numPr>
          <w:ilvl w:val="0"/>
          <w:numId w:val="47"/>
        </w:numPr>
        <w:overflowPunct w:val="0"/>
        <w:autoSpaceDE w:val="0"/>
        <w:autoSpaceDN w:val="0"/>
        <w:adjustRightInd w:val="0"/>
        <w:spacing w:after="60" w:line="276" w:lineRule="auto"/>
        <w:ind w:left="709" w:hanging="283"/>
        <w:textAlignment w:val="baseline"/>
        <w:rPr>
          <w:rFonts w:ascii="Verdana" w:hAnsi="Verdana" w:cstheme="minorHAnsi"/>
          <w:sz w:val="16"/>
          <w:szCs w:val="16"/>
        </w:rPr>
      </w:pPr>
      <w:r w:rsidRPr="0049177F">
        <w:rPr>
          <w:rFonts w:ascii="Verdana" w:hAnsi="Verdana" w:cstheme="minorHAnsi"/>
          <w:sz w:val="16"/>
          <w:szCs w:val="16"/>
        </w:rPr>
        <w:t>potwierdzającymi ważność szkoleń pracowników w zakresie BHP i przepisów przeciwpożarowych (wstępnych i okresowych z zastrzeżeniem, że szkolenia okresowe dla pracowników zatrudnionych na stanowiskach robotniczych wykonujących prace szczególnie niebezpieczne odbywają się nie rzadziej niż raz do roku) oraz szkoleń (instruktaży stanowiskowych) na stanowiskach pracy,</w:t>
      </w:r>
    </w:p>
    <w:p w14:paraId="2061BB23" w14:textId="77777777" w:rsidR="000765C6" w:rsidRPr="0049177F" w:rsidRDefault="000765C6" w:rsidP="00E7788C">
      <w:pPr>
        <w:numPr>
          <w:ilvl w:val="0"/>
          <w:numId w:val="47"/>
        </w:numPr>
        <w:overflowPunct w:val="0"/>
        <w:autoSpaceDE w:val="0"/>
        <w:autoSpaceDN w:val="0"/>
        <w:adjustRightInd w:val="0"/>
        <w:spacing w:after="60" w:line="276" w:lineRule="auto"/>
        <w:ind w:left="709" w:hanging="283"/>
        <w:textAlignment w:val="baseline"/>
        <w:rPr>
          <w:rFonts w:ascii="Verdana" w:hAnsi="Verdana" w:cstheme="minorHAnsi"/>
          <w:sz w:val="16"/>
          <w:szCs w:val="16"/>
        </w:rPr>
      </w:pPr>
      <w:r w:rsidRPr="0049177F">
        <w:rPr>
          <w:rFonts w:ascii="Verdana" w:hAnsi="Verdana" w:cstheme="minorHAnsi"/>
          <w:sz w:val="16"/>
          <w:szCs w:val="16"/>
        </w:rPr>
        <w:t>świadectwami i dokumentami potwierdzającymi dodatkowe kwalifikacje niezbędne do wykonania powierzonych prac, obsługi sprzętu lub kierowania maszynami i pojazdami,</w:t>
      </w:r>
    </w:p>
    <w:p w14:paraId="6054F01A" w14:textId="77777777" w:rsidR="000765C6" w:rsidRPr="0049177F" w:rsidRDefault="000765C6" w:rsidP="00E7788C">
      <w:pPr>
        <w:numPr>
          <w:ilvl w:val="0"/>
          <w:numId w:val="47"/>
        </w:numPr>
        <w:overflowPunct w:val="0"/>
        <w:autoSpaceDE w:val="0"/>
        <w:autoSpaceDN w:val="0"/>
        <w:adjustRightInd w:val="0"/>
        <w:spacing w:after="60" w:line="276" w:lineRule="auto"/>
        <w:ind w:left="709" w:hanging="283"/>
        <w:textAlignment w:val="baseline"/>
        <w:rPr>
          <w:rFonts w:ascii="Verdana" w:hAnsi="Verdana" w:cstheme="minorHAnsi"/>
          <w:sz w:val="16"/>
          <w:szCs w:val="16"/>
        </w:rPr>
      </w:pPr>
      <w:r w:rsidRPr="0049177F">
        <w:rPr>
          <w:rFonts w:ascii="Verdana" w:hAnsi="Verdana" w:cstheme="minorHAnsi"/>
          <w:sz w:val="16"/>
          <w:szCs w:val="16"/>
        </w:rPr>
        <w:t>kartami oceny ryzyka zawodowego wraz z oświadczeniami potwierdzającymi zapoznanie pracowników z zagrożeniami wynikającymi z oceny ryzyka zawodowego, występującymi na określonych stanowiskach pracy,</w:t>
      </w:r>
    </w:p>
    <w:p w14:paraId="358C03BE" w14:textId="77777777" w:rsidR="000765C6" w:rsidRPr="0049177F" w:rsidRDefault="000765C6" w:rsidP="00E7788C">
      <w:pPr>
        <w:numPr>
          <w:ilvl w:val="0"/>
          <w:numId w:val="47"/>
        </w:numPr>
        <w:overflowPunct w:val="0"/>
        <w:autoSpaceDE w:val="0"/>
        <w:autoSpaceDN w:val="0"/>
        <w:adjustRightInd w:val="0"/>
        <w:spacing w:after="60" w:line="276" w:lineRule="auto"/>
        <w:ind w:left="709" w:hanging="283"/>
        <w:textAlignment w:val="baseline"/>
        <w:rPr>
          <w:rFonts w:ascii="Verdana" w:hAnsi="Verdana" w:cstheme="minorHAnsi"/>
          <w:sz w:val="16"/>
          <w:szCs w:val="16"/>
        </w:rPr>
      </w:pPr>
      <w:r w:rsidRPr="0049177F">
        <w:rPr>
          <w:rFonts w:ascii="Verdana" w:hAnsi="Verdana" w:cstheme="minorHAnsi"/>
          <w:sz w:val="16"/>
          <w:szCs w:val="16"/>
        </w:rPr>
        <w:t>potwierdzeniami zapoznania pracownika z DTR maszyn i innych urządzeń technicznych lub ich instrukcją obsługi,</w:t>
      </w:r>
    </w:p>
    <w:p w14:paraId="577851E2" w14:textId="77777777" w:rsidR="000765C6" w:rsidRPr="0049177F" w:rsidRDefault="000765C6" w:rsidP="00E7788C">
      <w:pPr>
        <w:numPr>
          <w:ilvl w:val="0"/>
          <w:numId w:val="47"/>
        </w:numPr>
        <w:overflowPunct w:val="0"/>
        <w:autoSpaceDE w:val="0"/>
        <w:autoSpaceDN w:val="0"/>
        <w:adjustRightInd w:val="0"/>
        <w:spacing w:after="60" w:line="276" w:lineRule="auto"/>
        <w:ind w:left="709" w:hanging="283"/>
        <w:textAlignment w:val="baseline"/>
        <w:rPr>
          <w:rFonts w:ascii="Verdana" w:hAnsi="Verdana" w:cstheme="minorHAnsi"/>
          <w:sz w:val="16"/>
          <w:szCs w:val="16"/>
        </w:rPr>
      </w:pPr>
      <w:r w:rsidRPr="0049177F">
        <w:rPr>
          <w:rFonts w:ascii="Verdana" w:hAnsi="Verdana" w:cstheme="minorHAnsi"/>
          <w:sz w:val="16"/>
          <w:szCs w:val="16"/>
        </w:rPr>
        <w:t>potwierdzeniami dokonywania okresowych kontroli maszyn, urządzeń i elektronarzędzi używanych przy realizacji Umowy.</w:t>
      </w:r>
    </w:p>
    <w:p w14:paraId="3DEA3E57" w14:textId="77777777" w:rsidR="000765C6" w:rsidRPr="0049177F" w:rsidRDefault="000765C6" w:rsidP="00E7788C">
      <w:pPr>
        <w:widowControl w:val="0"/>
        <w:numPr>
          <w:ilvl w:val="1"/>
          <w:numId w:val="46"/>
        </w:numPr>
        <w:tabs>
          <w:tab w:val="left" w:pos="284"/>
        </w:tabs>
        <w:overflowPunct w:val="0"/>
        <w:autoSpaceDE w:val="0"/>
        <w:autoSpaceDN w:val="0"/>
        <w:adjustRightInd w:val="0"/>
        <w:spacing w:after="60" w:line="276" w:lineRule="auto"/>
        <w:ind w:left="284" w:hanging="284"/>
        <w:textAlignment w:val="baseline"/>
        <w:rPr>
          <w:rFonts w:ascii="Verdana" w:hAnsi="Verdana" w:cstheme="minorHAnsi"/>
          <w:sz w:val="16"/>
          <w:szCs w:val="16"/>
        </w:rPr>
      </w:pPr>
      <w:r w:rsidRPr="0049177F">
        <w:rPr>
          <w:rFonts w:ascii="Verdana" w:hAnsi="Verdana" w:cstheme="minorHAnsi"/>
          <w:sz w:val="16"/>
          <w:szCs w:val="16"/>
        </w:rPr>
        <w:t>zapewnić maszyny, urządzenia i sprzęt niezbędny do wykonania robót, spełniający wymagania przepisów i norm bezpieczeństwa; Wykonawca zobowiązany jest udostępnić na żądanie Zamawiającego dokumentację potwierdzającą sprawność i bezpieczeństwo eksploatacji urządzeń, maszyn oraz instalacji użytkowanych w związku z realizacją przedmiotu Umowy/Zamówienia;</w:t>
      </w:r>
    </w:p>
    <w:p w14:paraId="5E667761" w14:textId="77777777" w:rsidR="000765C6" w:rsidRPr="0049177F" w:rsidRDefault="000765C6" w:rsidP="00E7788C">
      <w:pPr>
        <w:widowControl w:val="0"/>
        <w:numPr>
          <w:ilvl w:val="1"/>
          <w:numId w:val="46"/>
        </w:numPr>
        <w:tabs>
          <w:tab w:val="left" w:pos="284"/>
        </w:tabs>
        <w:overflowPunct w:val="0"/>
        <w:autoSpaceDE w:val="0"/>
        <w:autoSpaceDN w:val="0"/>
        <w:adjustRightInd w:val="0"/>
        <w:spacing w:after="60" w:line="276" w:lineRule="auto"/>
        <w:ind w:left="284" w:hanging="284"/>
        <w:textAlignment w:val="baseline"/>
        <w:rPr>
          <w:rFonts w:ascii="Verdana" w:hAnsi="Verdana" w:cstheme="minorHAnsi"/>
          <w:sz w:val="16"/>
          <w:szCs w:val="16"/>
        </w:rPr>
      </w:pPr>
      <w:r w:rsidRPr="0049177F">
        <w:rPr>
          <w:rFonts w:ascii="Verdana" w:hAnsi="Verdana" w:cstheme="minorHAnsi"/>
          <w:sz w:val="16"/>
          <w:szCs w:val="16"/>
        </w:rPr>
        <w:t>niezwłocznie zgłaszać Zamawiającemu incydenty (wypadki, zdarzenia potencjalnie wypadkowe) oraz zagrożenia dla zdrowia i życia zaistniałe podczas realizacji prac objętych przedmiotem Umowy/Zamówienia, a gdy zawiadomienie o zdarzeniu dokonano w formie ustnej, potwierdzać to pisemnie nie później niż w ciągu 24 godzin po zdarzeniu;</w:t>
      </w:r>
    </w:p>
    <w:p w14:paraId="1BFEB409" w14:textId="77777777" w:rsidR="000765C6" w:rsidRPr="0049177F" w:rsidRDefault="000765C6" w:rsidP="00E7788C">
      <w:pPr>
        <w:widowControl w:val="0"/>
        <w:numPr>
          <w:ilvl w:val="1"/>
          <w:numId w:val="46"/>
        </w:numPr>
        <w:tabs>
          <w:tab w:val="left" w:pos="284"/>
        </w:tabs>
        <w:overflowPunct w:val="0"/>
        <w:autoSpaceDE w:val="0"/>
        <w:autoSpaceDN w:val="0"/>
        <w:adjustRightInd w:val="0"/>
        <w:spacing w:after="60" w:line="276" w:lineRule="auto"/>
        <w:ind w:left="284" w:hanging="284"/>
        <w:textAlignment w:val="baseline"/>
        <w:rPr>
          <w:rFonts w:ascii="Verdana" w:hAnsi="Verdana" w:cstheme="minorHAnsi"/>
          <w:sz w:val="16"/>
          <w:szCs w:val="16"/>
        </w:rPr>
      </w:pPr>
      <w:r w:rsidRPr="0049177F">
        <w:rPr>
          <w:rFonts w:ascii="Verdana" w:hAnsi="Verdana" w:cstheme="minorHAnsi"/>
          <w:sz w:val="16"/>
          <w:szCs w:val="16"/>
        </w:rPr>
        <w:lastRenderedPageBreak/>
        <w:t>zapewnić przeprowadzenie postępowania powypadkowego w sytuacji zaistnienia wypadków pracowników określonych w punkcie 5) oraz umożliwić obecność przedstawiciela Zamawiającego podczas postępowania powypadkowego, a także udostępnić mu wnioski i działania profilaktyczne określone w dokumentacji powypadkowej;</w:t>
      </w:r>
    </w:p>
    <w:p w14:paraId="154D710C" w14:textId="77777777" w:rsidR="000765C6" w:rsidRPr="0049177F" w:rsidRDefault="000765C6" w:rsidP="00E7788C">
      <w:pPr>
        <w:widowControl w:val="0"/>
        <w:numPr>
          <w:ilvl w:val="1"/>
          <w:numId w:val="46"/>
        </w:numPr>
        <w:tabs>
          <w:tab w:val="left" w:pos="426"/>
        </w:tabs>
        <w:overflowPunct w:val="0"/>
        <w:autoSpaceDE w:val="0"/>
        <w:autoSpaceDN w:val="0"/>
        <w:adjustRightInd w:val="0"/>
        <w:spacing w:after="60" w:line="276" w:lineRule="auto"/>
        <w:ind w:left="426" w:hanging="426"/>
        <w:textAlignment w:val="baseline"/>
        <w:rPr>
          <w:rFonts w:ascii="Verdana" w:hAnsi="Verdana"/>
          <w:sz w:val="16"/>
          <w:szCs w:val="16"/>
        </w:rPr>
      </w:pPr>
      <w:r w:rsidRPr="0049177F">
        <w:rPr>
          <w:rFonts w:ascii="Verdana" w:hAnsi="Verdana"/>
          <w:sz w:val="16"/>
          <w:szCs w:val="16"/>
        </w:rPr>
        <w:t>zapewnić odzież ochronną, obuwie ochronne oraz niezbędne środki ochrony, dbać o sprawność środków ochrony indywidualnej oraz ich stosowanie zgodnie z przeznaczeniem;</w:t>
      </w:r>
    </w:p>
    <w:p w14:paraId="56F6A08A" w14:textId="579AC8DF" w:rsidR="000765C6" w:rsidRPr="0049177F" w:rsidRDefault="000765C6" w:rsidP="00E7788C">
      <w:pPr>
        <w:widowControl w:val="0"/>
        <w:numPr>
          <w:ilvl w:val="1"/>
          <w:numId w:val="46"/>
        </w:numPr>
        <w:tabs>
          <w:tab w:val="left" w:pos="426"/>
        </w:tabs>
        <w:overflowPunct w:val="0"/>
        <w:autoSpaceDE w:val="0"/>
        <w:autoSpaceDN w:val="0"/>
        <w:adjustRightInd w:val="0"/>
        <w:spacing w:after="60" w:line="276" w:lineRule="auto"/>
        <w:ind w:left="426" w:hanging="426"/>
        <w:textAlignment w:val="baseline"/>
        <w:rPr>
          <w:rFonts w:ascii="Verdana" w:hAnsi="Verdana" w:cstheme="minorHAnsi"/>
          <w:sz w:val="16"/>
          <w:szCs w:val="16"/>
        </w:rPr>
      </w:pPr>
      <w:r w:rsidRPr="0049177F">
        <w:rPr>
          <w:rFonts w:ascii="Verdana" w:hAnsi="Verdana" w:cstheme="minorHAnsi"/>
          <w:sz w:val="16"/>
          <w:szCs w:val="16"/>
        </w:rPr>
        <w:t xml:space="preserve">zapewnić ład i porządek na stanowiskach pracy oraz w ich otoczeniu, a także bezpieczny stan pomieszczeń, urządzeń i wyposażenia na terenie realizacji </w:t>
      </w:r>
      <w:r w:rsidR="00F55488">
        <w:rPr>
          <w:rFonts w:ascii="Verdana" w:hAnsi="Verdana" w:cstheme="minorHAnsi"/>
          <w:sz w:val="16"/>
          <w:szCs w:val="16"/>
        </w:rPr>
        <w:t>przedmiot</w:t>
      </w:r>
      <w:r w:rsidRPr="0049177F">
        <w:rPr>
          <w:rFonts w:ascii="Verdana" w:hAnsi="Verdana" w:cstheme="minorHAnsi"/>
          <w:sz w:val="16"/>
          <w:szCs w:val="16"/>
        </w:rPr>
        <w:t>u Umowy/Zamówienia, z których Wykonawca korzysta w związku z realizacją Umowy;</w:t>
      </w:r>
    </w:p>
    <w:p w14:paraId="4E79BD67" w14:textId="77777777" w:rsidR="000765C6" w:rsidRPr="0049177F" w:rsidRDefault="000765C6" w:rsidP="00E7788C">
      <w:pPr>
        <w:widowControl w:val="0"/>
        <w:numPr>
          <w:ilvl w:val="1"/>
          <w:numId w:val="46"/>
        </w:numPr>
        <w:tabs>
          <w:tab w:val="left" w:pos="426"/>
        </w:tabs>
        <w:overflowPunct w:val="0"/>
        <w:autoSpaceDE w:val="0"/>
        <w:autoSpaceDN w:val="0"/>
        <w:adjustRightInd w:val="0"/>
        <w:spacing w:after="60" w:line="276" w:lineRule="auto"/>
        <w:ind w:left="426" w:hanging="426"/>
        <w:textAlignment w:val="baseline"/>
        <w:rPr>
          <w:rFonts w:ascii="Verdana" w:hAnsi="Verdana" w:cstheme="minorHAnsi"/>
          <w:sz w:val="16"/>
          <w:szCs w:val="16"/>
        </w:rPr>
      </w:pPr>
      <w:r w:rsidRPr="0049177F">
        <w:rPr>
          <w:rFonts w:ascii="Verdana" w:hAnsi="Verdana" w:cstheme="minorHAnsi"/>
          <w:sz w:val="16"/>
          <w:szCs w:val="16"/>
        </w:rPr>
        <w:t>egzekwować od pracowników przestrzeganie przepisów i zasad bezpieczeństwa i higieny pracy;</w:t>
      </w:r>
    </w:p>
    <w:p w14:paraId="2F63E825" w14:textId="77777777" w:rsidR="000765C6" w:rsidRPr="0049177F" w:rsidRDefault="000765C6" w:rsidP="00E7788C">
      <w:pPr>
        <w:widowControl w:val="0"/>
        <w:numPr>
          <w:ilvl w:val="1"/>
          <w:numId w:val="46"/>
        </w:numPr>
        <w:tabs>
          <w:tab w:val="left" w:pos="426"/>
        </w:tabs>
        <w:overflowPunct w:val="0"/>
        <w:autoSpaceDE w:val="0"/>
        <w:autoSpaceDN w:val="0"/>
        <w:adjustRightInd w:val="0"/>
        <w:spacing w:after="60" w:line="276" w:lineRule="auto"/>
        <w:ind w:left="426" w:hanging="426"/>
        <w:textAlignment w:val="baseline"/>
        <w:rPr>
          <w:rFonts w:ascii="Verdana" w:eastAsiaTheme="minorHAnsi" w:hAnsi="Verdana" w:cstheme="minorHAnsi"/>
          <w:sz w:val="16"/>
          <w:szCs w:val="16"/>
        </w:rPr>
      </w:pPr>
      <w:r w:rsidRPr="0049177F">
        <w:rPr>
          <w:rFonts w:ascii="Verdana" w:hAnsi="Verdana" w:cstheme="minorHAnsi"/>
          <w:sz w:val="16"/>
          <w:szCs w:val="16"/>
        </w:rPr>
        <w:t>terminowo realizować zalecenia z przeprowadzonych kontroli i inspekcji BHP i ppoż.</w:t>
      </w:r>
    </w:p>
    <w:p w14:paraId="3744A575" w14:textId="77777777" w:rsidR="000765C6" w:rsidRPr="0049177F" w:rsidRDefault="000765C6" w:rsidP="00F55488">
      <w:pPr>
        <w:spacing w:after="60" w:line="276" w:lineRule="auto"/>
        <w:jc w:val="center"/>
        <w:rPr>
          <w:rFonts w:ascii="Verdana" w:hAnsi="Verdana"/>
          <w:sz w:val="16"/>
          <w:szCs w:val="16"/>
        </w:rPr>
      </w:pPr>
      <w:r w:rsidRPr="0049177F">
        <w:rPr>
          <w:rFonts w:ascii="Verdana" w:hAnsi="Verdana"/>
          <w:sz w:val="16"/>
          <w:szCs w:val="16"/>
        </w:rPr>
        <w:t>§3</w:t>
      </w:r>
    </w:p>
    <w:p w14:paraId="5F8C3B84" w14:textId="77777777" w:rsidR="000765C6" w:rsidRPr="0049177F" w:rsidRDefault="000765C6" w:rsidP="00F55488">
      <w:pPr>
        <w:spacing w:after="60" w:line="276" w:lineRule="auto"/>
        <w:rPr>
          <w:rFonts w:ascii="Verdana" w:hAnsi="Verdana"/>
          <w:sz w:val="16"/>
          <w:szCs w:val="16"/>
        </w:rPr>
      </w:pPr>
      <w:r w:rsidRPr="0049177F">
        <w:rPr>
          <w:rFonts w:ascii="Verdana" w:hAnsi="Verdana"/>
          <w:sz w:val="16"/>
          <w:szCs w:val="16"/>
        </w:rPr>
        <w:t>Zamawiający jest uprawniony do:</w:t>
      </w:r>
    </w:p>
    <w:p w14:paraId="21D411C5" w14:textId="1F62D772" w:rsidR="000765C6" w:rsidRPr="0049177F" w:rsidRDefault="000765C6" w:rsidP="00E7788C">
      <w:pPr>
        <w:widowControl w:val="0"/>
        <w:numPr>
          <w:ilvl w:val="0"/>
          <w:numId w:val="48"/>
        </w:numPr>
        <w:tabs>
          <w:tab w:val="left" w:pos="284"/>
        </w:tabs>
        <w:overflowPunct w:val="0"/>
        <w:autoSpaceDE w:val="0"/>
        <w:autoSpaceDN w:val="0"/>
        <w:adjustRightInd w:val="0"/>
        <w:spacing w:after="60" w:line="276" w:lineRule="auto"/>
        <w:ind w:left="284" w:right="320" w:hanging="284"/>
        <w:textAlignment w:val="baseline"/>
        <w:rPr>
          <w:rFonts w:ascii="Verdana" w:hAnsi="Verdana" w:cstheme="minorHAnsi"/>
          <w:sz w:val="16"/>
          <w:szCs w:val="16"/>
        </w:rPr>
      </w:pPr>
      <w:r w:rsidRPr="0049177F">
        <w:rPr>
          <w:rFonts w:ascii="Verdana" w:hAnsi="Verdana" w:cstheme="minorHAnsi"/>
          <w:sz w:val="16"/>
          <w:szCs w:val="16"/>
        </w:rPr>
        <w:t xml:space="preserve">wizytacji procesu pracy i stanowisk pracy zorganizowanych przez Wykonawcę na terenie realizacji </w:t>
      </w:r>
      <w:r w:rsidR="00F55488">
        <w:rPr>
          <w:rFonts w:ascii="Verdana" w:hAnsi="Verdana" w:cstheme="minorHAnsi"/>
          <w:sz w:val="16"/>
          <w:szCs w:val="16"/>
        </w:rPr>
        <w:t>przedmiot</w:t>
      </w:r>
      <w:r w:rsidRPr="0049177F">
        <w:rPr>
          <w:rFonts w:ascii="Verdana" w:hAnsi="Verdana" w:cstheme="minorHAnsi"/>
          <w:sz w:val="16"/>
          <w:szCs w:val="16"/>
        </w:rPr>
        <w:t>u Umowy/Zamówienia w ramach realizacji przedmiotu Umowy;</w:t>
      </w:r>
    </w:p>
    <w:p w14:paraId="5FBA6BBC" w14:textId="77777777" w:rsidR="000765C6" w:rsidRPr="0049177F" w:rsidRDefault="000765C6" w:rsidP="00E7788C">
      <w:pPr>
        <w:widowControl w:val="0"/>
        <w:numPr>
          <w:ilvl w:val="0"/>
          <w:numId w:val="48"/>
        </w:numPr>
        <w:tabs>
          <w:tab w:val="left" w:pos="284"/>
        </w:tabs>
        <w:overflowPunct w:val="0"/>
        <w:autoSpaceDE w:val="0"/>
        <w:autoSpaceDN w:val="0"/>
        <w:adjustRightInd w:val="0"/>
        <w:spacing w:after="60" w:line="276" w:lineRule="auto"/>
        <w:ind w:left="284" w:right="320" w:hanging="284"/>
        <w:textAlignment w:val="baseline"/>
        <w:rPr>
          <w:rFonts w:ascii="Verdana" w:hAnsi="Verdana" w:cstheme="minorHAnsi"/>
          <w:sz w:val="16"/>
          <w:szCs w:val="16"/>
        </w:rPr>
      </w:pPr>
      <w:r w:rsidRPr="0049177F">
        <w:rPr>
          <w:rFonts w:ascii="Verdana" w:hAnsi="Verdana" w:cstheme="minorHAnsi"/>
          <w:sz w:val="16"/>
          <w:szCs w:val="16"/>
        </w:rPr>
        <w:t>wydawania zaleceń usunięcia uchybień i nieprawidłowości w zakresie bezpieczeństwa i higieny pracy oraz kontroli ich wykonania; żądania czasowego lub trwałego odsunięcia od realizacji przedmiotu Umowy pracowników Wykonawcy rażąco naruszających obowiązki w zakresie bezpieczeństwa i higieny pracy;</w:t>
      </w:r>
    </w:p>
    <w:p w14:paraId="0DC3FBD8" w14:textId="77777777" w:rsidR="000765C6" w:rsidRPr="0049177F" w:rsidRDefault="000765C6" w:rsidP="00E7788C">
      <w:pPr>
        <w:widowControl w:val="0"/>
        <w:numPr>
          <w:ilvl w:val="0"/>
          <w:numId w:val="48"/>
        </w:numPr>
        <w:tabs>
          <w:tab w:val="left" w:pos="284"/>
        </w:tabs>
        <w:overflowPunct w:val="0"/>
        <w:autoSpaceDE w:val="0"/>
        <w:autoSpaceDN w:val="0"/>
        <w:adjustRightInd w:val="0"/>
        <w:spacing w:after="60" w:line="276" w:lineRule="auto"/>
        <w:ind w:left="284" w:right="320" w:hanging="284"/>
        <w:textAlignment w:val="baseline"/>
        <w:rPr>
          <w:rFonts w:ascii="Verdana" w:hAnsi="Verdana" w:cstheme="minorHAnsi"/>
          <w:sz w:val="16"/>
          <w:szCs w:val="16"/>
        </w:rPr>
      </w:pPr>
      <w:r w:rsidRPr="0049177F">
        <w:rPr>
          <w:rFonts w:ascii="Verdana" w:hAnsi="Verdana" w:cstheme="minorHAnsi"/>
          <w:sz w:val="16"/>
          <w:szCs w:val="16"/>
        </w:rPr>
        <w:t>wydawania poleceń realizacji działań zapewniających przestrzeganie przepisów i zasad bezpieczeństwa i higieny pracy;</w:t>
      </w:r>
    </w:p>
    <w:p w14:paraId="32A13A34" w14:textId="77777777" w:rsidR="000765C6" w:rsidRPr="0049177F" w:rsidRDefault="000765C6" w:rsidP="00E7788C">
      <w:pPr>
        <w:widowControl w:val="0"/>
        <w:numPr>
          <w:ilvl w:val="0"/>
          <w:numId w:val="48"/>
        </w:numPr>
        <w:tabs>
          <w:tab w:val="left" w:pos="284"/>
        </w:tabs>
        <w:overflowPunct w:val="0"/>
        <w:autoSpaceDE w:val="0"/>
        <w:autoSpaceDN w:val="0"/>
        <w:adjustRightInd w:val="0"/>
        <w:spacing w:after="60" w:line="276" w:lineRule="auto"/>
        <w:ind w:left="284" w:right="320" w:hanging="284"/>
        <w:textAlignment w:val="baseline"/>
        <w:rPr>
          <w:rFonts w:ascii="Verdana" w:hAnsi="Verdana" w:cstheme="minorHAnsi"/>
          <w:sz w:val="16"/>
          <w:szCs w:val="16"/>
        </w:rPr>
      </w:pPr>
      <w:r w:rsidRPr="0049177F">
        <w:rPr>
          <w:rFonts w:ascii="Verdana" w:hAnsi="Verdana" w:cstheme="minorHAnsi"/>
          <w:sz w:val="16"/>
          <w:szCs w:val="16"/>
        </w:rPr>
        <w:t>wstrzymania robót i prac w przypadku stwierdzenia zagrożenia dla zdrowia i życia; w takim przypadku Zamawiający nie będzie ponosić odpowiedzialności za straty lub koszty poniesione z tego tytułu przez Wykonawcę; wymienione straty lub koszty nie będą również stanowić podstawy do uzasadniania ewentualnych opóźnień;</w:t>
      </w:r>
    </w:p>
    <w:p w14:paraId="6E42A139" w14:textId="77777777" w:rsidR="000765C6" w:rsidRPr="0049177F" w:rsidRDefault="000765C6" w:rsidP="00E7788C">
      <w:pPr>
        <w:widowControl w:val="0"/>
        <w:numPr>
          <w:ilvl w:val="0"/>
          <w:numId w:val="48"/>
        </w:numPr>
        <w:tabs>
          <w:tab w:val="left" w:pos="284"/>
        </w:tabs>
        <w:overflowPunct w:val="0"/>
        <w:autoSpaceDE w:val="0"/>
        <w:autoSpaceDN w:val="0"/>
        <w:adjustRightInd w:val="0"/>
        <w:spacing w:after="60" w:line="276" w:lineRule="auto"/>
        <w:ind w:left="284" w:right="320" w:hanging="284"/>
        <w:textAlignment w:val="baseline"/>
        <w:rPr>
          <w:rFonts w:ascii="Verdana" w:hAnsi="Verdana" w:cstheme="minorHAnsi"/>
          <w:sz w:val="16"/>
          <w:szCs w:val="16"/>
        </w:rPr>
      </w:pPr>
      <w:r w:rsidRPr="0049177F">
        <w:rPr>
          <w:rFonts w:ascii="Verdana" w:hAnsi="Verdana" w:cstheme="minorHAnsi"/>
          <w:sz w:val="16"/>
          <w:szCs w:val="16"/>
        </w:rPr>
        <w:t>naliczania Wykonawcy kar umownych w sytuacji:</w:t>
      </w:r>
    </w:p>
    <w:p w14:paraId="0D2FFABA" w14:textId="77777777" w:rsidR="000765C6" w:rsidRPr="0049177F" w:rsidRDefault="000765C6" w:rsidP="00E7788C">
      <w:pPr>
        <w:widowControl w:val="0"/>
        <w:numPr>
          <w:ilvl w:val="0"/>
          <w:numId w:val="49"/>
        </w:numPr>
        <w:tabs>
          <w:tab w:val="left" w:pos="851"/>
        </w:tabs>
        <w:overflowPunct w:val="0"/>
        <w:autoSpaceDE w:val="0"/>
        <w:autoSpaceDN w:val="0"/>
        <w:adjustRightInd w:val="0"/>
        <w:spacing w:after="60" w:line="276" w:lineRule="auto"/>
        <w:ind w:left="709" w:right="320" w:hanging="283"/>
        <w:textAlignment w:val="baseline"/>
        <w:rPr>
          <w:rFonts w:ascii="Verdana" w:hAnsi="Verdana" w:cstheme="minorHAnsi"/>
          <w:sz w:val="16"/>
          <w:szCs w:val="16"/>
        </w:rPr>
      </w:pPr>
      <w:r w:rsidRPr="0049177F">
        <w:rPr>
          <w:rFonts w:ascii="Verdana" w:hAnsi="Verdana" w:cstheme="minorHAnsi"/>
          <w:sz w:val="16"/>
          <w:szCs w:val="16"/>
        </w:rPr>
        <w:t>dopuszczenia do wykonania pracy bez wymaganego nadzoru osoby kierującej, w kwocie 1000 zł, za każdy ujawniony przypadek;</w:t>
      </w:r>
    </w:p>
    <w:p w14:paraId="04B25E28" w14:textId="77777777" w:rsidR="000765C6" w:rsidRPr="0049177F" w:rsidRDefault="000765C6" w:rsidP="00E7788C">
      <w:pPr>
        <w:widowControl w:val="0"/>
        <w:numPr>
          <w:ilvl w:val="0"/>
          <w:numId w:val="49"/>
        </w:numPr>
        <w:tabs>
          <w:tab w:val="left" w:pos="851"/>
        </w:tabs>
        <w:overflowPunct w:val="0"/>
        <w:autoSpaceDE w:val="0"/>
        <w:autoSpaceDN w:val="0"/>
        <w:adjustRightInd w:val="0"/>
        <w:spacing w:after="60" w:line="276" w:lineRule="auto"/>
        <w:ind w:left="709" w:right="320" w:hanging="283"/>
        <w:textAlignment w:val="baseline"/>
        <w:rPr>
          <w:rFonts w:ascii="Verdana" w:hAnsi="Verdana" w:cstheme="minorHAnsi"/>
          <w:sz w:val="16"/>
          <w:szCs w:val="16"/>
        </w:rPr>
      </w:pPr>
      <w:r w:rsidRPr="0049177F">
        <w:rPr>
          <w:rFonts w:ascii="Verdana" w:hAnsi="Verdana" w:cstheme="minorHAnsi"/>
          <w:sz w:val="16"/>
          <w:szCs w:val="16"/>
        </w:rPr>
        <w:t>dopuszczenia do wykonywania robót wymagających dodatkowych kwalifikacji przez osobę nie uprawnioną w kwocie 1000 zł, za każdy ujawniony przypadek;</w:t>
      </w:r>
    </w:p>
    <w:p w14:paraId="49D2DAEE" w14:textId="77777777" w:rsidR="000765C6" w:rsidRPr="0049177F" w:rsidRDefault="000765C6" w:rsidP="00E7788C">
      <w:pPr>
        <w:widowControl w:val="0"/>
        <w:numPr>
          <w:ilvl w:val="0"/>
          <w:numId w:val="49"/>
        </w:numPr>
        <w:tabs>
          <w:tab w:val="left" w:pos="851"/>
        </w:tabs>
        <w:overflowPunct w:val="0"/>
        <w:autoSpaceDE w:val="0"/>
        <w:autoSpaceDN w:val="0"/>
        <w:adjustRightInd w:val="0"/>
        <w:spacing w:after="60" w:line="276" w:lineRule="auto"/>
        <w:ind w:left="709" w:right="320" w:hanging="283"/>
        <w:textAlignment w:val="baseline"/>
        <w:rPr>
          <w:rFonts w:ascii="Verdana" w:hAnsi="Verdana"/>
          <w:sz w:val="16"/>
          <w:szCs w:val="16"/>
        </w:rPr>
      </w:pPr>
      <w:r w:rsidRPr="0049177F">
        <w:rPr>
          <w:rFonts w:ascii="Verdana" w:hAnsi="Verdana"/>
          <w:sz w:val="16"/>
          <w:szCs w:val="16"/>
        </w:rPr>
        <w:t>dopuszczenia do stosowania maszyn, urządzeń i sprzętu niespełniającego wymagań przepisów i norm bezpieczeństwa lub niedostarczenia na żądanie Zamawiającego dokumentacji potwierdzającej sprawność i bezpieczeństwo eksploatacji urządzeń, maszyn oraz instalacji użytkowanych w związku z realizacją przedmiotu Umowy, w kwocie 1000 zł, za każdy ujawniony przypadek;</w:t>
      </w:r>
    </w:p>
    <w:p w14:paraId="3925B15B" w14:textId="77777777" w:rsidR="000765C6" w:rsidRPr="0049177F" w:rsidRDefault="000765C6" w:rsidP="00E7788C">
      <w:pPr>
        <w:widowControl w:val="0"/>
        <w:numPr>
          <w:ilvl w:val="0"/>
          <w:numId w:val="49"/>
        </w:numPr>
        <w:tabs>
          <w:tab w:val="left" w:pos="851"/>
        </w:tabs>
        <w:overflowPunct w:val="0"/>
        <w:autoSpaceDE w:val="0"/>
        <w:autoSpaceDN w:val="0"/>
        <w:adjustRightInd w:val="0"/>
        <w:spacing w:after="60" w:line="276" w:lineRule="auto"/>
        <w:ind w:left="709" w:right="320" w:hanging="283"/>
        <w:textAlignment w:val="baseline"/>
        <w:rPr>
          <w:rFonts w:ascii="Verdana" w:hAnsi="Verdana" w:cstheme="minorHAnsi"/>
          <w:sz w:val="16"/>
          <w:szCs w:val="16"/>
        </w:rPr>
      </w:pPr>
      <w:r w:rsidRPr="0049177F">
        <w:rPr>
          <w:rFonts w:ascii="Verdana" w:hAnsi="Verdana" w:cstheme="minorHAnsi"/>
          <w:sz w:val="16"/>
          <w:szCs w:val="16"/>
        </w:rPr>
        <w:t>niezgłoszenia w wymaganym terminie Zamawiającemu incydentu (wypadku, zdarzenia potencjalnie wypadkowego) zaistniałego podczas realizacji prac objętych przedmiotem Umowy w placówkach Zamawiającego w kwocie 5000 zł, za każdy ujawniony przypadek;</w:t>
      </w:r>
    </w:p>
    <w:p w14:paraId="7611C22D" w14:textId="77777777" w:rsidR="000765C6" w:rsidRPr="0049177F" w:rsidRDefault="000765C6" w:rsidP="00E7788C">
      <w:pPr>
        <w:widowControl w:val="0"/>
        <w:numPr>
          <w:ilvl w:val="0"/>
          <w:numId w:val="49"/>
        </w:numPr>
        <w:tabs>
          <w:tab w:val="left" w:pos="851"/>
        </w:tabs>
        <w:overflowPunct w:val="0"/>
        <w:autoSpaceDE w:val="0"/>
        <w:autoSpaceDN w:val="0"/>
        <w:adjustRightInd w:val="0"/>
        <w:spacing w:after="60" w:line="276" w:lineRule="auto"/>
        <w:ind w:left="709" w:right="320" w:hanging="283"/>
        <w:textAlignment w:val="baseline"/>
        <w:rPr>
          <w:rFonts w:ascii="Verdana" w:hAnsi="Verdana"/>
          <w:sz w:val="16"/>
          <w:szCs w:val="16"/>
        </w:rPr>
      </w:pPr>
      <w:r w:rsidRPr="0049177F">
        <w:rPr>
          <w:rFonts w:ascii="Verdana" w:hAnsi="Verdana"/>
          <w:sz w:val="16"/>
          <w:szCs w:val="16"/>
        </w:rPr>
        <w:t>braku wyposażenia lub niestosowania przez pracowników i osoby wykonujące pracę na jego rzecz środków ochrony indywidualnej oraz odzieży i obuwia ochronnego, w kwocie 500 zł, za każdy ujawniony przypadek;</w:t>
      </w:r>
    </w:p>
    <w:p w14:paraId="22533B8D" w14:textId="77777777" w:rsidR="000765C6" w:rsidRPr="0049177F" w:rsidRDefault="000765C6" w:rsidP="00E7788C">
      <w:pPr>
        <w:widowControl w:val="0"/>
        <w:numPr>
          <w:ilvl w:val="0"/>
          <w:numId w:val="49"/>
        </w:numPr>
        <w:tabs>
          <w:tab w:val="left" w:pos="851"/>
        </w:tabs>
        <w:overflowPunct w:val="0"/>
        <w:autoSpaceDE w:val="0"/>
        <w:autoSpaceDN w:val="0"/>
        <w:adjustRightInd w:val="0"/>
        <w:spacing w:after="60" w:line="276" w:lineRule="auto"/>
        <w:ind w:left="709" w:right="320" w:hanging="283"/>
        <w:textAlignment w:val="baseline"/>
        <w:rPr>
          <w:rFonts w:ascii="Verdana" w:hAnsi="Verdana" w:cstheme="minorHAnsi"/>
          <w:sz w:val="16"/>
          <w:szCs w:val="16"/>
        </w:rPr>
      </w:pPr>
      <w:r w:rsidRPr="0049177F">
        <w:rPr>
          <w:rFonts w:ascii="Verdana" w:hAnsi="Verdana" w:cstheme="minorHAnsi"/>
          <w:sz w:val="16"/>
          <w:szCs w:val="16"/>
        </w:rPr>
        <w:t>braku ładu i porządku na stanowiskach pracy zorganizowanych przez Wykonawcę w ramach realizacji przedmiotu Umowy oraz w ich otoczeniu, w kwocie 500 zł, za każdy ujawniony przypadek;</w:t>
      </w:r>
    </w:p>
    <w:p w14:paraId="6E2045CB" w14:textId="77777777" w:rsidR="000765C6" w:rsidRPr="0049177F" w:rsidRDefault="000765C6" w:rsidP="00E7788C">
      <w:pPr>
        <w:widowControl w:val="0"/>
        <w:numPr>
          <w:ilvl w:val="0"/>
          <w:numId w:val="49"/>
        </w:numPr>
        <w:tabs>
          <w:tab w:val="left" w:pos="851"/>
        </w:tabs>
        <w:overflowPunct w:val="0"/>
        <w:autoSpaceDE w:val="0"/>
        <w:autoSpaceDN w:val="0"/>
        <w:adjustRightInd w:val="0"/>
        <w:spacing w:after="60" w:line="276" w:lineRule="auto"/>
        <w:ind w:left="709" w:right="320" w:hanging="283"/>
        <w:textAlignment w:val="baseline"/>
        <w:rPr>
          <w:rFonts w:ascii="Verdana" w:hAnsi="Verdana" w:cstheme="minorHAnsi"/>
          <w:sz w:val="16"/>
          <w:szCs w:val="16"/>
        </w:rPr>
      </w:pPr>
      <w:r w:rsidRPr="0049177F">
        <w:rPr>
          <w:rFonts w:ascii="Verdana" w:hAnsi="Verdana" w:cstheme="minorHAnsi"/>
          <w:sz w:val="16"/>
          <w:szCs w:val="16"/>
        </w:rPr>
        <w:t>naruszenia przepisów i zasad bezpieczeństwa, w tym określonych w instrukcjach BHP, w kwocie 500 zł, za każdy ujawniony przypadek;</w:t>
      </w:r>
    </w:p>
    <w:p w14:paraId="67227813" w14:textId="77777777" w:rsidR="000765C6" w:rsidRPr="0049177F" w:rsidRDefault="000765C6" w:rsidP="00E7788C">
      <w:pPr>
        <w:widowControl w:val="0"/>
        <w:numPr>
          <w:ilvl w:val="0"/>
          <w:numId w:val="49"/>
        </w:numPr>
        <w:tabs>
          <w:tab w:val="left" w:pos="851"/>
        </w:tabs>
        <w:overflowPunct w:val="0"/>
        <w:autoSpaceDE w:val="0"/>
        <w:autoSpaceDN w:val="0"/>
        <w:adjustRightInd w:val="0"/>
        <w:spacing w:after="60" w:line="276" w:lineRule="auto"/>
        <w:ind w:left="709" w:right="320" w:hanging="283"/>
        <w:textAlignment w:val="baseline"/>
        <w:rPr>
          <w:rFonts w:ascii="Verdana" w:hAnsi="Verdana" w:cstheme="minorHAnsi"/>
          <w:sz w:val="16"/>
          <w:szCs w:val="16"/>
        </w:rPr>
      </w:pPr>
      <w:r w:rsidRPr="0049177F">
        <w:rPr>
          <w:rFonts w:ascii="Verdana" w:hAnsi="Verdana" w:cstheme="minorHAnsi"/>
          <w:sz w:val="16"/>
          <w:szCs w:val="16"/>
        </w:rPr>
        <w:t>przebywanie w placówkach Zamawiającego pracowników będących po spożyciu alkoholu lub pod wpływem innych środków odurzających, w kwocie 10000 zł za każdy ujawniony przez Zamawiającego przypadek oraz trwałe odsunięcie od realizacji przedmiotu takich pracowników.</w:t>
      </w:r>
    </w:p>
    <w:p w14:paraId="3E99EB84" w14:textId="77777777" w:rsidR="000765C6" w:rsidRPr="0049177F" w:rsidRDefault="000765C6" w:rsidP="00F55488">
      <w:pPr>
        <w:spacing w:after="60" w:line="276" w:lineRule="auto"/>
        <w:jc w:val="center"/>
        <w:rPr>
          <w:rFonts w:ascii="Verdana" w:hAnsi="Verdana" w:cstheme="minorHAnsi"/>
          <w:sz w:val="16"/>
          <w:szCs w:val="16"/>
        </w:rPr>
      </w:pPr>
      <w:r w:rsidRPr="0049177F">
        <w:rPr>
          <w:rFonts w:ascii="Verdana" w:hAnsi="Verdana" w:cstheme="minorHAnsi"/>
          <w:sz w:val="16"/>
          <w:szCs w:val="16"/>
        </w:rPr>
        <w:t>§4</w:t>
      </w:r>
    </w:p>
    <w:p w14:paraId="31ECFAF3" w14:textId="77777777" w:rsidR="000765C6" w:rsidRPr="0049177F" w:rsidRDefault="000765C6" w:rsidP="00F55488">
      <w:pPr>
        <w:widowControl w:val="0"/>
        <w:spacing w:after="60" w:line="276" w:lineRule="auto"/>
        <w:rPr>
          <w:rFonts w:ascii="Verdana" w:hAnsi="Verdana" w:cstheme="minorHAnsi"/>
          <w:sz w:val="16"/>
          <w:szCs w:val="16"/>
        </w:rPr>
      </w:pPr>
      <w:r w:rsidRPr="0049177F">
        <w:rPr>
          <w:rFonts w:ascii="Verdana" w:hAnsi="Verdana" w:cstheme="minorHAnsi"/>
          <w:sz w:val="16"/>
          <w:szCs w:val="16"/>
        </w:rPr>
        <w:t>Zamawiający zastrzega sobie prawo określenia dodatkowych wymogów dotyczących bezpieczeństwa pracy i ochrony zdrowia w sytuacjach przewidywania wystąpienia specyficznych zagrożeń wymagających zastosowania odrębnych działań zapobiegawczych. Wymagania co do ich przestrzegania będą skuteczne wyłącznie wtedy, gdy Zamawiający dostarczy je Wykonawcy w formie pisemnej nie później niż na 5 dni przed rozpoczęciem takich robót lub prawdopodobieństwem wystąpienia takich zagrożeń.</w:t>
      </w:r>
    </w:p>
    <w:p w14:paraId="2D891903" w14:textId="7E86B1AB" w:rsidR="007528E9" w:rsidRDefault="007528E9" w:rsidP="00F55488">
      <w:pPr>
        <w:spacing w:after="60" w:line="276" w:lineRule="auto"/>
        <w:rPr>
          <w:rFonts w:cs="Arial"/>
          <w:sz w:val="16"/>
          <w:szCs w:val="16"/>
        </w:rPr>
      </w:pPr>
      <w:r>
        <w:rPr>
          <w:rFonts w:cs="Arial"/>
          <w:sz w:val="16"/>
          <w:szCs w:val="16"/>
        </w:rPr>
        <w:br w:type="page"/>
      </w:r>
    </w:p>
    <w:p w14:paraId="0BBC95FD" w14:textId="02629662" w:rsidR="007528E9" w:rsidRPr="0049177F" w:rsidRDefault="007528E9" w:rsidP="00F55488">
      <w:pPr>
        <w:tabs>
          <w:tab w:val="left" w:pos="855"/>
        </w:tabs>
        <w:spacing w:after="60" w:line="276" w:lineRule="auto"/>
        <w:jc w:val="right"/>
        <w:rPr>
          <w:rFonts w:ascii="Verdana" w:hAnsi="Verdana" w:cstheme="minorHAnsi"/>
          <w:b/>
          <w:bCs/>
          <w:sz w:val="16"/>
          <w:szCs w:val="16"/>
        </w:rPr>
      </w:pPr>
      <w:r w:rsidRPr="0049177F">
        <w:rPr>
          <w:rFonts w:ascii="Verdana" w:hAnsi="Verdana" w:cstheme="minorHAnsi"/>
          <w:b/>
          <w:bCs/>
          <w:sz w:val="16"/>
          <w:szCs w:val="16"/>
        </w:rPr>
        <w:lastRenderedPageBreak/>
        <w:t xml:space="preserve">Załącznik nr </w:t>
      </w:r>
      <w:r w:rsidR="001D229C">
        <w:rPr>
          <w:rFonts w:ascii="Verdana" w:hAnsi="Verdana" w:cstheme="minorHAnsi"/>
          <w:b/>
          <w:bCs/>
          <w:sz w:val="16"/>
          <w:szCs w:val="16"/>
        </w:rPr>
        <w:t>5</w:t>
      </w:r>
    </w:p>
    <w:p w14:paraId="5CD2C1C2" w14:textId="77777777" w:rsidR="007528E9" w:rsidRPr="0049177F" w:rsidRDefault="007528E9" w:rsidP="00F55488">
      <w:pPr>
        <w:spacing w:after="60" w:line="276" w:lineRule="auto"/>
        <w:jc w:val="center"/>
        <w:rPr>
          <w:rFonts w:ascii="Verdana" w:hAnsi="Verdana" w:cstheme="minorHAnsi"/>
          <w:b/>
          <w:sz w:val="16"/>
          <w:szCs w:val="16"/>
        </w:rPr>
      </w:pPr>
      <w:r w:rsidRPr="0049177F">
        <w:rPr>
          <w:rFonts w:ascii="Verdana" w:hAnsi="Verdana" w:cstheme="minorHAnsi"/>
          <w:b/>
          <w:sz w:val="16"/>
          <w:szCs w:val="16"/>
        </w:rPr>
        <w:t>Zasady postępowania dla Wykonawców w zakresie ochrony środowiska</w:t>
      </w:r>
    </w:p>
    <w:p w14:paraId="2B18BCB0" w14:textId="77777777" w:rsidR="007528E9" w:rsidRPr="0049177F" w:rsidRDefault="007528E9" w:rsidP="00F55488">
      <w:pPr>
        <w:pStyle w:val="Stopka"/>
        <w:spacing w:after="60" w:line="276" w:lineRule="auto"/>
        <w:rPr>
          <w:rFonts w:ascii="Verdana" w:hAnsi="Verdana" w:cstheme="minorHAnsi"/>
          <w:sz w:val="16"/>
          <w:szCs w:val="16"/>
        </w:rPr>
      </w:pPr>
    </w:p>
    <w:p w14:paraId="6F0B64A8" w14:textId="7CF032F1" w:rsidR="007528E9" w:rsidRPr="0049177F" w:rsidRDefault="007528E9" w:rsidP="00F55488">
      <w:pPr>
        <w:pStyle w:val="Stopka"/>
        <w:spacing w:after="60" w:line="276" w:lineRule="auto"/>
        <w:rPr>
          <w:rFonts w:ascii="Verdana" w:hAnsi="Verdana" w:cstheme="minorHAnsi"/>
          <w:sz w:val="16"/>
          <w:szCs w:val="16"/>
        </w:rPr>
      </w:pPr>
      <w:r w:rsidRPr="0049177F">
        <w:rPr>
          <w:rFonts w:ascii="Verdana" w:hAnsi="Verdana" w:cstheme="minorHAnsi"/>
          <w:sz w:val="16"/>
          <w:szCs w:val="16"/>
        </w:rPr>
        <w:t xml:space="preserve">Zasady postępowania w zakresie ochrony środowiska mieszczą się w granicach prawa, a ich spełnienie jest integralnym elementem realizacji </w:t>
      </w:r>
      <w:r w:rsidR="00F55488">
        <w:rPr>
          <w:rFonts w:ascii="Verdana" w:hAnsi="Verdana" w:cstheme="minorHAnsi"/>
          <w:sz w:val="16"/>
          <w:szCs w:val="16"/>
        </w:rPr>
        <w:t>przedmiot</w:t>
      </w:r>
      <w:r w:rsidRPr="0049177F">
        <w:rPr>
          <w:rFonts w:ascii="Verdana" w:hAnsi="Verdana" w:cstheme="minorHAnsi"/>
          <w:sz w:val="16"/>
          <w:szCs w:val="16"/>
        </w:rPr>
        <w:t xml:space="preserve">u Umowy w sposób zgodny z prawem, profesjonalny i rzetelny. Zasady postępowania w zakresie ochrony środowiska stanowią doprecyzowanie wymagań określonych prawem i nie należy ich traktować jako katalog zamknięty. Wykonawca na etapie wyceny zobowiązany jest uwzględnić wszystkie zasoby (techniczne, organizacyjne i ludzkie) potrzebne do wykonania </w:t>
      </w:r>
      <w:r w:rsidR="00F55488">
        <w:rPr>
          <w:rFonts w:ascii="Verdana" w:hAnsi="Verdana" w:cstheme="minorHAnsi"/>
          <w:sz w:val="16"/>
          <w:szCs w:val="16"/>
        </w:rPr>
        <w:t>przedmiot</w:t>
      </w:r>
      <w:r w:rsidRPr="0049177F">
        <w:rPr>
          <w:rFonts w:ascii="Verdana" w:hAnsi="Verdana" w:cstheme="minorHAnsi"/>
          <w:sz w:val="16"/>
          <w:szCs w:val="16"/>
        </w:rPr>
        <w:t xml:space="preserve">u Umowy w sposób bezpieczny dla środowiska, zgodnie z obowiązującymi przepisami, zasadami i normami, aktualnym stanem wiedzy technicznej i dobrej praktyki. </w:t>
      </w:r>
    </w:p>
    <w:p w14:paraId="548AAD72" w14:textId="77777777" w:rsidR="007528E9" w:rsidRPr="0049177F" w:rsidRDefault="007528E9" w:rsidP="00F55488">
      <w:pPr>
        <w:spacing w:after="60" w:line="276" w:lineRule="auto"/>
        <w:jc w:val="center"/>
        <w:rPr>
          <w:rFonts w:ascii="Verdana" w:hAnsi="Verdana" w:cstheme="minorHAnsi"/>
          <w:sz w:val="16"/>
          <w:szCs w:val="16"/>
        </w:rPr>
      </w:pPr>
      <w:r w:rsidRPr="0049177F">
        <w:rPr>
          <w:rFonts w:ascii="Verdana" w:hAnsi="Verdana" w:cstheme="minorHAnsi"/>
          <w:sz w:val="16"/>
          <w:szCs w:val="16"/>
        </w:rPr>
        <w:t>§1</w:t>
      </w:r>
    </w:p>
    <w:p w14:paraId="672CD6DD" w14:textId="77777777" w:rsidR="007528E9" w:rsidRPr="0049177F" w:rsidRDefault="007528E9" w:rsidP="00F55488">
      <w:pPr>
        <w:spacing w:after="60" w:line="276" w:lineRule="auto"/>
        <w:rPr>
          <w:rFonts w:ascii="Verdana" w:hAnsi="Verdana" w:cstheme="minorHAnsi"/>
          <w:sz w:val="16"/>
          <w:szCs w:val="16"/>
        </w:rPr>
      </w:pPr>
      <w:r w:rsidRPr="0049177F">
        <w:rPr>
          <w:rFonts w:ascii="Verdana" w:hAnsi="Verdana" w:cstheme="minorHAnsi"/>
          <w:sz w:val="16"/>
          <w:szCs w:val="16"/>
        </w:rPr>
        <w:t>Wykonawca realizujący Umowę obowiązany jest do:</w:t>
      </w:r>
    </w:p>
    <w:p w14:paraId="3E3BBE11" w14:textId="77777777" w:rsidR="007528E9" w:rsidRPr="0049177F" w:rsidRDefault="007528E9" w:rsidP="00E7788C">
      <w:pPr>
        <w:pStyle w:val="Akapitzlist"/>
        <w:numPr>
          <w:ilvl w:val="0"/>
          <w:numId w:val="39"/>
        </w:numPr>
        <w:spacing w:after="60" w:line="276" w:lineRule="auto"/>
        <w:ind w:left="924" w:hanging="357"/>
        <w:contextualSpacing w:val="0"/>
        <w:rPr>
          <w:rFonts w:ascii="Verdana" w:hAnsi="Verdana" w:cstheme="minorHAnsi"/>
          <w:sz w:val="16"/>
          <w:szCs w:val="16"/>
        </w:rPr>
      </w:pPr>
      <w:r w:rsidRPr="0049177F">
        <w:rPr>
          <w:rFonts w:ascii="Verdana" w:hAnsi="Verdana" w:cstheme="minorHAnsi"/>
          <w:sz w:val="16"/>
          <w:szCs w:val="16"/>
        </w:rPr>
        <w:t>przestrzegania przepisów ochrony środowiska dotyczących w szczególności:</w:t>
      </w:r>
    </w:p>
    <w:p w14:paraId="14F76D97" w14:textId="77777777" w:rsidR="007528E9" w:rsidRPr="0049177F" w:rsidRDefault="007528E9" w:rsidP="00E7788C">
      <w:pPr>
        <w:pStyle w:val="Akapitzlist"/>
        <w:numPr>
          <w:ilvl w:val="0"/>
          <w:numId w:val="40"/>
        </w:numPr>
        <w:spacing w:after="60" w:line="276" w:lineRule="auto"/>
        <w:ind w:left="1418"/>
        <w:contextualSpacing w:val="0"/>
        <w:rPr>
          <w:rFonts w:ascii="Verdana" w:hAnsi="Verdana" w:cstheme="minorHAnsi"/>
          <w:sz w:val="16"/>
          <w:szCs w:val="16"/>
        </w:rPr>
      </w:pPr>
      <w:r w:rsidRPr="0049177F">
        <w:rPr>
          <w:rFonts w:ascii="Verdana" w:hAnsi="Verdana" w:cstheme="minorHAnsi"/>
          <w:sz w:val="16"/>
          <w:szCs w:val="16"/>
        </w:rPr>
        <w:t>ochrony gleby, wody i powierzchni ziemi przez niedopuszczanie do zanieczyszczeń szkodliwymi substancjami np. olejami, smarami, farbami, produktami zawierającymi substancje i mieszaniny niebezpieczne,</w:t>
      </w:r>
    </w:p>
    <w:p w14:paraId="73340468" w14:textId="77777777" w:rsidR="007528E9" w:rsidRPr="0049177F" w:rsidRDefault="007528E9" w:rsidP="00E7788C">
      <w:pPr>
        <w:pStyle w:val="Akapitzlist"/>
        <w:numPr>
          <w:ilvl w:val="0"/>
          <w:numId w:val="40"/>
        </w:numPr>
        <w:spacing w:after="60" w:line="276" w:lineRule="auto"/>
        <w:ind w:left="1418"/>
        <w:contextualSpacing w:val="0"/>
        <w:rPr>
          <w:rFonts w:ascii="Verdana" w:hAnsi="Verdana" w:cstheme="minorHAnsi"/>
          <w:sz w:val="16"/>
          <w:szCs w:val="16"/>
        </w:rPr>
      </w:pPr>
      <w:r w:rsidRPr="0049177F">
        <w:rPr>
          <w:rFonts w:ascii="Verdana" w:hAnsi="Verdana" w:cstheme="minorHAnsi"/>
          <w:sz w:val="16"/>
          <w:szCs w:val="16"/>
        </w:rPr>
        <w:t>racjonalnego korzystania z wody,</w:t>
      </w:r>
    </w:p>
    <w:p w14:paraId="2D99FFB8" w14:textId="77777777" w:rsidR="007528E9" w:rsidRPr="0049177F" w:rsidRDefault="007528E9" w:rsidP="00E7788C">
      <w:pPr>
        <w:pStyle w:val="Akapitzlist"/>
        <w:numPr>
          <w:ilvl w:val="0"/>
          <w:numId w:val="40"/>
        </w:numPr>
        <w:spacing w:after="60" w:line="276" w:lineRule="auto"/>
        <w:ind w:left="1418"/>
        <w:contextualSpacing w:val="0"/>
        <w:rPr>
          <w:rFonts w:ascii="Verdana" w:hAnsi="Verdana" w:cstheme="minorHAnsi"/>
          <w:sz w:val="16"/>
          <w:szCs w:val="16"/>
        </w:rPr>
      </w:pPr>
      <w:r w:rsidRPr="0049177F">
        <w:rPr>
          <w:rFonts w:ascii="Verdana" w:hAnsi="Verdana" w:cstheme="minorHAnsi"/>
          <w:sz w:val="16"/>
          <w:szCs w:val="16"/>
        </w:rPr>
        <w:t>utrzymania czystości i porządku w rejonie pracy, na użytkowanym terenie lub w obiekcie,</w:t>
      </w:r>
    </w:p>
    <w:p w14:paraId="07F40C17" w14:textId="77777777" w:rsidR="007528E9" w:rsidRPr="0049177F" w:rsidRDefault="007528E9" w:rsidP="00E7788C">
      <w:pPr>
        <w:pStyle w:val="Akapitzlist"/>
        <w:numPr>
          <w:ilvl w:val="0"/>
          <w:numId w:val="40"/>
        </w:numPr>
        <w:spacing w:after="60" w:line="276" w:lineRule="auto"/>
        <w:ind w:left="1418"/>
        <w:contextualSpacing w:val="0"/>
        <w:rPr>
          <w:rFonts w:ascii="Verdana" w:hAnsi="Verdana" w:cstheme="minorHAnsi"/>
          <w:sz w:val="16"/>
          <w:szCs w:val="16"/>
        </w:rPr>
      </w:pPr>
      <w:r w:rsidRPr="0049177F">
        <w:rPr>
          <w:rFonts w:ascii="Verdana" w:hAnsi="Verdana" w:cstheme="minorHAnsi"/>
          <w:sz w:val="16"/>
          <w:szCs w:val="16"/>
        </w:rPr>
        <w:t>czasowego gromadzenia powstałych odpadów przed transportem w sposób zapewniający ochronę środowiska i w sposób uzgodniony z Zamawiającym,</w:t>
      </w:r>
    </w:p>
    <w:p w14:paraId="38808474" w14:textId="77777777" w:rsidR="007528E9" w:rsidRPr="0049177F" w:rsidRDefault="007528E9" w:rsidP="00E7788C">
      <w:pPr>
        <w:pStyle w:val="Akapitzlist"/>
        <w:numPr>
          <w:ilvl w:val="0"/>
          <w:numId w:val="40"/>
        </w:numPr>
        <w:spacing w:after="60" w:line="276" w:lineRule="auto"/>
        <w:ind w:left="1418"/>
        <w:contextualSpacing w:val="0"/>
        <w:rPr>
          <w:rFonts w:ascii="Verdana" w:hAnsi="Verdana" w:cstheme="minorHAnsi"/>
          <w:sz w:val="16"/>
          <w:szCs w:val="16"/>
        </w:rPr>
      </w:pPr>
      <w:r w:rsidRPr="0049177F">
        <w:rPr>
          <w:rFonts w:ascii="Verdana" w:hAnsi="Verdana" w:cstheme="minorHAnsi"/>
          <w:sz w:val="16"/>
          <w:szCs w:val="16"/>
        </w:rPr>
        <w:t xml:space="preserve">posiadania aktualnych kart charakterystyki substancji i mieszanin niebezpiecznych przed wprowadzeniem ich na teren placówki Zamawiającego, </w:t>
      </w:r>
    </w:p>
    <w:p w14:paraId="35663586" w14:textId="77777777" w:rsidR="007528E9" w:rsidRPr="0049177F" w:rsidRDefault="007528E9" w:rsidP="00E7788C">
      <w:pPr>
        <w:pStyle w:val="Akapitzlist"/>
        <w:numPr>
          <w:ilvl w:val="0"/>
          <w:numId w:val="40"/>
        </w:numPr>
        <w:spacing w:after="60" w:line="276" w:lineRule="auto"/>
        <w:ind w:left="1418"/>
        <w:contextualSpacing w:val="0"/>
        <w:rPr>
          <w:rFonts w:ascii="Verdana" w:hAnsi="Verdana" w:cstheme="minorHAnsi"/>
          <w:sz w:val="16"/>
          <w:szCs w:val="16"/>
        </w:rPr>
      </w:pPr>
      <w:r w:rsidRPr="0049177F">
        <w:rPr>
          <w:rFonts w:ascii="Verdana" w:hAnsi="Verdana" w:cstheme="minorHAnsi"/>
          <w:sz w:val="16"/>
          <w:szCs w:val="16"/>
        </w:rPr>
        <w:t xml:space="preserve">używania odpowiednich pojemników do substancji i mieszanin niebezpiecznych </w:t>
      </w:r>
      <w:r w:rsidRPr="0049177F">
        <w:rPr>
          <w:rFonts w:ascii="Verdana" w:hAnsi="Verdana" w:cstheme="minorHAnsi"/>
          <w:sz w:val="16"/>
          <w:szCs w:val="16"/>
        </w:rPr>
        <w:br/>
        <w:t>z odpowiednimi zabezpieczeniami i oznakowaniem,</w:t>
      </w:r>
    </w:p>
    <w:p w14:paraId="2D203849" w14:textId="77777777" w:rsidR="007528E9" w:rsidRPr="0049177F" w:rsidRDefault="007528E9" w:rsidP="00E7788C">
      <w:pPr>
        <w:pStyle w:val="Akapitzlist"/>
        <w:numPr>
          <w:ilvl w:val="0"/>
          <w:numId w:val="40"/>
        </w:numPr>
        <w:spacing w:after="60" w:line="276" w:lineRule="auto"/>
        <w:ind w:left="1418"/>
        <w:contextualSpacing w:val="0"/>
        <w:rPr>
          <w:rFonts w:ascii="Verdana" w:hAnsi="Verdana" w:cstheme="minorHAnsi"/>
          <w:sz w:val="16"/>
          <w:szCs w:val="16"/>
        </w:rPr>
      </w:pPr>
      <w:r w:rsidRPr="0049177F">
        <w:rPr>
          <w:rFonts w:ascii="Verdana" w:hAnsi="Verdana" w:cstheme="minorHAnsi"/>
          <w:sz w:val="16"/>
          <w:szCs w:val="16"/>
        </w:rPr>
        <w:t>podejmowania wszelkich środków w celu ochrony roślinności istniejącej na terenie placówki Zamawiającego,</w:t>
      </w:r>
    </w:p>
    <w:p w14:paraId="481C23DB" w14:textId="77777777" w:rsidR="007528E9" w:rsidRPr="0049177F" w:rsidRDefault="007528E9" w:rsidP="00E7788C">
      <w:pPr>
        <w:pStyle w:val="Akapitzlist"/>
        <w:numPr>
          <w:ilvl w:val="0"/>
          <w:numId w:val="39"/>
        </w:numPr>
        <w:spacing w:after="60" w:line="276" w:lineRule="auto"/>
        <w:ind w:left="924" w:hanging="357"/>
        <w:contextualSpacing w:val="0"/>
        <w:rPr>
          <w:rFonts w:ascii="Verdana" w:hAnsi="Verdana" w:cstheme="minorHAnsi"/>
          <w:sz w:val="16"/>
          <w:szCs w:val="16"/>
        </w:rPr>
      </w:pPr>
      <w:r w:rsidRPr="0049177F">
        <w:rPr>
          <w:rFonts w:ascii="Verdana" w:hAnsi="Verdana" w:cstheme="minorHAnsi"/>
          <w:sz w:val="16"/>
          <w:szCs w:val="16"/>
        </w:rPr>
        <w:t>stosowania wymaganych przepisami ochrony środowiska lub określonych w decyzjach administracyjnych środków technicznych chroniących środowisko,</w:t>
      </w:r>
    </w:p>
    <w:p w14:paraId="7A987281" w14:textId="77777777" w:rsidR="007528E9" w:rsidRPr="0049177F" w:rsidRDefault="007528E9" w:rsidP="00E7788C">
      <w:pPr>
        <w:pStyle w:val="Akapitzlist"/>
        <w:numPr>
          <w:ilvl w:val="0"/>
          <w:numId w:val="39"/>
        </w:numPr>
        <w:spacing w:after="60" w:line="276" w:lineRule="auto"/>
        <w:ind w:left="924" w:hanging="357"/>
        <w:contextualSpacing w:val="0"/>
        <w:rPr>
          <w:rFonts w:ascii="Verdana" w:hAnsi="Verdana" w:cstheme="minorHAnsi"/>
          <w:sz w:val="16"/>
          <w:szCs w:val="16"/>
        </w:rPr>
      </w:pPr>
      <w:r w:rsidRPr="0049177F">
        <w:rPr>
          <w:rFonts w:ascii="Verdana" w:hAnsi="Verdana" w:cstheme="minorHAnsi"/>
          <w:sz w:val="16"/>
          <w:szCs w:val="16"/>
        </w:rPr>
        <w:t>stosowania właściwych rozwiązań technologicznych wynikających z przepisów lub decyzji administracyjnych.</w:t>
      </w:r>
    </w:p>
    <w:p w14:paraId="1D5C0B88" w14:textId="77777777" w:rsidR="007528E9" w:rsidRPr="0049177F" w:rsidRDefault="007528E9" w:rsidP="00F55488">
      <w:pPr>
        <w:spacing w:after="60" w:line="276" w:lineRule="auto"/>
        <w:jc w:val="center"/>
        <w:rPr>
          <w:rFonts w:ascii="Verdana" w:hAnsi="Verdana" w:cstheme="minorHAnsi"/>
          <w:sz w:val="16"/>
          <w:szCs w:val="16"/>
        </w:rPr>
      </w:pPr>
      <w:r w:rsidRPr="0049177F">
        <w:rPr>
          <w:rFonts w:ascii="Verdana" w:hAnsi="Verdana" w:cstheme="minorHAnsi"/>
          <w:sz w:val="16"/>
          <w:szCs w:val="16"/>
        </w:rPr>
        <w:t>§2</w:t>
      </w:r>
    </w:p>
    <w:p w14:paraId="6F33130E" w14:textId="77777777" w:rsidR="007528E9" w:rsidRPr="0049177F" w:rsidRDefault="007528E9" w:rsidP="00E7788C">
      <w:pPr>
        <w:pStyle w:val="Akapitzlist"/>
        <w:numPr>
          <w:ilvl w:val="1"/>
          <w:numId w:val="41"/>
        </w:numPr>
        <w:spacing w:after="60" w:line="276" w:lineRule="auto"/>
        <w:ind w:left="709" w:hanging="425"/>
        <w:contextualSpacing w:val="0"/>
        <w:rPr>
          <w:rFonts w:ascii="Verdana" w:hAnsi="Verdana" w:cstheme="minorHAnsi"/>
          <w:sz w:val="16"/>
          <w:szCs w:val="16"/>
        </w:rPr>
      </w:pPr>
      <w:r w:rsidRPr="0049177F">
        <w:rPr>
          <w:rFonts w:ascii="Verdana" w:hAnsi="Verdana" w:cstheme="minorHAnsi"/>
          <w:sz w:val="16"/>
          <w:szCs w:val="16"/>
        </w:rPr>
        <w:t xml:space="preserve">W trakcie realizacji Umowy Wykonawca obowiązany jest prowadzić gospodarkę odpadami, zgodnie z obowiązującymi w tym zakresie przepisami. </w:t>
      </w:r>
    </w:p>
    <w:p w14:paraId="156EF833" w14:textId="77777777" w:rsidR="007528E9" w:rsidRPr="0049177F" w:rsidRDefault="007528E9" w:rsidP="00E7788C">
      <w:pPr>
        <w:pStyle w:val="Akapitzlist"/>
        <w:numPr>
          <w:ilvl w:val="1"/>
          <w:numId w:val="41"/>
        </w:numPr>
        <w:spacing w:after="60" w:line="276" w:lineRule="auto"/>
        <w:ind w:left="709" w:hanging="425"/>
        <w:contextualSpacing w:val="0"/>
        <w:rPr>
          <w:rFonts w:ascii="Verdana" w:hAnsi="Verdana" w:cstheme="minorHAnsi"/>
          <w:sz w:val="16"/>
          <w:szCs w:val="16"/>
        </w:rPr>
      </w:pPr>
      <w:r w:rsidRPr="0049177F">
        <w:rPr>
          <w:rFonts w:ascii="Verdana" w:hAnsi="Verdana" w:cstheme="minorHAnsi"/>
          <w:sz w:val="16"/>
          <w:szCs w:val="16"/>
        </w:rPr>
        <w:t>Wszelkie prace winny być prowadzone w taki sposób, aby minimalizować ilość powstających podczas realizacji przedmiotu Umowy odpadów oraz ograniczać do niezbędnego minimum zasięg terenu i technicznej ingerencji w zasoby ziemi i wody.</w:t>
      </w:r>
    </w:p>
    <w:p w14:paraId="5D347698" w14:textId="77777777" w:rsidR="007528E9" w:rsidRPr="0049177F" w:rsidRDefault="007528E9" w:rsidP="00E7788C">
      <w:pPr>
        <w:pStyle w:val="Akapitzlist"/>
        <w:numPr>
          <w:ilvl w:val="1"/>
          <w:numId w:val="41"/>
        </w:numPr>
        <w:spacing w:after="60" w:line="276" w:lineRule="auto"/>
        <w:ind w:left="709" w:hanging="425"/>
        <w:contextualSpacing w:val="0"/>
        <w:rPr>
          <w:rFonts w:ascii="Verdana" w:hAnsi="Verdana" w:cstheme="minorHAnsi"/>
          <w:sz w:val="16"/>
          <w:szCs w:val="16"/>
        </w:rPr>
      </w:pPr>
      <w:r w:rsidRPr="0049177F">
        <w:rPr>
          <w:rFonts w:ascii="Verdana" w:hAnsi="Verdana" w:cstheme="minorHAnsi"/>
          <w:sz w:val="16"/>
          <w:szCs w:val="16"/>
        </w:rPr>
        <w:t>Odpady winny zostać przekazane podmiotowi, który posiada stosowne decyzje administracyjne, dotyczące, np. transportu, zbierania, przetwarzania odpadów.</w:t>
      </w:r>
    </w:p>
    <w:p w14:paraId="40B69CA8" w14:textId="77777777" w:rsidR="007528E9" w:rsidRPr="0049177F" w:rsidRDefault="007528E9" w:rsidP="00E7788C">
      <w:pPr>
        <w:pStyle w:val="Akapitzlist"/>
        <w:numPr>
          <w:ilvl w:val="1"/>
          <w:numId w:val="41"/>
        </w:numPr>
        <w:spacing w:after="60" w:line="276" w:lineRule="auto"/>
        <w:ind w:left="709" w:hanging="425"/>
        <w:contextualSpacing w:val="0"/>
        <w:rPr>
          <w:rFonts w:ascii="Verdana" w:hAnsi="Verdana" w:cstheme="minorHAnsi"/>
          <w:sz w:val="16"/>
          <w:szCs w:val="16"/>
        </w:rPr>
      </w:pPr>
      <w:r w:rsidRPr="0049177F">
        <w:rPr>
          <w:rFonts w:ascii="Verdana" w:hAnsi="Verdana" w:cstheme="minorHAnsi"/>
          <w:sz w:val="16"/>
          <w:szCs w:val="16"/>
        </w:rPr>
        <w:t xml:space="preserve">Odpady winny być usuwane z miejsca wykonywania przedmiotu Umowy bez zbędnej zwłoki. </w:t>
      </w:r>
    </w:p>
    <w:p w14:paraId="38A4A10A" w14:textId="77777777" w:rsidR="007528E9" w:rsidRPr="0049177F" w:rsidRDefault="007528E9" w:rsidP="00E7788C">
      <w:pPr>
        <w:pStyle w:val="Akapitzlist"/>
        <w:numPr>
          <w:ilvl w:val="1"/>
          <w:numId w:val="41"/>
        </w:numPr>
        <w:spacing w:after="60" w:line="276" w:lineRule="auto"/>
        <w:ind w:left="709" w:hanging="425"/>
        <w:contextualSpacing w:val="0"/>
        <w:rPr>
          <w:rFonts w:ascii="Verdana" w:hAnsi="Verdana" w:cstheme="minorHAnsi"/>
          <w:sz w:val="16"/>
          <w:szCs w:val="16"/>
        </w:rPr>
      </w:pPr>
      <w:r w:rsidRPr="0049177F">
        <w:rPr>
          <w:rFonts w:ascii="Verdana" w:hAnsi="Verdana" w:cstheme="minorHAnsi"/>
          <w:sz w:val="16"/>
          <w:szCs w:val="16"/>
        </w:rPr>
        <w:t xml:space="preserve">Odpady wytworzone w wyniku realizacji przedmiotu Umowy powinny być zbierane, przechowywane </w:t>
      </w:r>
      <w:r w:rsidRPr="0049177F">
        <w:rPr>
          <w:rFonts w:ascii="Verdana" w:hAnsi="Verdana" w:cstheme="minorHAnsi"/>
          <w:sz w:val="16"/>
          <w:szCs w:val="16"/>
        </w:rPr>
        <w:br/>
        <w:t>i magazynowane w sposób selektywny przy zastosowaniu środków zapobiegających negatywnemu oddziaływaniu na środowisko.</w:t>
      </w:r>
    </w:p>
    <w:p w14:paraId="1EC2C577" w14:textId="77777777" w:rsidR="007528E9" w:rsidRPr="0049177F" w:rsidRDefault="007528E9" w:rsidP="00E7788C">
      <w:pPr>
        <w:pStyle w:val="Akapitzlist"/>
        <w:numPr>
          <w:ilvl w:val="1"/>
          <w:numId w:val="41"/>
        </w:numPr>
        <w:spacing w:after="60" w:line="276" w:lineRule="auto"/>
        <w:ind w:left="709" w:hanging="425"/>
        <w:contextualSpacing w:val="0"/>
        <w:rPr>
          <w:rFonts w:ascii="Verdana" w:hAnsi="Verdana"/>
          <w:sz w:val="16"/>
          <w:szCs w:val="16"/>
        </w:rPr>
      </w:pPr>
      <w:r w:rsidRPr="0049177F">
        <w:rPr>
          <w:rFonts w:ascii="Verdana" w:hAnsi="Verdana"/>
          <w:sz w:val="16"/>
          <w:szCs w:val="16"/>
        </w:rPr>
        <w:t xml:space="preserve">Odpady powinny być zbierane w sposób selektywny, niebudzący wątpliwości co do ich rodzaju. </w:t>
      </w:r>
    </w:p>
    <w:p w14:paraId="311E2EFD" w14:textId="77777777" w:rsidR="007528E9" w:rsidRPr="0049177F" w:rsidRDefault="007528E9" w:rsidP="00E7788C">
      <w:pPr>
        <w:pStyle w:val="Akapitzlist"/>
        <w:numPr>
          <w:ilvl w:val="1"/>
          <w:numId w:val="41"/>
        </w:numPr>
        <w:spacing w:after="60" w:line="276" w:lineRule="auto"/>
        <w:ind w:left="709" w:hanging="425"/>
        <w:contextualSpacing w:val="0"/>
        <w:rPr>
          <w:rFonts w:ascii="Verdana" w:hAnsi="Verdana" w:cstheme="minorHAnsi"/>
          <w:sz w:val="16"/>
          <w:szCs w:val="16"/>
        </w:rPr>
      </w:pPr>
      <w:r w:rsidRPr="0049177F">
        <w:rPr>
          <w:rFonts w:ascii="Verdana" w:hAnsi="Verdana" w:cstheme="minorHAnsi"/>
          <w:sz w:val="16"/>
          <w:szCs w:val="16"/>
        </w:rPr>
        <w:t>W przypadku zbierania odpadów mogących powodować wycieki, należy zastosować odpowiednie środki zapobiegające przenikaniu zanieczyszczeń do środowiska.</w:t>
      </w:r>
    </w:p>
    <w:p w14:paraId="6DFD61B2" w14:textId="77777777" w:rsidR="007528E9" w:rsidRPr="0049177F" w:rsidRDefault="007528E9" w:rsidP="00E7788C">
      <w:pPr>
        <w:pStyle w:val="Akapitzlist"/>
        <w:numPr>
          <w:ilvl w:val="1"/>
          <w:numId w:val="41"/>
        </w:numPr>
        <w:spacing w:after="60" w:line="276" w:lineRule="auto"/>
        <w:ind w:left="709" w:hanging="425"/>
        <w:contextualSpacing w:val="0"/>
        <w:rPr>
          <w:rFonts w:ascii="Verdana" w:hAnsi="Verdana" w:cstheme="minorHAnsi"/>
          <w:sz w:val="16"/>
          <w:szCs w:val="16"/>
        </w:rPr>
      </w:pPr>
      <w:r w:rsidRPr="0049177F">
        <w:rPr>
          <w:rFonts w:ascii="Verdana" w:hAnsi="Verdana" w:cstheme="minorHAnsi"/>
          <w:sz w:val="16"/>
          <w:szCs w:val="16"/>
        </w:rPr>
        <w:t xml:space="preserve">W miejscu realizacji przedmiotu Umowy zabronione jest spalanie odpadów, przedmiotów, itp. </w:t>
      </w:r>
    </w:p>
    <w:p w14:paraId="24B11DCC" w14:textId="77777777" w:rsidR="007528E9" w:rsidRPr="0049177F" w:rsidRDefault="007528E9" w:rsidP="00F55488">
      <w:pPr>
        <w:spacing w:after="60" w:line="276" w:lineRule="auto"/>
        <w:jc w:val="center"/>
        <w:rPr>
          <w:rFonts w:ascii="Verdana" w:eastAsiaTheme="minorHAnsi" w:hAnsi="Verdana" w:cstheme="minorHAnsi"/>
          <w:sz w:val="16"/>
          <w:szCs w:val="16"/>
        </w:rPr>
      </w:pPr>
      <w:r w:rsidRPr="0049177F">
        <w:rPr>
          <w:rFonts w:ascii="Verdana" w:hAnsi="Verdana" w:cstheme="minorHAnsi"/>
          <w:sz w:val="16"/>
          <w:szCs w:val="16"/>
        </w:rPr>
        <w:t>§3</w:t>
      </w:r>
    </w:p>
    <w:p w14:paraId="39D0EB22" w14:textId="77777777" w:rsidR="007528E9" w:rsidRPr="0049177F" w:rsidRDefault="007528E9" w:rsidP="00E7788C">
      <w:pPr>
        <w:pStyle w:val="Akapitzlist"/>
        <w:numPr>
          <w:ilvl w:val="1"/>
          <w:numId w:val="42"/>
        </w:numPr>
        <w:spacing w:after="60" w:line="276" w:lineRule="auto"/>
        <w:ind w:left="709" w:hanging="425"/>
        <w:contextualSpacing w:val="0"/>
        <w:rPr>
          <w:rFonts w:ascii="Verdana" w:hAnsi="Verdana" w:cstheme="minorHAnsi"/>
          <w:sz w:val="16"/>
          <w:szCs w:val="16"/>
        </w:rPr>
      </w:pPr>
      <w:r w:rsidRPr="0049177F">
        <w:rPr>
          <w:rFonts w:ascii="Verdana" w:hAnsi="Verdana" w:cstheme="minorHAnsi"/>
          <w:sz w:val="16"/>
          <w:szCs w:val="16"/>
        </w:rPr>
        <w:t xml:space="preserve">W trakcie realizacji Umowy Wykonawca obowiązany jest do składowania substancji i/lub mieszanin niebezpiecznych przewidzianych do wykonania prac objętych przedmiotem Umowy w sposób zapewniający ochronę środowiska. </w:t>
      </w:r>
    </w:p>
    <w:p w14:paraId="1ED950E5" w14:textId="77777777" w:rsidR="007528E9" w:rsidRPr="0049177F" w:rsidRDefault="007528E9" w:rsidP="00E7788C">
      <w:pPr>
        <w:pStyle w:val="Akapitzlist"/>
        <w:numPr>
          <w:ilvl w:val="1"/>
          <w:numId w:val="42"/>
        </w:numPr>
        <w:spacing w:after="60" w:line="276" w:lineRule="auto"/>
        <w:ind w:left="709" w:hanging="425"/>
        <w:contextualSpacing w:val="0"/>
        <w:rPr>
          <w:rFonts w:ascii="Verdana" w:hAnsi="Verdana" w:cstheme="minorHAnsi"/>
          <w:sz w:val="16"/>
          <w:szCs w:val="16"/>
        </w:rPr>
      </w:pPr>
      <w:r w:rsidRPr="0049177F">
        <w:rPr>
          <w:rFonts w:ascii="Verdana" w:hAnsi="Verdana" w:cstheme="minorHAnsi"/>
          <w:sz w:val="16"/>
          <w:szCs w:val="16"/>
        </w:rPr>
        <w:t>Wszystkie wwożone i stosowane na terenie placówki Zamawiającego substancje i/lub mieszaniny niebezpieczne należy tak zabezpieczyć, aby maksymalnie zminimalizować zanieczyszczenie wody, gleby lub powietrza atmosferycznego.</w:t>
      </w:r>
    </w:p>
    <w:p w14:paraId="120116FE" w14:textId="77777777" w:rsidR="007528E9" w:rsidRPr="0049177F" w:rsidRDefault="007528E9" w:rsidP="00E7788C">
      <w:pPr>
        <w:pStyle w:val="Akapitzlist"/>
        <w:numPr>
          <w:ilvl w:val="1"/>
          <w:numId w:val="42"/>
        </w:numPr>
        <w:spacing w:after="60" w:line="276" w:lineRule="auto"/>
        <w:ind w:left="709" w:hanging="425"/>
        <w:contextualSpacing w:val="0"/>
        <w:rPr>
          <w:rFonts w:ascii="Verdana" w:hAnsi="Verdana" w:cstheme="minorHAnsi"/>
          <w:sz w:val="16"/>
          <w:szCs w:val="16"/>
        </w:rPr>
      </w:pPr>
      <w:r w:rsidRPr="0049177F">
        <w:rPr>
          <w:rFonts w:ascii="Verdana" w:hAnsi="Verdana" w:cstheme="minorHAnsi"/>
          <w:sz w:val="16"/>
          <w:szCs w:val="16"/>
        </w:rPr>
        <w:t xml:space="preserve">Pojemniki służące do przechowywania substancji i/lub mieszanin niebezpiecznych powinny być wyposażone w zabezpieczenia chroniące przed wyciekiem oraz prawidłowo oznakowane. </w:t>
      </w:r>
    </w:p>
    <w:p w14:paraId="620BD8BF" w14:textId="77777777" w:rsidR="007528E9" w:rsidRPr="0049177F" w:rsidRDefault="007528E9" w:rsidP="00F55488">
      <w:pPr>
        <w:spacing w:after="60" w:line="276" w:lineRule="auto"/>
        <w:jc w:val="center"/>
        <w:rPr>
          <w:rFonts w:ascii="Verdana" w:hAnsi="Verdana" w:cstheme="minorHAnsi"/>
          <w:sz w:val="16"/>
          <w:szCs w:val="16"/>
        </w:rPr>
      </w:pPr>
      <w:r w:rsidRPr="0049177F">
        <w:rPr>
          <w:rFonts w:ascii="Verdana" w:hAnsi="Verdana" w:cstheme="minorHAnsi"/>
          <w:sz w:val="16"/>
          <w:szCs w:val="16"/>
        </w:rPr>
        <w:lastRenderedPageBreak/>
        <w:t>§4</w:t>
      </w:r>
    </w:p>
    <w:p w14:paraId="7B86F139" w14:textId="77777777" w:rsidR="007528E9" w:rsidRPr="0049177F" w:rsidRDefault="007528E9" w:rsidP="00E7788C">
      <w:pPr>
        <w:pStyle w:val="Akapitzlist"/>
        <w:numPr>
          <w:ilvl w:val="1"/>
          <w:numId w:val="43"/>
        </w:numPr>
        <w:spacing w:after="60" w:line="276" w:lineRule="auto"/>
        <w:ind w:left="709" w:hanging="425"/>
        <w:contextualSpacing w:val="0"/>
        <w:rPr>
          <w:rFonts w:ascii="Verdana" w:hAnsi="Verdana" w:cstheme="minorHAnsi"/>
          <w:sz w:val="16"/>
          <w:szCs w:val="16"/>
        </w:rPr>
      </w:pPr>
      <w:r w:rsidRPr="0049177F">
        <w:rPr>
          <w:rFonts w:ascii="Verdana" w:hAnsi="Verdana" w:cstheme="minorHAnsi"/>
          <w:sz w:val="16"/>
          <w:szCs w:val="16"/>
        </w:rPr>
        <w:t>Niesprawne maszyny powodujące oddziaływania powyżej dopuszczalnych norm akustycznych lub emisji zanieczyszczeń do atmosfery należy eliminować z pracy.</w:t>
      </w:r>
    </w:p>
    <w:p w14:paraId="02E10FBF" w14:textId="77777777" w:rsidR="007528E9" w:rsidRPr="0049177F" w:rsidRDefault="007528E9" w:rsidP="00E7788C">
      <w:pPr>
        <w:pStyle w:val="Akapitzlist"/>
        <w:numPr>
          <w:ilvl w:val="1"/>
          <w:numId w:val="43"/>
        </w:numPr>
        <w:spacing w:after="60" w:line="276" w:lineRule="auto"/>
        <w:ind w:left="709" w:hanging="425"/>
        <w:contextualSpacing w:val="0"/>
        <w:rPr>
          <w:rFonts w:ascii="Verdana" w:hAnsi="Verdana" w:cstheme="minorHAnsi"/>
          <w:sz w:val="16"/>
          <w:szCs w:val="16"/>
        </w:rPr>
      </w:pPr>
      <w:r w:rsidRPr="0049177F">
        <w:rPr>
          <w:rFonts w:ascii="Verdana" w:hAnsi="Verdana" w:cstheme="minorHAnsi"/>
          <w:sz w:val="16"/>
          <w:szCs w:val="16"/>
        </w:rPr>
        <w:t xml:space="preserve">Zamawiający nie wyraża zgody na mycie i naprawy maszyn i pojazdów na terenie placówek Zamawiającego. </w:t>
      </w:r>
    </w:p>
    <w:p w14:paraId="0F25C591" w14:textId="77777777" w:rsidR="007528E9" w:rsidRPr="0049177F" w:rsidRDefault="007528E9" w:rsidP="00E7788C">
      <w:pPr>
        <w:pStyle w:val="Akapitzlist"/>
        <w:numPr>
          <w:ilvl w:val="1"/>
          <w:numId w:val="43"/>
        </w:numPr>
        <w:spacing w:after="60" w:line="276" w:lineRule="auto"/>
        <w:ind w:left="709" w:hanging="425"/>
        <w:contextualSpacing w:val="0"/>
        <w:rPr>
          <w:rFonts w:ascii="Verdana" w:hAnsi="Verdana" w:cstheme="minorHAnsi"/>
          <w:sz w:val="16"/>
          <w:szCs w:val="16"/>
        </w:rPr>
      </w:pPr>
      <w:r w:rsidRPr="0049177F">
        <w:rPr>
          <w:rFonts w:ascii="Verdana" w:hAnsi="Verdana" w:cstheme="minorHAnsi"/>
          <w:sz w:val="16"/>
          <w:szCs w:val="16"/>
        </w:rPr>
        <w:t>Jeżeli pomimo zachowania wszelkich środków ostrożności, wystąpi zanieczyszczenie wody, gleby lub powietrza atmosferycznego, należy postępować tak, aby zminimalizować skutki zanieczyszczenia w sposób właściwy dla rodzaju zanieczyszczenia.</w:t>
      </w:r>
    </w:p>
    <w:p w14:paraId="3719017A" w14:textId="77777777" w:rsidR="007528E9" w:rsidRPr="0049177F" w:rsidRDefault="007528E9" w:rsidP="00E7788C">
      <w:pPr>
        <w:pStyle w:val="Akapitzlist"/>
        <w:numPr>
          <w:ilvl w:val="1"/>
          <w:numId w:val="43"/>
        </w:numPr>
        <w:spacing w:after="60" w:line="276" w:lineRule="auto"/>
        <w:ind w:left="709" w:hanging="425"/>
        <w:contextualSpacing w:val="0"/>
        <w:rPr>
          <w:rFonts w:ascii="Verdana" w:hAnsi="Verdana" w:cstheme="minorHAnsi"/>
          <w:sz w:val="16"/>
          <w:szCs w:val="16"/>
        </w:rPr>
      </w:pPr>
      <w:r w:rsidRPr="0049177F">
        <w:rPr>
          <w:rFonts w:ascii="Verdana" w:hAnsi="Verdana" w:cstheme="minorHAnsi"/>
          <w:sz w:val="16"/>
          <w:szCs w:val="16"/>
        </w:rPr>
        <w:t>O wystąpieniu awarii środowiskowej Wykonawca niezwłocznie powiadomi Zamawiającego (wskazanego w treści Umowy), a gdy zawiadomienia dokonano w formie ustnej, potwierdzi to pisemnie nie później niż w ciągu 24 godzin po zdarzeniu.</w:t>
      </w:r>
    </w:p>
    <w:p w14:paraId="0BE6F868" w14:textId="77777777" w:rsidR="007528E9" w:rsidRPr="0049177F" w:rsidRDefault="007528E9" w:rsidP="00F55488">
      <w:pPr>
        <w:spacing w:after="60" w:line="276" w:lineRule="auto"/>
        <w:jc w:val="center"/>
        <w:rPr>
          <w:rFonts w:ascii="Verdana" w:eastAsiaTheme="minorHAnsi" w:hAnsi="Verdana" w:cstheme="minorHAnsi"/>
          <w:sz w:val="16"/>
          <w:szCs w:val="16"/>
        </w:rPr>
      </w:pPr>
      <w:r w:rsidRPr="0049177F">
        <w:rPr>
          <w:rFonts w:ascii="Verdana" w:hAnsi="Verdana" w:cstheme="minorHAnsi"/>
          <w:sz w:val="16"/>
          <w:szCs w:val="16"/>
        </w:rPr>
        <w:t>§5</w:t>
      </w:r>
    </w:p>
    <w:p w14:paraId="36D46215" w14:textId="77777777" w:rsidR="007528E9" w:rsidRPr="0049177F" w:rsidRDefault="007528E9" w:rsidP="00F55488">
      <w:pPr>
        <w:spacing w:after="60" w:line="276" w:lineRule="auto"/>
        <w:rPr>
          <w:rFonts w:ascii="Verdana" w:hAnsi="Verdana" w:cstheme="minorHAnsi"/>
          <w:sz w:val="16"/>
          <w:szCs w:val="16"/>
        </w:rPr>
      </w:pPr>
      <w:r w:rsidRPr="0049177F">
        <w:rPr>
          <w:rFonts w:ascii="Verdana" w:hAnsi="Verdana" w:cstheme="minorHAnsi"/>
          <w:sz w:val="16"/>
          <w:szCs w:val="16"/>
        </w:rPr>
        <w:t>Zamawiający jest uprawniony do:</w:t>
      </w:r>
    </w:p>
    <w:p w14:paraId="0CC3913B" w14:textId="77777777" w:rsidR="007528E9" w:rsidRPr="0049177F" w:rsidRDefault="007528E9" w:rsidP="00E7788C">
      <w:pPr>
        <w:widowControl w:val="0"/>
        <w:numPr>
          <w:ilvl w:val="0"/>
          <w:numId w:val="44"/>
        </w:numPr>
        <w:tabs>
          <w:tab w:val="left" w:pos="284"/>
        </w:tabs>
        <w:overflowPunct w:val="0"/>
        <w:autoSpaceDE w:val="0"/>
        <w:autoSpaceDN w:val="0"/>
        <w:adjustRightInd w:val="0"/>
        <w:spacing w:after="60" w:line="276" w:lineRule="auto"/>
        <w:ind w:right="21"/>
        <w:textAlignment w:val="baseline"/>
        <w:rPr>
          <w:rFonts w:ascii="Verdana" w:hAnsi="Verdana" w:cstheme="minorHAnsi"/>
          <w:sz w:val="16"/>
          <w:szCs w:val="16"/>
        </w:rPr>
      </w:pPr>
      <w:r w:rsidRPr="0049177F">
        <w:rPr>
          <w:rFonts w:ascii="Verdana" w:hAnsi="Verdana" w:cstheme="minorHAnsi"/>
          <w:sz w:val="16"/>
          <w:szCs w:val="16"/>
        </w:rPr>
        <w:t>wizytacji stanowisk pracy zorganizowanych przez Wykonawcę w placówkach Zamawiającego w ramach realizacji przedmiotu Umowy;</w:t>
      </w:r>
    </w:p>
    <w:p w14:paraId="45A7307E" w14:textId="77777777" w:rsidR="007528E9" w:rsidRPr="0049177F" w:rsidRDefault="007528E9" w:rsidP="00E7788C">
      <w:pPr>
        <w:widowControl w:val="0"/>
        <w:numPr>
          <w:ilvl w:val="0"/>
          <w:numId w:val="44"/>
        </w:numPr>
        <w:tabs>
          <w:tab w:val="left" w:pos="284"/>
        </w:tabs>
        <w:overflowPunct w:val="0"/>
        <w:autoSpaceDE w:val="0"/>
        <w:autoSpaceDN w:val="0"/>
        <w:adjustRightInd w:val="0"/>
        <w:spacing w:after="60" w:line="276" w:lineRule="auto"/>
        <w:ind w:right="21"/>
        <w:textAlignment w:val="baseline"/>
        <w:rPr>
          <w:rFonts w:ascii="Verdana" w:hAnsi="Verdana" w:cstheme="minorHAnsi"/>
          <w:sz w:val="16"/>
          <w:szCs w:val="16"/>
        </w:rPr>
      </w:pPr>
      <w:r w:rsidRPr="0049177F">
        <w:rPr>
          <w:rFonts w:ascii="Verdana" w:hAnsi="Verdana" w:cstheme="minorHAnsi"/>
          <w:sz w:val="16"/>
          <w:szCs w:val="16"/>
        </w:rPr>
        <w:t xml:space="preserve">wydawania zaleceń usunięcia uchybień i nieprawidłowości w zakresie ochrony środowiska oraz kontroli ich wykonania; </w:t>
      </w:r>
    </w:p>
    <w:p w14:paraId="39FC241F" w14:textId="77777777" w:rsidR="007528E9" w:rsidRPr="0049177F" w:rsidRDefault="007528E9" w:rsidP="00E7788C">
      <w:pPr>
        <w:widowControl w:val="0"/>
        <w:numPr>
          <w:ilvl w:val="0"/>
          <w:numId w:val="44"/>
        </w:numPr>
        <w:tabs>
          <w:tab w:val="left" w:pos="284"/>
        </w:tabs>
        <w:overflowPunct w:val="0"/>
        <w:autoSpaceDE w:val="0"/>
        <w:autoSpaceDN w:val="0"/>
        <w:adjustRightInd w:val="0"/>
        <w:spacing w:after="60" w:line="276" w:lineRule="auto"/>
        <w:ind w:right="21"/>
        <w:textAlignment w:val="baseline"/>
        <w:rPr>
          <w:rFonts w:ascii="Verdana" w:hAnsi="Verdana" w:cstheme="minorHAnsi"/>
          <w:sz w:val="16"/>
          <w:szCs w:val="16"/>
        </w:rPr>
      </w:pPr>
      <w:r w:rsidRPr="0049177F">
        <w:rPr>
          <w:rFonts w:ascii="Verdana" w:hAnsi="Verdana" w:cstheme="minorHAnsi"/>
          <w:sz w:val="16"/>
          <w:szCs w:val="16"/>
        </w:rPr>
        <w:t>wydawania poleceń realizacji działań zapewniających przestrzeganie przepisów i zasad w zakresie ochrony środowiska;</w:t>
      </w:r>
    </w:p>
    <w:p w14:paraId="190284A4" w14:textId="77777777" w:rsidR="007528E9" w:rsidRPr="0049177F" w:rsidRDefault="007528E9" w:rsidP="00E7788C">
      <w:pPr>
        <w:widowControl w:val="0"/>
        <w:numPr>
          <w:ilvl w:val="0"/>
          <w:numId w:val="44"/>
        </w:numPr>
        <w:tabs>
          <w:tab w:val="left" w:pos="284"/>
        </w:tabs>
        <w:overflowPunct w:val="0"/>
        <w:autoSpaceDE w:val="0"/>
        <w:autoSpaceDN w:val="0"/>
        <w:adjustRightInd w:val="0"/>
        <w:spacing w:after="60" w:line="276" w:lineRule="auto"/>
        <w:ind w:right="21"/>
        <w:textAlignment w:val="baseline"/>
        <w:rPr>
          <w:rFonts w:ascii="Verdana" w:hAnsi="Verdana" w:cstheme="minorHAnsi"/>
          <w:sz w:val="16"/>
          <w:szCs w:val="16"/>
        </w:rPr>
      </w:pPr>
      <w:r w:rsidRPr="0049177F">
        <w:rPr>
          <w:rFonts w:ascii="Verdana" w:hAnsi="Verdana" w:cstheme="minorHAnsi"/>
          <w:sz w:val="16"/>
          <w:szCs w:val="16"/>
        </w:rPr>
        <w:t>wstrzymania robót i prac w przypadku stwierdzenia zagrożenia dla środowiska; w takim przypadku Zamawiający nie będzie ponosić odpowiedzialności za straty lub koszty poniesione z tego tytułu przez Wykonawcę; wymienione straty lub koszty nie będą również stanowić podstawy do uzasadniania ewentualnych opóźnień;</w:t>
      </w:r>
    </w:p>
    <w:p w14:paraId="10A75715" w14:textId="77777777" w:rsidR="007528E9" w:rsidRPr="0049177F" w:rsidRDefault="007528E9" w:rsidP="00E7788C">
      <w:pPr>
        <w:widowControl w:val="0"/>
        <w:numPr>
          <w:ilvl w:val="0"/>
          <w:numId w:val="44"/>
        </w:numPr>
        <w:tabs>
          <w:tab w:val="left" w:pos="284"/>
        </w:tabs>
        <w:overflowPunct w:val="0"/>
        <w:autoSpaceDE w:val="0"/>
        <w:autoSpaceDN w:val="0"/>
        <w:adjustRightInd w:val="0"/>
        <w:spacing w:after="60" w:line="276" w:lineRule="auto"/>
        <w:ind w:right="21"/>
        <w:textAlignment w:val="baseline"/>
        <w:rPr>
          <w:rFonts w:ascii="Verdana" w:hAnsi="Verdana" w:cstheme="minorHAnsi"/>
          <w:sz w:val="16"/>
          <w:szCs w:val="16"/>
        </w:rPr>
      </w:pPr>
      <w:r w:rsidRPr="0049177F">
        <w:rPr>
          <w:rFonts w:ascii="Verdana" w:hAnsi="Verdana" w:cstheme="minorHAnsi"/>
          <w:sz w:val="16"/>
          <w:szCs w:val="16"/>
        </w:rPr>
        <w:t xml:space="preserve">naliczania Wykonawcy kar umownych za działania i zaniechania oraz rażące niedbalstwo Wykonawcy w zakresie przepisów ochrony środowiska </w:t>
      </w:r>
      <w:proofErr w:type="spellStart"/>
      <w:r w:rsidRPr="0049177F">
        <w:rPr>
          <w:rFonts w:ascii="Verdana" w:hAnsi="Verdana" w:cstheme="minorHAnsi"/>
          <w:sz w:val="16"/>
          <w:szCs w:val="16"/>
        </w:rPr>
        <w:t>tj</w:t>
      </w:r>
      <w:proofErr w:type="spellEnd"/>
      <w:r w:rsidRPr="0049177F">
        <w:rPr>
          <w:rFonts w:ascii="Verdana" w:hAnsi="Verdana" w:cstheme="minorHAnsi"/>
          <w:sz w:val="16"/>
          <w:szCs w:val="16"/>
        </w:rPr>
        <w:t>:</w:t>
      </w:r>
    </w:p>
    <w:p w14:paraId="7EC46963" w14:textId="77777777" w:rsidR="007528E9" w:rsidRPr="0049177F" w:rsidRDefault="007528E9" w:rsidP="00E7788C">
      <w:pPr>
        <w:pStyle w:val="Akapitzlist"/>
        <w:numPr>
          <w:ilvl w:val="0"/>
          <w:numId w:val="45"/>
        </w:numPr>
        <w:spacing w:after="60" w:line="276" w:lineRule="auto"/>
        <w:ind w:left="1276"/>
        <w:contextualSpacing w:val="0"/>
        <w:rPr>
          <w:rFonts w:ascii="Verdana" w:hAnsi="Verdana" w:cstheme="minorHAnsi"/>
          <w:sz w:val="16"/>
          <w:szCs w:val="16"/>
        </w:rPr>
      </w:pPr>
      <w:r w:rsidRPr="0049177F">
        <w:rPr>
          <w:rFonts w:ascii="Verdana" w:hAnsi="Verdana" w:cstheme="minorHAnsi"/>
          <w:sz w:val="16"/>
          <w:szCs w:val="16"/>
        </w:rPr>
        <w:t>Zorganizowane przez Wykonawcę działania prowadzące do uwolnienia zanieczyszczeń do środowiska gruntowo-wodnego, np. wylewanie jakichkolwiek substancji chemicznych do wody, gruntu, systemu kanalizacji deszczowej, sanitarnej w kwocie 5000 zł za każdy stwierdzony przypadek.</w:t>
      </w:r>
    </w:p>
    <w:p w14:paraId="500BF3F9" w14:textId="77777777" w:rsidR="007528E9" w:rsidRPr="0049177F" w:rsidRDefault="007528E9" w:rsidP="00E7788C">
      <w:pPr>
        <w:pStyle w:val="Akapitzlist"/>
        <w:numPr>
          <w:ilvl w:val="0"/>
          <w:numId w:val="45"/>
        </w:numPr>
        <w:spacing w:after="60" w:line="276" w:lineRule="auto"/>
        <w:ind w:left="1276"/>
        <w:contextualSpacing w:val="0"/>
        <w:rPr>
          <w:rFonts w:ascii="Verdana" w:hAnsi="Verdana" w:cstheme="minorHAnsi"/>
          <w:sz w:val="16"/>
          <w:szCs w:val="16"/>
        </w:rPr>
      </w:pPr>
      <w:r w:rsidRPr="0049177F">
        <w:rPr>
          <w:rFonts w:ascii="Verdana" w:hAnsi="Verdana" w:cstheme="minorHAnsi"/>
          <w:sz w:val="16"/>
          <w:szCs w:val="16"/>
        </w:rPr>
        <w:t xml:space="preserve">Mieszanie odpadów niebezpiecznych różnych rodzajów, mieszanie odpadów niebezpiecznych </w:t>
      </w:r>
      <w:r w:rsidRPr="0049177F">
        <w:rPr>
          <w:rFonts w:ascii="Verdana" w:hAnsi="Verdana" w:cstheme="minorHAnsi"/>
          <w:sz w:val="16"/>
          <w:szCs w:val="16"/>
        </w:rPr>
        <w:br/>
        <w:t>z odpadami innymi niż niebezpieczne lub mieszanie odpadów niebezpiecznych z substancjami, materiałami lub przedmiotami w wysokości 5000 za każdy stwierdzony przypadek.</w:t>
      </w:r>
    </w:p>
    <w:p w14:paraId="759B7EC8" w14:textId="77777777" w:rsidR="007528E9" w:rsidRPr="0049177F" w:rsidRDefault="007528E9" w:rsidP="00E7788C">
      <w:pPr>
        <w:pStyle w:val="Akapitzlist"/>
        <w:numPr>
          <w:ilvl w:val="0"/>
          <w:numId w:val="45"/>
        </w:numPr>
        <w:spacing w:after="60" w:line="276" w:lineRule="auto"/>
        <w:ind w:left="1276"/>
        <w:contextualSpacing w:val="0"/>
        <w:rPr>
          <w:rFonts w:ascii="Verdana" w:hAnsi="Verdana"/>
          <w:sz w:val="16"/>
          <w:szCs w:val="16"/>
        </w:rPr>
      </w:pPr>
      <w:r w:rsidRPr="0049177F">
        <w:rPr>
          <w:rFonts w:ascii="Verdana" w:hAnsi="Verdana"/>
          <w:sz w:val="16"/>
          <w:szCs w:val="16"/>
        </w:rPr>
        <w:t>Nieprowadzenia selektywnej zbiórki odpadów w wysokości 1000 zł za każdy stwierdzony przypadek,</w:t>
      </w:r>
    </w:p>
    <w:p w14:paraId="695BAB00" w14:textId="77777777" w:rsidR="007528E9" w:rsidRPr="0049177F" w:rsidRDefault="007528E9" w:rsidP="00E7788C">
      <w:pPr>
        <w:pStyle w:val="Akapitzlist"/>
        <w:numPr>
          <w:ilvl w:val="0"/>
          <w:numId w:val="45"/>
        </w:numPr>
        <w:spacing w:after="60" w:line="276" w:lineRule="auto"/>
        <w:ind w:left="1276"/>
        <w:contextualSpacing w:val="0"/>
        <w:rPr>
          <w:rFonts w:ascii="Verdana" w:hAnsi="Verdana" w:cstheme="minorHAnsi"/>
          <w:sz w:val="16"/>
          <w:szCs w:val="16"/>
        </w:rPr>
      </w:pPr>
      <w:r w:rsidRPr="0049177F">
        <w:rPr>
          <w:rFonts w:ascii="Verdana" w:hAnsi="Verdana" w:cstheme="minorHAnsi"/>
          <w:sz w:val="16"/>
          <w:szCs w:val="16"/>
        </w:rPr>
        <w:t>Niewłaściwe usuwanie odpadów, np. spalanie, zakopywanie odpadów w wysokości 1000 zł za każdy stwierdzony przypadek,</w:t>
      </w:r>
    </w:p>
    <w:p w14:paraId="7CBC1203" w14:textId="77777777" w:rsidR="007528E9" w:rsidRPr="0049177F" w:rsidRDefault="007528E9" w:rsidP="00E7788C">
      <w:pPr>
        <w:pStyle w:val="Akapitzlist"/>
        <w:numPr>
          <w:ilvl w:val="0"/>
          <w:numId w:val="45"/>
        </w:numPr>
        <w:spacing w:after="60" w:line="276" w:lineRule="auto"/>
        <w:ind w:left="1276"/>
        <w:contextualSpacing w:val="0"/>
        <w:rPr>
          <w:rFonts w:ascii="Verdana" w:hAnsi="Verdana" w:cstheme="minorHAnsi"/>
          <w:sz w:val="16"/>
          <w:szCs w:val="16"/>
        </w:rPr>
      </w:pPr>
      <w:r w:rsidRPr="0049177F">
        <w:rPr>
          <w:rFonts w:ascii="Verdana" w:hAnsi="Verdana" w:cstheme="minorHAnsi"/>
          <w:sz w:val="16"/>
          <w:szCs w:val="16"/>
        </w:rPr>
        <w:t xml:space="preserve">Gromadzenie odpadów poza zorganizowanymi/wyznaczonymi miejscami gromadzenia odpadów </w:t>
      </w:r>
      <w:r w:rsidRPr="0049177F">
        <w:rPr>
          <w:rFonts w:ascii="Verdana" w:hAnsi="Verdana" w:cstheme="minorHAnsi"/>
          <w:sz w:val="16"/>
          <w:szCs w:val="16"/>
        </w:rPr>
        <w:br/>
        <w:t>w wysokości 500 zł za każdy stwierdzony przypadek.</w:t>
      </w:r>
    </w:p>
    <w:p w14:paraId="560BF653" w14:textId="77777777" w:rsidR="007528E9" w:rsidRPr="0049177F" w:rsidRDefault="007528E9" w:rsidP="00E7788C">
      <w:pPr>
        <w:pStyle w:val="Akapitzlist"/>
        <w:numPr>
          <w:ilvl w:val="0"/>
          <w:numId w:val="45"/>
        </w:numPr>
        <w:spacing w:after="60" w:line="276" w:lineRule="auto"/>
        <w:ind w:left="1276" w:hanging="357"/>
        <w:contextualSpacing w:val="0"/>
        <w:rPr>
          <w:rFonts w:ascii="Verdana" w:hAnsi="Verdana"/>
          <w:sz w:val="16"/>
          <w:szCs w:val="16"/>
        </w:rPr>
      </w:pPr>
      <w:r w:rsidRPr="0049177F">
        <w:rPr>
          <w:rFonts w:ascii="Verdana" w:hAnsi="Verdana"/>
          <w:sz w:val="16"/>
          <w:szCs w:val="16"/>
        </w:rPr>
        <w:t>Gromadzenie powstałych odpadów przed transportem w sposób niezapewniający ochrony środowiska w </w:t>
      </w:r>
      <w:r w:rsidRPr="0049177F">
        <w:t>wysokości</w:t>
      </w:r>
      <w:r w:rsidRPr="0049177F">
        <w:rPr>
          <w:rFonts w:ascii="Verdana" w:hAnsi="Verdana"/>
          <w:sz w:val="16"/>
          <w:szCs w:val="16"/>
        </w:rPr>
        <w:t xml:space="preserve"> 500 za każdy stwierdzony przypadek.</w:t>
      </w:r>
    </w:p>
    <w:p w14:paraId="23F5A419" w14:textId="77777777" w:rsidR="007528E9" w:rsidRPr="0049177F" w:rsidRDefault="007528E9" w:rsidP="00E7788C">
      <w:pPr>
        <w:pStyle w:val="Akapitzlist"/>
        <w:numPr>
          <w:ilvl w:val="0"/>
          <w:numId w:val="45"/>
        </w:numPr>
        <w:spacing w:after="60" w:line="276" w:lineRule="auto"/>
        <w:ind w:left="1276" w:hanging="357"/>
        <w:contextualSpacing w:val="0"/>
        <w:rPr>
          <w:rFonts w:ascii="Verdana" w:hAnsi="Verdana" w:cstheme="minorHAnsi"/>
          <w:sz w:val="16"/>
          <w:szCs w:val="16"/>
        </w:rPr>
      </w:pPr>
      <w:r w:rsidRPr="0049177F">
        <w:rPr>
          <w:rFonts w:ascii="Verdana" w:hAnsi="Verdana" w:cstheme="minorHAnsi"/>
          <w:sz w:val="16"/>
          <w:szCs w:val="16"/>
        </w:rPr>
        <w:t>Przechowywanie substancji niebezpiecznych w sposób grożący ich wyciekiem do środowiska 1000 zł za każdy stwierdzony przypadek,</w:t>
      </w:r>
    </w:p>
    <w:p w14:paraId="21A513AC" w14:textId="77777777" w:rsidR="007528E9" w:rsidRPr="0049177F" w:rsidRDefault="007528E9" w:rsidP="00E7788C">
      <w:pPr>
        <w:pStyle w:val="Akapitzlist"/>
        <w:numPr>
          <w:ilvl w:val="0"/>
          <w:numId w:val="45"/>
        </w:numPr>
        <w:spacing w:after="60" w:line="276" w:lineRule="auto"/>
        <w:ind w:left="1276"/>
        <w:contextualSpacing w:val="0"/>
        <w:rPr>
          <w:rFonts w:ascii="Verdana" w:hAnsi="Verdana" w:cstheme="minorHAnsi"/>
          <w:sz w:val="16"/>
          <w:szCs w:val="16"/>
        </w:rPr>
      </w:pPr>
      <w:r w:rsidRPr="0049177F">
        <w:rPr>
          <w:rFonts w:ascii="Verdana" w:hAnsi="Verdana" w:cstheme="minorHAnsi"/>
          <w:sz w:val="16"/>
          <w:szCs w:val="16"/>
        </w:rPr>
        <w:t>Przechowywanie substancji niebezpiecznych w pojemnikach do tego niedostosowanych (w tym pojemnikach po żywności) w wysokości 500 zł za każdy stwierdzony przypadek,</w:t>
      </w:r>
    </w:p>
    <w:p w14:paraId="54F076FD" w14:textId="77777777" w:rsidR="007528E9" w:rsidRPr="0049177F" w:rsidRDefault="007528E9" w:rsidP="00E7788C">
      <w:pPr>
        <w:pStyle w:val="Akapitzlist"/>
        <w:numPr>
          <w:ilvl w:val="0"/>
          <w:numId w:val="45"/>
        </w:numPr>
        <w:spacing w:after="60" w:line="276" w:lineRule="auto"/>
        <w:ind w:left="1276"/>
        <w:contextualSpacing w:val="0"/>
        <w:rPr>
          <w:rFonts w:ascii="Verdana" w:hAnsi="Verdana"/>
          <w:sz w:val="16"/>
          <w:szCs w:val="16"/>
        </w:rPr>
      </w:pPr>
      <w:r w:rsidRPr="0049177F">
        <w:rPr>
          <w:rFonts w:ascii="Verdana" w:hAnsi="Verdana"/>
          <w:sz w:val="16"/>
          <w:szCs w:val="16"/>
        </w:rPr>
        <w:t xml:space="preserve">Mycie i naprawy maszyn i pojazdów na terenie placówek Zamawiającego w wysokości 1000 zł za każdy stwierdzony przypadek, </w:t>
      </w:r>
    </w:p>
    <w:p w14:paraId="2811A905" w14:textId="77777777" w:rsidR="007528E9" w:rsidRPr="0049177F" w:rsidRDefault="007528E9" w:rsidP="00E7788C">
      <w:pPr>
        <w:pStyle w:val="Akapitzlist"/>
        <w:numPr>
          <w:ilvl w:val="0"/>
          <w:numId w:val="45"/>
        </w:numPr>
        <w:spacing w:after="60" w:line="276" w:lineRule="auto"/>
        <w:ind w:left="1276"/>
        <w:contextualSpacing w:val="0"/>
        <w:rPr>
          <w:rFonts w:ascii="Verdana" w:hAnsi="Verdana" w:cstheme="minorHAnsi"/>
          <w:sz w:val="16"/>
          <w:szCs w:val="16"/>
        </w:rPr>
      </w:pPr>
      <w:r w:rsidRPr="0049177F">
        <w:rPr>
          <w:rFonts w:ascii="Verdana" w:hAnsi="Verdana" w:cstheme="minorHAnsi"/>
          <w:sz w:val="16"/>
          <w:szCs w:val="16"/>
        </w:rPr>
        <w:t>Niszczenie roślinności istniejącej na terenie placówki Zamawiającego wysokości 1000 zł za każdy stwierdzony przypadek.</w:t>
      </w:r>
    </w:p>
    <w:p w14:paraId="488DE7E1" w14:textId="024C2361" w:rsidR="007528E9" w:rsidRPr="0049177F" w:rsidRDefault="007528E9" w:rsidP="00E7788C">
      <w:pPr>
        <w:widowControl w:val="0"/>
        <w:numPr>
          <w:ilvl w:val="0"/>
          <w:numId w:val="45"/>
        </w:numPr>
        <w:tabs>
          <w:tab w:val="left" w:pos="851"/>
        </w:tabs>
        <w:overflowPunct w:val="0"/>
        <w:autoSpaceDE w:val="0"/>
        <w:autoSpaceDN w:val="0"/>
        <w:adjustRightInd w:val="0"/>
        <w:spacing w:after="60" w:line="276" w:lineRule="auto"/>
        <w:ind w:left="1276" w:right="320"/>
        <w:jc w:val="left"/>
        <w:textAlignment w:val="baseline"/>
        <w:rPr>
          <w:rFonts w:ascii="Verdana" w:hAnsi="Verdana" w:cstheme="minorHAnsi"/>
          <w:sz w:val="16"/>
          <w:szCs w:val="16"/>
        </w:rPr>
      </w:pPr>
      <w:r w:rsidRPr="0049177F">
        <w:rPr>
          <w:rFonts w:ascii="Verdana" w:hAnsi="Verdana" w:cstheme="minorHAnsi"/>
          <w:sz w:val="16"/>
          <w:szCs w:val="16"/>
        </w:rPr>
        <w:t xml:space="preserve">Niezgłoszenie w wymaganym terminie Zamawiającemu awarii środowiskowej zaistniałej na terenie realizacji </w:t>
      </w:r>
      <w:r w:rsidR="00F55488">
        <w:rPr>
          <w:rFonts w:ascii="Verdana" w:hAnsi="Verdana" w:cstheme="minorHAnsi"/>
          <w:sz w:val="16"/>
          <w:szCs w:val="16"/>
        </w:rPr>
        <w:t>przedmiot</w:t>
      </w:r>
      <w:r w:rsidRPr="0049177F">
        <w:rPr>
          <w:rFonts w:ascii="Verdana" w:hAnsi="Verdana" w:cstheme="minorHAnsi"/>
          <w:sz w:val="16"/>
          <w:szCs w:val="16"/>
        </w:rPr>
        <w:t>u Umowy/Zamówienia w kwocie 1000 zł, za każdy ujawniony przypadek.</w:t>
      </w:r>
    </w:p>
    <w:p w14:paraId="105AF02D" w14:textId="1B2FD8B0" w:rsidR="001D229C" w:rsidRDefault="001D229C">
      <w:pPr>
        <w:rPr>
          <w:rFonts w:cs="Arial"/>
          <w:sz w:val="16"/>
          <w:szCs w:val="16"/>
        </w:rPr>
      </w:pPr>
      <w:r>
        <w:rPr>
          <w:rFonts w:cs="Arial"/>
          <w:sz w:val="16"/>
          <w:szCs w:val="16"/>
        </w:rPr>
        <w:br w:type="page"/>
      </w:r>
    </w:p>
    <w:p w14:paraId="15989C6D" w14:textId="506EF452" w:rsidR="001755F9" w:rsidRDefault="001D229C" w:rsidP="001D229C">
      <w:pPr>
        <w:spacing w:after="60" w:line="276" w:lineRule="auto"/>
        <w:jc w:val="right"/>
        <w:rPr>
          <w:rFonts w:cs="Arial"/>
          <w:b/>
          <w:bCs/>
          <w:sz w:val="16"/>
          <w:szCs w:val="16"/>
        </w:rPr>
      </w:pPr>
      <w:r w:rsidRPr="001D229C">
        <w:rPr>
          <w:rFonts w:cs="Arial"/>
          <w:b/>
          <w:bCs/>
          <w:sz w:val="16"/>
          <w:szCs w:val="16"/>
        </w:rPr>
        <w:lastRenderedPageBreak/>
        <w:t xml:space="preserve">Załącznik nr 6 </w:t>
      </w:r>
    </w:p>
    <w:p w14:paraId="7B59266A" w14:textId="69E63978" w:rsidR="001D229C" w:rsidRPr="001D229C" w:rsidRDefault="001D229C" w:rsidP="001D229C">
      <w:pPr>
        <w:spacing w:after="60" w:line="276" w:lineRule="auto"/>
        <w:jc w:val="center"/>
        <w:rPr>
          <w:rFonts w:cs="Arial"/>
          <w:b/>
          <w:bCs/>
          <w:sz w:val="16"/>
          <w:szCs w:val="16"/>
        </w:rPr>
      </w:pPr>
      <w:r>
        <w:rPr>
          <w:rFonts w:cs="Arial"/>
          <w:b/>
          <w:bCs/>
          <w:sz w:val="16"/>
          <w:szCs w:val="16"/>
        </w:rPr>
        <w:t>Informacja na temat przetwarzania danych osobowych Wykonawcy</w:t>
      </w:r>
    </w:p>
    <w:sectPr w:rsidR="001D229C" w:rsidRPr="001D229C" w:rsidSect="002F74E7">
      <w:headerReference w:type="even" r:id="rId20"/>
      <w:headerReference w:type="default" r:id="rId21"/>
      <w:footerReference w:type="default" r:id="rId22"/>
      <w:headerReference w:type="first" r:id="rId23"/>
      <w:pgSz w:w="12240" w:h="15840" w:code="1"/>
      <w:pgMar w:top="1440" w:right="1077" w:bottom="1440" w:left="1077" w:header="709" w:footer="335" w:gutter="0"/>
      <w:pgNumType w:start="24"/>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FF88AD" w14:textId="77777777" w:rsidR="00825270" w:rsidRDefault="00825270">
      <w:r>
        <w:separator/>
      </w:r>
    </w:p>
  </w:endnote>
  <w:endnote w:type="continuationSeparator" w:id="0">
    <w:p w14:paraId="2A65112A" w14:textId="77777777" w:rsidR="00825270" w:rsidRDefault="00825270">
      <w:r>
        <w:continuationSeparator/>
      </w:r>
    </w:p>
  </w:endnote>
  <w:endnote w:type="continuationNotice" w:id="1">
    <w:p w14:paraId="5D0E8A67" w14:textId="77777777" w:rsidR="00825270" w:rsidRDefault="0082527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Franklin Gothic Book">
    <w:panose1 w:val="020B0503020102020204"/>
    <w:charset w:val="EE"/>
    <w:family w:val="swiss"/>
    <w:pitch w:val="variable"/>
    <w:sig w:usb0="00000287" w:usb1="00000000" w:usb2="00000000" w:usb3="00000000" w:csb0="0000009F" w:csb1="00000000"/>
  </w:font>
  <w:font w:name="Palatino Linotype">
    <w:panose1 w:val="02040502050505030304"/>
    <w:charset w:val="EE"/>
    <w:family w:val="roman"/>
    <w:pitch w:val="variable"/>
    <w:sig w:usb0="E0000287" w:usb1="40000013" w:usb2="00000000" w:usb3="00000000" w:csb0="0000019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font613">
    <w:altName w:val="Times New Roman"/>
    <w:charset w:val="EE"/>
    <w:family w:val="auto"/>
    <w:pitch w:val="variable"/>
  </w:font>
  <w:font w:name="Mangal">
    <w:panose1 w:val="00000400000000000000"/>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Garamond">
    <w:panose1 w:val="020204040303010108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C7DCA" w14:textId="77777777" w:rsidR="002F74E7" w:rsidRDefault="002F74E7">
    <w:pPr>
      <w:pStyle w:val="Stopka"/>
      <w:jc w:val="center"/>
      <w:rPr>
        <w:caps/>
        <w:color w:val="4F81BD" w:themeColor="accent1"/>
      </w:rPr>
    </w:pPr>
    <w:r>
      <w:rPr>
        <w:caps/>
        <w:color w:val="4F81BD" w:themeColor="accent1"/>
      </w:rPr>
      <w:fldChar w:fldCharType="begin"/>
    </w:r>
    <w:r>
      <w:rPr>
        <w:caps/>
        <w:color w:val="4F81BD" w:themeColor="accent1"/>
      </w:rPr>
      <w:instrText>PAGE   \* MERGEFORMAT</w:instrText>
    </w:r>
    <w:r>
      <w:rPr>
        <w:caps/>
        <w:color w:val="4F81BD" w:themeColor="accent1"/>
      </w:rPr>
      <w:fldChar w:fldCharType="separate"/>
    </w:r>
    <w:r>
      <w:rPr>
        <w:caps/>
        <w:color w:val="4F81BD" w:themeColor="accent1"/>
      </w:rPr>
      <w:t>2</w:t>
    </w:r>
    <w:r>
      <w:rPr>
        <w:caps/>
        <w:color w:val="4F81BD" w:themeColor="accent1"/>
      </w:rPr>
      <w:fldChar w:fldCharType="end"/>
    </w:r>
  </w:p>
  <w:p w14:paraId="6353A348" w14:textId="77777777" w:rsidR="00760600" w:rsidRPr="00361180" w:rsidRDefault="00760600" w:rsidP="007C4B5B">
    <w:pPr>
      <w:pStyle w:val="Stopka"/>
      <w:tabs>
        <w:tab w:val="clear" w:pos="4536"/>
        <w:tab w:val="clear" w:pos="9072"/>
        <w:tab w:val="left" w:pos="4876"/>
      </w:tabs>
      <w:rPr>
        <w:rFonts w:ascii="Arial" w:hAnsi="Arial" w:cs="Arial"/>
        <w:b/>
        <w:sz w:val="15"/>
        <w:szCs w:val="15"/>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65657" w14:textId="77777777" w:rsidR="002F74E7" w:rsidRDefault="002F74E7">
    <w:pPr>
      <w:pStyle w:val="Stopka"/>
      <w:jc w:val="center"/>
      <w:rPr>
        <w:caps/>
        <w:color w:val="4F81BD" w:themeColor="accent1"/>
      </w:rPr>
    </w:pPr>
    <w:r>
      <w:rPr>
        <w:caps/>
        <w:color w:val="4F81BD" w:themeColor="accent1"/>
      </w:rPr>
      <w:fldChar w:fldCharType="begin"/>
    </w:r>
    <w:r>
      <w:rPr>
        <w:caps/>
        <w:color w:val="4F81BD" w:themeColor="accent1"/>
      </w:rPr>
      <w:instrText>PAGE   \* MERGEFORMAT</w:instrText>
    </w:r>
    <w:r>
      <w:rPr>
        <w:caps/>
        <w:color w:val="4F81BD" w:themeColor="accent1"/>
      </w:rPr>
      <w:fldChar w:fldCharType="separate"/>
    </w:r>
    <w:r>
      <w:rPr>
        <w:caps/>
        <w:color w:val="4F81BD" w:themeColor="accent1"/>
      </w:rPr>
      <w:t>2</w:t>
    </w:r>
    <w:r>
      <w:rPr>
        <w:caps/>
        <w:color w:val="4F81BD" w:themeColor="accent1"/>
      </w:rPr>
      <w:fldChar w:fldCharType="end"/>
    </w:r>
  </w:p>
  <w:p w14:paraId="5CAE0D43" w14:textId="77777777" w:rsidR="00A158CD" w:rsidRPr="002F74E7" w:rsidRDefault="00A158CD" w:rsidP="007C4B5B">
    <w:pPr>
      <w:pStyle w:val="Stopka"/>
      <w:tabs>
        <w:tab w:val="clear" w:pos="4536"/>
        <w:tab w:val="clear" w:pos="9072"/>
        <w:tab w:val="left" w:pos="4876"/>
      </w:tabs>
      <w:rPr>
        <w:rFonts w:ascii="Arial" w:hAnsi="Arial" w:cs="Arial"/>
        <w:b/>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52DCC" w14:textId="77777777" w:rsidR="00825270" w:rsidRDefault="00825270">
      <w:r>
        <w:separator/>
      </w:r>
    </w:p>
  </w:footnote>
  <w:footnote w:type="continuationSeparator" w:id="0">
    <w:p w14:paraId="5450FF10" w14:textId="77777777" w:rsidR="00825270" w:rsidRDefault="00825270">
      <w:r>
        <w:continuationSeparator/>
      </w:r>
    </w:p>
  </w:footnote>
  <w:footnote w:type="continuationNotice" w:id="1">
    <w:p w14:paraId="761858FD" w14:textId="77777777" w:rsidR="00825270" w:rsidRDefault="0082527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66172" w14:textId="58ED2685" w:rsidR="00B449CD" w:rsidRDefault="00B449CD">
    <w:pPr>
      <w:pStyle w:val="Nagwek"/>
    </w:pPr>
    <w:r>
      <w:rPr>
        <w:noProof/>
      </w:rPr>
      <mc:AlternateContent>
        <mc:Choice Requires="wps">
          <w:drawing>
            <wp:anchor distT="0" distB="0" distL="0" distR="0" simplePos="0" relativeHeight="251661313" behindDoc="0" locked="0" layoutInCell="1" allowOverlap="1" wp14:anchorId="1CEBB075" wp14:editId="5307A28D">
              <wp:simplePos x="635" y="635"/>
              <wp:positionH relativeFrom="page">
                <wp:align>right</wp:align>
              </wp:positionH>
              <wp:positionV relativeFrom="page">
                <wp:align>top</wp:align>
              </wp:positionV>
              <wp:extent cx="2097405" cy="353060"/>
              <wp:effectExtent l="0" t="0" r="0" b="8890"/>
              <wp:wrapNone/>
              <wp:docPr id="1043407327" name="Pole tekstowe 2"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53060"/>
                      </a:xfrm>
                      <a:prstGeom prst="rect">
                        <a:avLst/>
                      </a:prstGeom>
                      <a:noFill/>
                      <a:ln>
                        <a:noFill/>
                      </a:ln>
                    </wps:spPr>
                    <wps:txbx>
                      <w:txbxContent>
                        <w:p w14:paraId="1CB0618E" w14:textId="359B47F3" w:rsidR="00B449CD" w:rsidRPr="00B449CD" w:rsidRDefault="00B449CD" w:rsidP="00B449CD">
                          <w:pPr>
                            <w:spacing w:after="0"/>
                            <w:rPr>
                              <w:rFonts w:ascii="Calibri" w:eastAsia="Calibri" w:hAnsi="Calibri" w:cs="Calibri"/>
                              <w:noProof/>
                              <w:color w:val="008000"/>
                              <w:sz w:val="20"/>
                              <w:szCs w:val="20"/>
                            </w:rPr>
                          </w:pPr>
                          <w:r w:rsidRPr="00B449CD">
                            <w:rPr>
                              <w:rFonts w:ascii="Calibri" w:eastAsia="Calibri" w:hAnsi="Calibri" w:cs="Calibri"/>
                              <w:noProof/>
                              <w:color w:val="008000"/>
                              <w:sz w:val="20"/>
                              <w:szCs w:val="20"/>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CEBB075" id="_x0000_t202" coordsize="21600,21600" o:spt="202" path="m,l,21600r21600,l21600,xe">
              <v:stroke joinstyle="miter"/>
              <v:path gradientshapeok="t" o:connecttype="rect"/>
            </v:shapetype>
            <v:shape id="Pole tekstowe 2" o:spid="_x0000_s1026" type="#_x0000_t202" alt="Do użytku wewnętrznego w GK PGE" style="position:absolute;left:0;text-align:left;margin-left:113.95pt;margin-top:0;width:165.15pt;height:27.8pt;z-index:251661313;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" filled="f" stroked="f">
              <v:textbox style="mso-fit-shape-to-text:t" inset="0,15pt,20pt,0">
                <w:txbxContent>
                  <w:p w14:paraId="1CB0618E" w14:textId="359B47F3" w:rsidR="00B449CD" w:rsidRPr="00B449CD" w:rsidRDefault="00B449CD" w:rsidP="00B449CD">
                    <w:pPr>
                      <w:spacing w:after="0"/>
                      <w:rPr>
                        <w:rFonts w:ascii="Calibri" w:eastAsia="Calibri" w:hAnsi="Calibri" w:cs="Calibri"/>
                        <w:noProof/>
                        <w:color w:val="008000"/>
                        <w:sz w:val="20"/>
                        <w:szCs w:val="20"/>
                      </w:rPr>
                    </w:pPr>
                    <w:r w:rsidRPr="00B449CD">
                      <w:rPr>
                        <w:rFonts w:ascii="Calibri" w:eastAsia="Calibri" w:hAnsi="Calibri" w:cs="Calibri"/>
                        <w:noProof/>
                        <w:color w:val="008000"/>
                        <w:sz w:val="20"/>
                        <w:szCs w:val="20"/>
                      </w:rPr>
                      <w:t>Do użytku wewnętrznego w GK PGE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9EED6" w14:textId="3674D3A1" w:rsidR="00163515" w:rsidRPr="00C80988" w:rsidRDefault="00B449CD" w:rsidP="004850DC">
    <w:pPr>
      <w:pStyle w:val="Nagwek"/>
      <w:tabs>
        <w:tab w:val="clear" w:pos="4536"/>
        <w:tab w:val="clear" w:pos="9072"/>
      </w:tabs>
      <w:jc w:val="right"/>
      <w:rPr>
        <w:b/>
        <w:bCs/>
        <w:i/>
        <w:iCs/>
      </w:rPr>
    </w:pPr>
    <w:r>
      <w:rPr>
        <w:bCs/>
        <w:i/>
        <w:iCs/>
        <w:noProof/>
        <w:color w:val="4F81BD" w:themeColor="accent1"/>
      </w:rPr>
      <mc:AlternateContent>
        <mc:Choice Requires="wps">
          <w:drawing>
            <wp:anchor distT="0" distB="0" distL="0" distR="0" simplePos="0" relativeHeight="251662337" behindDoc="0" locked="0" layoutInCell="1" allowOverlap="1" wp14:anchorId="3AE78947" wp14:editId="12449752">
              <wp:simplePos x="683812" y="453224"/>
              <wp:positionH relativeFrom="page">
                <wp:align>right</wp:align>
              </wp:positionH>
              <wp:positionV relativeFrom="page">
                <wp:align>top</wp:align>
              </wp:positionV>
              <wp:extent cx="2097405" cy="353060"/>
              <wp:effectExtent l="0" t="0" r="0" b="8890"/>
              <wp:wrapNone/>
              <wp:docPr id="880209005" name="Pole tekstowe 3"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53060"/>
                      </a:xfrm>
                      <a:prstGeom prst="rect">
                        <a:avLst/>
                      </a:prstGeom>
                      <a:noFill/>
                      <a:ln>
                        <a:noFill/>
                      </a:ln>
                    </wps:spPr>
                    <wps:txbx>
                      <w:txbxContent>
                        <w:p w14:paraId="38487127" w14:textId="4E29C2D4" w:rsidR="00B449CD" w:rsidRPr="00B449CD" w:rsidRDefault="00B449CD" w:rsidP="00B449CD">
                          <w:pPr>
                            <w:spacing w:after="0"/>
                            <w:rPr>
                              <w:rFonts w:ascii="Calibri" w:eastAsia="Calibri" w:hAnsi="Calibri" w:cs="Calibri"/>
                              <w:noProof/>
                              <w:color w:val="008000"/>
                              <w:sz w:val="20"/>
                              <w:szCs w:val="20"/>
                            </w:rPr>
                          </w:pPr>
                          <w:r w:rsidRPr="00B449CD">
                            <w:rPr>
                              <w:rFonts w:ascii="Calibri" w:eastAsia="Calibri" w:hAnsi="Calibri" w:cs="Calibri"/>
                              <w:noProof/>
                              <w:color w:val="008000"/>
                              <w:sz w:val="20"/>
                              <w:szCs w:val="20"/>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AE78947" id="_x0000_t202" coordsize="21600,21600" o:spt="202" path="m,l,21600r21600,l21600,xe">
              <v:stroke joinstyle="miter"/>
              <v:path gradientshapeok="t" o:connecttype="rect"/>
            </v:shapetype>
            <v:shape id="Pole tekstowe 3" o:spid="_x0000_s1027" type="#_x0000_t202" alt="Do użytku wewnętrznego w GK PGE" style="position:absolute;left:0;text-align:left;margin-left:113.95pt;margin-top:0;width:165.15pt;height:27.8pt;z-index:251662337;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" filled="f" stroked="f">
              <v:textbox style="mso-fit-shape-to-text:t" inset="0,15pt,20pt,0">
                <w:txbxContent>
                  <w:p w14:paraId="38487127" w14:textId="4E29C2D4" w:rsidR="00B449CD" w:rsidRPr="00B449CD" w:rsidRDefault="00B449CD" w:rsidP="00B449CD">
                    <w:pPr>
                      <w:spacing w:after="0"/>
                      <w:rPr>
                        <w:rFonts w:ascii="Calibri" w:eastAsia="Calibri" w:hAnsi="Calibri" w:cs="Calibri"/>
                        <w:noProof/>
                        <w:color w:val="008000"/>
                        <w:sz w:val="20"/>
                        <w:szCs w:val="20"/>
                      </w:rPr>
                    </w:pPr>
                    <w:r w:rsidRPr="00B449CD">
                      <w:rPr>
                        <w:rFonts w:ascii="Calibri" w:eastAsia="Calibri" w:hAnsi="Calibri" w:cs="Calibri"/>
                        <w:noProof/>
                        <w:color w:val="008000"/>
                        <w:sz w:val="20"/>
                        <w:szCs w:val="20"/>
                      </w:rPr>
                      <w:t>Do użytku wewnętrznego w GK PGE</w:t>
                    </w:r>
                  </w:p>
                </w:txbxContent>
              </v:textbox>
              <w10:wrap anchorx="page" anchory="page"/>
            </v:shape>
          </w:pict>
        </mc:Fallback>
      </mc:AlternateContent>
    </w:r>
    <w:r w:rsidR="00965A43" w:rsidRPr="00C80988">
      <w:rPr>
        <w:bCs/>
        <w:i/>
        <w:iCs/>
        <w:noProof/>
        <w:color w:val="4F81BD"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mc:AlternateContent>
        <mc:Choice Requires="wps">
          <w:drawing>
            <wp:anchor distT="0" distB="0" distL="114300" distR="114300" simplePos="0" relativeHeight="251659265" behindDoc="0" locked="0" layoutInCell="0" allowOverlap="1" wp14:anchorId="0B69EB16" wp14:editId="5E6159CD">
              <wp:simplePos x="0" y="0"/>
              <wp:positionH relativeFrom="page">
                <wp:align>right</wp:align>
              </wp:positionH>
              <wp:positionV relativeFrom="page">
                <wp:posOffset>220980</wp:posOffset>
              </wp:positionV>
              <wp:extent cx="7772400" cy="317500"/>
              <wp:effectExtent l="0" t="0" r="0" b="6350"/>
              <wp:wrapNone/>
              <wp:docPr id="98716865" name="_greenModHeaderBookmark11" descr="_greenModHeaderBookmark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772400" cy="317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C8144D3" w14:textId="779FE29D" w:rsidR="005E753F" w:rsidRDefault="005E753F" w:rsidP="005E753F">
                          <w:pPr>
                            <w:pStyle w:val="Nagwek"/>
                            <w:jc w:val="center"/>
                          </w:pP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 w14:anchorId="0B69EB16" id="_greenModHeaderBookmark11" o:spid="_x0000_s1028" type="#_x0000_t202" alt="_greenModHeaderBookmark11" style="position:absolute;left:0;text-align:left;margin-left:560.8pt;margin-top:17.4pt;width:612pt;height:25pt;z-index:251659265;visibility:visible;mso-wrap-style:square;mso-wrap-distance-left:9pt;mso-wrap-distance-top:0;mso-wrap-distance-right:9pt;mso-wrap-distance-bottom:0;mso-position-horizontal:right;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" o:allowincell="f" filled="f" stroked="f" strokeweight=".5pt">
              <v:path arrowok="t"/>
              <v:textbox inset=",0,,0">
                <w:txbxContent>
                  <w:p w14:paraId="6C8144D3" w14:textId="779FE29D" w:rsidR="005E753F" w:rsidRDefault="005E753F" w:rsidP="005E753F">
                    <w:pPr>
                      <w:pStyle w:val="Nagwek"/>
                      <w:jc w:val="center"/>
                    </w:pPr>
                  </w:p>
                </w:txbxContent>
              </v:textbox>
              <w10:wrap anchorx="page" anchory="page"/>
            </v:shape>
          </w:pict>
        </mc:Fallback>
      </mc:AlternateContent>
    </w:r>
    <w:r w:rsidR="00D71506" w:rsidRPr="00C80988">
      <w:rPr>
        <w:bCs/>
        <w:i/>
        <w:iCs/>
        <w:noProof/>
        <w:color w:val="4F81BD"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mc:AlternateContent>
        <mc:Choice Requires="wps">
          <w:drawing>
            <wp:anchor distT="0" distB="0" distL="114300" distR="114300" simplePos="0" relativeHeight="251658240" behindDoc="0" locked="0" layoutInCell="1" allowOverlap="1" wp14:anchorId="73FF07C1" wp14:editId="446BBB3C">
              <wp:simplePos x="0" y="0"/>
              <wp:positionH relativeFrom="column">
                <wp:posOffset>-12700</wp:posOffset>
              </wp:positionH>
              <wp:positionV relativeFrom="paragraph">
                <wp:posOffset>299720</wp:posOffset>
              </wp:positionV>
              <wp:extent cx="6400800" cy="0"/>
              <wp:effectExtent l="0" t="0" r="0" b="0"/>
              <wp:wrapNone/>
              <wp:docPr id="356056018" name="Łącznik prosty 356056018"/>
              <wp:cNvGraphicFramePr/>
              <a:graphic xmlns:a="http://schemas.openxmlformats.org/drawingml/2006/main">
                <a:graphicData uri="http://schemas.microsoft.com/office/word/2010/wordprocessingShape">
                  <wps:wsp>
                    <wps:cNvCnPr/>
                    <wps:spPr>
                      <a:xfrm>
                        <a:off x="0" y="0"/>
                        <a:ext cx="64008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5ADF58F" id="Łącznik prosty 356056018"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1pt,23.6pt" to="503pt,2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" strokecolor="#4579b8 [3044]"/>
          </w:pict>
        </mc:Fallback>
      </mc:AlternateContent>
    </w:r>
    <w:r w:rsidR="00C80988" w:rsidRPr="00C80988">
      <w:rPr>
        <w:bCs/>
        <w:i/>
        <w:iCs/>
        <w:color w:val="4F81BD"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WZÓR UMOWY</w:t>
    </w:r>
    <w:r w:rsidR="003132E5" w:rsidRPr="00C80988">
      <w:rPr>
        <w:b/>
        <w:bCs/>
        <w:i/>
        <w:iC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4160E" w14:textId="679D0CD6" w:rsidR="00B449CD" w:rsidRDefault="00B449CD">
    <w:pPr>
      <w:pStyle w:val="Nagwek"/>
    </w:pPr>
    <w:r>
      <w:rPr>
        <w:noProof/>
      </w:rPr>
      <mc:AlternateContent>
        <mc:Choice Requires="wps">
          <w:drawing>
            <wp:anchor distT="0" distB="0" distL="0" distR="0" simplePos="0" relativeHeight="251660289" behindDoc="0" locked="0" layoutInCell="1" allowOverlap="1" wp14:anchorId="0F025239" wp14:editId="707874D2">
              <wp:simplePos x="635" y="635"/>
              <wp:positionH relativeFrom="page">
                <wp:align>right</wp:align>
              </wp:positionH>
              <wp:positionV relativeFrom="page">
                <wp:align>top</wp:align>
              </wp:positionV>
              <wp:extent cx="2097405" cy="353060"/>
              <wp:effectExtent l="0" t="0" r="0" b="8890"/>
              <wp:wrapNone/>
              <wp:docPr id="300256515" name="Pole tekstowe 1"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53060"/>
                      </a:xfrm>
                      <a:prstGeom prst="rect">
                        <a:avLst/>
                      </a:prstGeom>
                      <a:noFill/>
                      <a:ln>
                        <a:noFill/>
                      </a:ln>
                    </wps:spPr>
                    <wps:txbx>
                      <w:txbxContent>
                        <w:p w14:paraId="3948864E" w14:textId="2E5528BE" w:rsidR="00B449CD" w:rsidRPr="00B449CD" w:rsidRDefault="00B449CD" w:rsidP="00B449CD">
                          <w:pPr>
                            <w:spacing w:after="0"/>
                            <w:rPr>
                              <w:rFonts w:ascii="Calibri" w:eastAsia="Calibri" w:hAnsi="Calibri" w:cs="Calibri"/>
                              <w:noProof/>
                              <w:color w:val="008000"/>
                              <w:sz w:val="20"/>
                              <w:szCs w:val="20"/>
                            </w:rPr>
                          </w:pPr>
                          <w:r w:rsidRPr="00B449CD">
                            <w:rPr>
                              <w:rFonts w:ascii="Calibri" w:eastAsia="Calibri" w:hAnsi="Calibri" w:cs="Calibri"/>
                              <w:noProof/>
                              <w:color w:val="008000"/>
                              <w:sz w:val="20"/>
                              <w:szCs w:val="20"/>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F025239" id="_x0000_t202" coordsize="21600,21600" o:spt="202" path="m,l,21600r21600,l21600,xe">
              <v:stroke joinstyle="miter"/>
              <v:path gradientshapeok="t" o:connecttype="rect"/>
            </v:shapetype>
            <v:shape id="Pole tekstowe 1" o:spid="_x0000_s1029" type="#_x0000_t202" alt="Do użytku wewnętrznego w GK PGE" style="position:absolute;left:0;text-align:left;margin-left:113.95pt;margin-top:0;width:165.15pt;height:27.8pt;z-index:251660289;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" filled="f" stroked="f">
              <v:textbox style="mso-fit-shape-to-text:t" inset="0,15pt,20pt,0">
                <w:txbxContent>
                  <w:p w14:paraId="3948864E" w14:textId="2E5528BE" w:rsidR="00B449CD" w:rsidRPr="00B449CD" w:rsidRDefault="00B449CD" w:rsidP="00B449CD">
                    <w:pPr>
                      <w:spacing w:after="0"/>
                      <w:rPr>
                        <w:rFonts w:ascii="Calibri" w:eastAsia="Calibri" w:hAnsi="Calibri" w:cs="Calibri"/>
                        <w:noProof/>
                        <w:color w:val="008000"/>
                        <w:sz w:val="20"/>
                        <w:szCs w:val="20"/>
                      </w:rPr>
                    </w:pPr>
                    <w:r w:rsidRPr="00B449CD">
                      <w:rPr>
                        <w:rFonts w:ascii="Calibri" w:eastAsia="Calibri" w:hAnsi="Calibri" w:cs="Calibri"/>
                        <w:noProof/>
                        <w:color w:val="008000"/>
                        <w:sz w:val="20"/>
                        <w:szCs w:val="20"/>
                      </w:rPr>
                      <w:t>Do użytku wewnętrznego w GK PGE</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FC855" w14:textId="16B03740" w:rsidR="00B449CD" w:rsidRDefault="00B449CD">
    <w:pPr>
      <w:pStyle w:val="Nagwek"/>
    </w:pPr>
    <w:r>
      <w:rPr>
        <w:noProof/>
      </w:rPr>
      <mc:AlternateContent>
        <mc:Choice Requires="wps">
          <w:drawing>
            <wp:anchor distT="0" distB="0" distL="0" distR="0" simplePos="0" relativeHeight="251664385" behindDoc="0" locked="0" layoutInCell="1" allowOverlap="1" wp14:anchorId="0144450E" wp14:editId="226B72F6">
              <wp:simplePos x="635" y="635"/>
              <wp:positionH relativeFrom="page">
                <wp:align>right</wp:align>
              </wp:positionH>
              <wp:positionV relativeFrom="page">
                <wp:align>top</wp:align>
              </wp:positionV>
              <wp:extent cx="2097405" cy="353060"/>
              <wp:effectExtent l="0" t="0" r="0" b="8890"/>
              <wp:wrapNone/>
              <wp:docPr id="1385464024" name="Pole tekstowe 5"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53060"/>
                      </a:xfrm>
                      <a:prstGeom prst="rect">
                        <a:avLst/>
                      </a:prstGeom>
                      <a:noFill/>
                      <a:ln>
                        <a:noFill/>
                      </a:ln>
                    </wps:spPr>
                    <wps:txbx>
                      <w:txbxContent>
                        <w:p w14:paraId="459B21E9" w14:textId="6B70BB60" w:rsidR="00B449CD" w:rsidRPr="00B449CD" w:rsidRDefault="00B449CD" w:rsidP="00B449CD">
                          <w:pPr>
                            <w:spacing w:after="0"/>
                            <w:rPr>
                              <w:rFonts w:ascii="Calibri" w:eastAsia="Calibri" w:hAnsi="Calibri" w:cs="Calibri"/>
                              <w:noProof/>
                              <w:color w:val="008000"/>
                              <w:sz w:val="20"/>
                              <w:szCs w:val="20"/>
                            </w:rPr>
                          </w:pPr>
                          <w:r w:rsidRPr="00B449CD">
                            <w:rPr>
                              <w:rFonts w:ascii="Calibri" w:eastAsia="Calibri" w:hAnsi="Calibri" w:cs="Calibri"/>
                              <w:noProof/>
                              <w:color w:val="008000"/>
                              <w:sz w:val="20"/>
                              <w:szCs w:val="20"/>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144450E" id="_x0000_t202" coordsize="21600,21600" o:spt="202" path="m,l,21600r21600,l21600,xe">
              <v:stroke joinstyle="miter"/>
              <v:path gradientshapeok="t" o:connecttype="rect"/>
            </v:shapetype>
            <v:shape id="Pole tekstowe 5" o:spid="_x0000_s1030" type="#_x0000_t202" alt="Do użytku wewnętrznego w GK PGE" style="position:absolute;left:0;text-align:left;margin-left:113.95pt;margin-top:0;width:165.15pt;height:27.8pt;z-index:251664385;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" filled="f" stroked="f">
              <v:textbox style="mso-fit-shape-to-text:t" inset="0,15pt,20pt,0">
                <w:txbxContent>
                  <w:p w14:paraId="459B21E9" w14:textId="6B70BB60" w:rsidR="00B449CD" w:rsidRPr="00B449CD" w:rsidRDefault="00B449CD" w:rsidP="00B449CD">
                    <w:pPr>
                      <w:spacing w:after="0"/>
                      <w:rPr>
                        <w:rFonts w:ascii="Calibri" w:eastAsia="Calibri" w:hAnsi="Calibri" w:cs="Calibri"/>
                        <w:noProof/>
                        <w:color w:val="008000"/>
                        <w:sz w:val="20"/>
                        <w:szCs w:val="20"/>
                      </w:rPr>
                    </w:pPr>
                    <w:r w:rsidRPr="00B449CD">
                      <w:rPr>
                        <w:rFonts w:ascii="Calibri" w:eastAsia="Calibri" w:hAnsi="Calibri" w:cs="Calibri"/>
                        <w:noProof/>
                        <w:color w:val="008000"/>
                        <w:sz w:val="20"/>
                        <w:szCs w:val="20"/>
                      </w:rPr>
                      <w:t>Do użytku wewnętrznego w GK PGE</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733F9" w14:textId="4757BA35" w:rsidR="00B449CD" w:rsidRDefault="00B449CD">
    <w:pPr>
      <w:pStyle w:val="Nagwek"/>
    </w:pPr>
    <w:r>
      <w:rPr>
        <w:noProof/>
      </w:rPr>
      <mc:AlternateContent>
        <mc:Choice Requires="wps">
          <w:drawing>
            <wp:anchor distT="0" distB="0" distL="0" distR="0" simplePos="0" relativeHeight="251665409" behindDoc="0" locked="0" layoutInCell="1" allowOverlap="1" wp14:anchorId="0B8F57DA" wp14:editId="69503B73">
              <wp:simplePos x="635" y="635"/>
              <wp:positionH relativeFrom="page">
                <wp:align>right</wp:align>
              </wp:positionH>
              <wp:positionV relativeFrom="page">
                <wp:align>top</wp:align>
              </wp:positionV>
              <wp:extent cx="2097405" cy="353060"/>
              <wp:effectExtent l="0" t="0" r="0" b="8890"/>
              <wp:wrapNone/>
              <wp:docPr id="1140602315" name="Pole tekstowe 6"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53060"/>
                      </a:xfrm>
                      <a:prstGeom prst="rect">
                        <a:avLst/>
                      </a:prstGeom>
                      <a:noFill/>
                      <a:ln>
                        <a:noFill/>
                      </a:ln>
                    </wps:spPr>
                    <wps:txbx>
                      <w:txbxContent>
                        <w:p w14:paraId="049EDEE1" w14:textId="5DD91376" w:rsidR="00B449CD" w:rsidRPr="00B449CD" w:rsidRDefault="00B449CD" w:rsidP="00B449CD">
                          <w:pPr>
                            <w:spacing w:after="0"/>
                            <w:rPr>
                              <w:rFonts w:ascii="Calibri" w:eastAsia="Calibri" w:hAnsi="Calibri" w:cs="Calibri"/>
                              <w:noProof/>
                              <w:color w:val="008000"/>
                              <w:sz w:val="20"/>
                              <w:szCs w:val="20"/>
                            </w:rPr>
                          </w:pPr>
                          <w:r w:rsidRPr="00B449CD">
                            <w:rPr>
                              <w:rFonts w:ascii="Calibri" w:eastAsia="Calibri" w:hAnsi="Calibri" w:cs="Calibri"/>
                              <w:noProof/>
                              <w:color w:val="008000"/>
                              <w:sz w:val="20"/>
                              <w:szCs w:val="20"/>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B8F57DA" id="_x0000_t202" coordsize="21600,21600" o:spt="202" path="m,l,21600r21600,l21600,xe">
              <v:stroke joinstyle="miter"/>
              <v:path gradientshapeok="t" o:connecttype="rect"/>
            </v:shapetype>
            <v:shape id="Pole tekstowe 6" o:spid="_x0000_s1031" type="#_x0000_t202" alt="Do użytku wewnętrznego w GK PGE" style="position:absolute;left:0;text-align:left;margin-left:113.95pt;margin-top:0;width:165.15pt;height:27.8pt;z-index:251665409;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" filled="f" stroked="f">
              <v:textbox style="mso-fit-shape-to-text:t" inset="0,15pt,20pt,0">
                <w:txbxContent>
                  <w:p w14:paraId="049EDEE1" w14:textId="5DD91376" w:rsidR="00B449CD" w:rsidRPr="00B449CD" w:rsidRDefault="00B449CD" w:rsidP="00B449CD">
                    <w:pPr>
                      <w:spacing w:after="0"/>
                      <w:rPr>
                        <w:rFonts w:ascii="Calibri" w:eastAsia="Calibri" w:hAnsi="Calibri" w:cs="Calibri"/>
                        <w:noProof/>
                        <w:color w:val="008000"/>
                        <w:sz w:val="20"/>
                        <w:szCs w:val="20"/>
                      </w:rPr>
                    </w:pPr>
                    <w:r w:rsidRPr="00B449CD">
                      <w:rPr>
                        <w:rFonts w:ascii="Calibri" w:eastAsia="Calibri" w:hAnsi="Calibri" w:cs="Calibri"/>
                        <w:noProof/>
                        <w:color w:val="008000"/>
                        <w:sz w:val="20"/>
                        <w:szCs w:val="20"/>
                      </w:rPr>
                      <w:t>Do użytku wewnętrznego w GK PGE</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95C5F" w14:textId="328203B6" w:rsidR="00B449CD" w:rsidRDefault="00B449CD">
    <w:pPr>
      <w:pStyle w:val="Nagwek"/>
    </w:pPr>
    <w:r>
      <w:rPr>
        <w:noProof/>
      </w:rPr>
      <mc:AlternateContent>
        <mc:Choice Requires="wps">
          <w:drawing>
            <wp:anchor distT="0" distB="0" distL="0" distR="0" simplePos="0" relativeHeight="251663361" behindDoc="0" locked="0" layoutInCell="1" allowOverlap="1" wp14:anchorId="40D53B9A" wp14:editId="1A28F2B5">
              <wp:simplePos x="635" y="635"/>
              <wp:positionH relativeFrom="page">
                <wp:align>right</wp:align>
              </wp:positionH>
              <wp:positionV relativeFrom="page">
                <wp:align>top</wp:align>
              </wp:positionV>
              <wp:extent cx="2097405" cy="353060"/>
              <wp:effectExtent l="0" t="0" r="0" b="8890"/>
              <wp:wrapNone/>
              <wp:docPr id="758492808" name="Pole tekstowe 4"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53060"/>
                      </a:xfrm>
                      <a:prstGeom prst="rect">
                        <a:avLst/>
                      </a:prstGeom>
                      <a:noFill/>
                      <a:ln>
                        <a:noFill/>
                      </a:ln>
                    </wps:spPr>
                    <wps:txbx>
                      <w:txbxContent>
                        <w:p w14:paraId="41B122F5" w14:textId="4396E898" w:rsidR="00B449CD" w:rsidRPr="00B449CD" w:rsidRDefault="00B449CD" w:rsidP="00B449CD">
                          <w:pPr>
                            <w:spacing w:after="0"/>
                            <w:rPr>
                              <w:rFonts w:ascii="Calibri" w:eastAsia="Calibri" w:hAnsi="Calibri" w:cs="Calibri"/>
                              <w:noProof/>
                              <w:color w:val="008000"/>
                              <w:sz w:val="20"/>
                              <w:szCs w:val="20"/>
                            </w:rPr>
                          </w:pPr>
                          <w:r w:rsidRPr="00B449CD">
                            <w:rPr>
                              <w:rFonts w:ascii="Calibri" w:eastAsia="Calibri" w:hAnsi="Calibri" w:cs="Calibri"/>
                              <w:noProof/>
                              <w:color w:val="008000"/>
                              <w:sz w:val="20"/>
                              <w:szCs w:val="20"/>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0D53B9A" id="_x0000_t202" coordsize="21600,21600" o:spt="202" path="m,l,21600r21600,l21600,xe">
              <v:stroke joinstyle="miter"/>
              <v:path gradientshapeok="t" o:connecttype="rect"/>
            </v:shapetype>
            <v:shape id="Pole tekstowe 4" o:spid="_x0000_s1032" type="#_x0000_t202" alt="Do użytku wewnętrznego w GK PGE" style="position:absolute;left:0;text-align:left;margin-left:113.95pt;margin-top:0;width:165.15pt;height:27.8pt;z-index:251663361;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" filled="f" stroked="f">
              <v:textbox style="mso-fit-shape-to-text:t" inset="0,15pt,20pt,0">
                <w:txbxContent>
                  <w:p w14:paraId="41B122F5" w14:textId="4396E898" w:rsidR="00B449CD" w:rsidRPr="00B449CD" w:rsidRDefault="00B449CD" w:rsidP="00B449CD">
                    <w:pPr>
                      <w:spacing w:after="0"/>
                      <w:rPr>
                        <w:rFonts w:ascii="Calibri" w:eastAsia="Calibri" w:hAnsi="Calibri" w:cs="Calibri"/>
                        <w:noProof/>
                        <w:color w:val="008000"/>
                        <w:sz w:val="20"/>
                        <w:szCs w:val="20"/>
                      </w:rPr>
                    </w:pPr>
                    <w:r w:rsidRPr="00B449CD">
                      <w:rPr>
                        <w:rFonts w:ascii="Calibri" w:eastAsia="Calibri" w:hAnsi="Calibri" w:cs="Calibri"/>
                        <w:noProof/>
                        <w:color w:val="008000"/>
                        <w:sz w:val="20"/>
                        <w:szCs w:val="20"/>
                      </w:rPr>
                      <w:t>Do użytku wewnętrznego w GK PGE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decimal"/>
      <w:pStyle w:val="pkt"/>
      <w:lvlText w:val="%1)"/>
      <w:lvlJc w:val="left"/>
      <w:pPr>
        <w:tabs>
          <w:tab w:val="num" w:pos="0"/>
        </w:tabs>
        <w:ind w:left="1211" w:hanging="360"/>
      </w:pPr>
    </w:lvl>
    <w:lvl w:ilvl="1">
      <w:start w:val="1"/>
      <w:numFmt w:val="none"/>
      <w:suff w:val="nothing"/>
      <w:lvlText w:val=""/>
      <w:lvlJc w:val="left"/>
      <w:pPr>
        <w:tabs>
          <w:tab w:val="num" w:pos="0"/>
        </w:tabs>
        <w:ind w:left="576" w:hanging="576"/>
      </w:pPr>
    </w:lvl>
    <w:lvl w:ilvl="2">
      <w:start w:val="1"/>
      <w:numFmt w:val="decimal"/>
      <w:lvlText w:val="%3."/>
      <w:lvlJc w:val="left"/>
      <w:pPr>
        <w:tabs>
          <w:tab w:val="num" w:pos="0"/>
        </w:tabs>
        <w:ind w:left="157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4"/>
    <w:multiLevelType w:val="multilevel"/>
    <w:tmpl w:val="463AB2F8"/>
    <w:name w:val="WW8Num3"/>
    <w:lvl w:ilvl="0">
      <w:start w:val="1"/>
      <w:numFmt w:val="decimal"/>
      <w:lvlText w:val="%1."/>
      <w:lvlJc w:val="left"/>
      <w:pPr>
        <w:tabs>
          <w:tab w:val="num" w:pos="0"/>
        </w:tabs>
        <w:ind w:left="360" w:hanging="360"/>
      </w:pPr>
      <w:rPr>
        <w:rFonts w:cs="Arial"/>
        <w:b w:val="0"/>
        <w:sz w:val="20"/>
        <w:szCs w:val="22"/>
      </w:rPr>
    </w:lvl>
    <w:lvl w:ilvl="1">
      <w:start w:val="1"/>
      <w:numFmt w:val="lowerLetter"/>
      <w:lvlText w:val="%2."/>
      <w:lvlJc w:val="left"/>
      <w:pPr>
        <w:tabs>
          <w:tab w:val="num" w:pos="1080"/>
        </w:tabs>
        <w:ind w:left="1080" w:hanging="360"/>
      </w:pPr>
    </w:lvl>
    <w:lvl w:ilvl="2">
      <w:start w:val="1"/>
      <w:numFmt w:val="lowerRoman"/>
      <w:lvlText w:val="%2.%3."/>
      <w:lvlJc w:val="left"/>
      <w:pPr>
        <w:tabs>
          <w:tab w:val="num" w:pos="1800"/>
        </w:tabs>
        <w:ind w:left="1800" w:hanging="180"/>
      </w:pPr>
    </w:lvl>
    <w:lvl w:ilvl="3">
      <w:start w:val="1"/>
      <w:numFmt w:val="decimal"/>
      <w:lvlText w:val="%2.%3.%4."/>
      <w:lvlJc w:val="left"/>
      <w:pPr>
        <w:tabs>
          <w:tab w:val="num" w:pos="2520"/>
        </w:tabs>
        <w:ind w:left="2520" w:hanging="360"/>
      </w:pPr>
    </w:lvl>
    <w:lvl w:ilvl="4">
      <w:start w:val="1"/>
      <w:numFmt w:val="lowerLetter"/>
      <w:lvlText w:val="%2.%3.%4.%5."/>
      <w:lvlJc w:val="left"/>
      <w:pPr>
        <w:tabs>
          <w:tab w:val="num" w:pos="3240"/>
        </w:tabs>
        <w:ind w:left="3240" w:hanging="360"/>
      </w:pPr>
    </w:lvl>
    <w:lvl w:ilvl="5">
      <w:start w:val="1"/>
      <w:numFmt w:val="lowerRoman"/>
      <w:lvlText w:val="%2.%3.%4.%5.%6."/>
      <w:lvlJc w:val="left"/>
      <w:pPr>
        <w:tabs>
          <w:tab w:val="num" w:pos="3960"/>
        </w:tabs>
        <w:ind w:left="3960" w:hanging="180"/>
      </w:pPr>
    </w:lvl>
    <w:lvl w:ilvl="6">
      <w:start w:val="1"/>
      <w:numFmt w:val="decimal"/>
      <w:lvlText w:val="%2.%3.%4.%5.%6.%7."/>
      <w:lvlJc w:val="left"/>
      <w:pPr>
        <w:tabs>
          <w:tab w:val="num" w:pos="4680"/>
        </w:tabs>
        <w:ind w:left="4680" w:hanging="360"/>
      </w:pPr>
    </w:lvl>
    <w:lvl w:ilvl="7">
      <w:start w:val="1"/>
      <w:numFmt w:val="lowerLetter"/>
      <w:lvlText w:val="%2.%3.%4.%5.%6.%7.%8."/>
      <w:lvlJc w:val="left"/>
      <w:pPr>
        <w:tabs>
          <w:tab w:val="num" w:pos="5400"/>
        </w:tabs>
        <w:ind w:left="5400" w:hanging="360"/>
      </w:pPr>
    </w:lvl>
    <w:lvl w:ilvl="8">
      <w:start w:val="1"/>
      <w:numFmt w:val="lowerRoman"/>
      <w:lvlText w:val="%2.%3.%4.%5.%6.%7.%8.%9."/>
      <w:lvlJc w:val="left"/>
      <w:pPr>
        <w:tabs>
          <w:tab w:val="num" w:pos="6120"/>
        </w:tabs>
        <w:ind w:left="6120" w:hanging="180"/>
      </w:pPr>
    </w:lvl>
  </w:abstractNum>
  <w:abstractNum w:abstractNumId="2" w15:restartNumberingAfterBreak="0">
    <w:nsid w:val="00000008"/>
    <w:multiLevelType w:val="multilevel"/>
    <w:tmpl w:val="CCB84DDE"/>
    <w:name w:val="WW8Num7"/>
    <w:lvl w:ilvl="0">
      <w:start w:val="1"/>
      <w:numFmt w:val="decimal"/>
      <w:lvlText w:val="%1."/>
      <w:lvlJc w:val="left"/>
      <w:pPr>
        <w:tabs>
          <w:tab w:val="num" w:pos="0"/>
        </w:tabs>
        <w:ind w:left="360" w:hanging="360"/>
      </w:pPr>
      <w:rPr>
        <w:rFonts w:cs="Arial"/>
        <w:b w:val="0"/>
        <w:sz w:val="20"/>
        <w:szCs w:val="20"/>
      </w:rPr>
    </w:lvl>
    <w:lvl w:ilvl="1">
      <w:start w:val="1"/>
      <w:numFmt w:val="lowerLetter"/>
      <w:lvlText w:val="%2."/>
      <w:lvlJc w:val="left"/>
      <w:pPr>
        <w:tabs>
          <w:tab w:val="num" w:pos="1080"/>
        </w:tabs>
        <w:ind w:left="1080" w:hanging="360"/>
      </w:pPr>
    </w:lvl>
    <w:lvl w:ilvl="2">
      <w:start w:val="1"/>
      <w:numFmt w:val="lowerRoman"/>
      <w:lvlText w:val="%2.%3."/>
      <w:lvlJc w:val="left"/>
      <w:pPr>
        <w:tabs>
          <w:tab w:val="num" w:pos="1800"/>
        </w:tabs>
        <w:ind w:left="1800" w:hanging="180"/>
      </w:pPr>
    </w:lvl>
    <w:lvl w:ilvl="3">
      <w:start w:val="1"/>
      <w:numFmt w:val="decimal"/>
      <w:lvlText w:val="%2.%3.%4."/>
      <w:lvlJc w:val="left"/>
      <w:pPr>
        <w:tabs>
          <w:tab w:val="num" w:pos="2520"/>
        </w:tabs>
        <w:ind w:left="2520" w:hanging="360"/>
      </w:pPr>
    </w:lvl>
    <w:lvl w:ilvl="4">
      <w:start w:val="1"/>
      <w:numFmt w:val="lowerLetter"/>
      <w:lvlText w:val="%2.%3.%4.%5."/>
      <w:lvlJc w:val="left"/>
      <w:pPr>
        <w:tabs>
          <w:tab w:val="num" w:pos="3240"/>
        </w:tabs>
        <w:ind w:left="3240" w:hanging="360"/>
      </w:pPr>
    </w:lvl>
    <w:lvl w:ilvl="5">
      <w:start w:val="1"/>
      <w:numFmt w:val="lowerRoman"/>
      <w:lvlText w:val="%2.%3.%4.%5.%6."/>
      <w:lvlJc w:val="left"/>
      <w:pPr>
        <w:tabs>
          <w:tab w:val="num" w:pos="3960"/>
        </w:tabs>
        <w:ind w:left="3960" w:hanging="180"/>
      </w:pPr>
    </w:lvl>
    <w:lvl w:ilvl="6">
      <w:start w:val="1"/>
      <w:numFmt w:val="decimal"/>
      <w:lvlText w:val="%2.%3.%4.%5.%6.%7."/>
      <w:lvlJc w:val="left"/>
      <w:pPr>
        <w:tabs>
          <w:tab w:val="num" w:pos="4680"/>
        </w:tabs>
        <w:ind w:left="4680" w:hanging="360"/>
      </w:pPr>
    </w:lvl>
    <w:lvl w:ilvl="7">
      <w:start w:val="1"/>
      <w:numFmt w:val="lowerLetter"/>
      <w:lvlText w:val="%2.%3.%4.%5.%6.%7.%8."/>
      <w:lvlJc w:val="left"/>
      <w:pPr>
        <w:tabs>
          <w:tab w:val="num" w:pos="5400"/>
        </w:tabs>
        <w:ind w:left="5400" w:hanging="360"/>
      </w:pPr>
    </w:lvl>
    <w:lvl w:ilvl="8">
      <w:start w:val="1"/>
      <w:numFmt w:val="lowerRoman"/>
      <w:lvlText w:val="%2.%3.%4.%5.%6.%7.%8.%9."/>
      <w:lvlJc w:val="left"/>
      <w:pPr>
        <w:tabs>
          <w:tab w:val="num" w:pos="6120"/>
        </w:tabs>
        <w:ind w:left="6120" w:hanging="180"/>
      </w:pPr>
    </w:lvl>
  </w:abstractNum>
  <w:abstractNum w:abstractNumId="3" w15:restartNumberingAfterBreak="0">
    <w:nsid w:val="00000009"/>
    <w:multiLevelType w:val="multilevel"/>
    <w:tmpl w:val="3B0C95A4"/>
    <w:name w:val="WW8Num8"/>
    <w:lvl w:ilvl="0">
      <w:start w:val="1"/>
      <w:numFmt w:val="lowerLetter"/>
      <w:lvlText w:val="%1)"/>
      <w:lvlJc w:val="left"/>
      <w:pPr>
        <w:tabs>
          <w:tab w:val="num" w:pos="432"/>
        </w:tabs>
        <w:ind w:left="432" w:hanging="432"/>
      </w:pPr>
      <w:rPr>
        <w:rFonts w:ascii="Arial" w:hAnsi="Arial" w:cs="Arial"/>
        <w:b w:val="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C"/>
    <w:multiLevelType w:val="multilevel"/>
    <w:tmpl w:val="64DE18B0"/>
    <w:name w:val="WW8Num12"/>
    <w:lvl w:ilvl="0">
      <w:start w:val="1"/>
      <w:numFmt w:val="decimal"/>
      <w:lvlText w:val="%1."/>
      <w:lvlJc w:val="left"/>
      <w:pPr>
        <w:tabs>
          <w:tab w:val="num" w:pos="705"/>
        </w:tabs>
        <w:ind w:left="705" w:hanging="705"/>
      </w:pPr>
      <w:rPr>
        <w:rFonts w:ascii="Arial" w:eastAsia="Times New Roman" w:hAnsi="Arial" w:cs="Arial"/>
      </w:rPr>
    </w:lvl>
    <w:lvl w:ilvl="1">
      <w:start w:val="1"/>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00000010"/>
    <w:multiLevelType w:val="multilevel"/>
    <w:tmpl w:val="8E443E9A"/>
    <w:name w:val="WW8Num21"/>
    <w:lvl w:ilvl="0">
      <w:start w:val="1"/>
      <w:numFmt w:val="decimal"/>
      <w:lvlText w:val="%1)"/>
      <w:lvlJc w:val="left"/>
      <w:pPr>
        <w:tabs>
          <w:tab w:val="num" w:pos="0"/>
        </w:tabs>
        <w:ind w:left="720" w:hanging="360"/>
      </w:pPr>
      <w:rPr>
        <w:rFonts w:asciiTheme="minorHAnsi" w:eastAsia="Times New Roman" w:hAnsiTheme="minorHAnsi" w:cstheme="minorHAnsi" w:hint="default"/>
        <w:b w:val="0"/>
        <w:color w:val="auto"/>
        <w:sz w:val="20"/>
        <w:szCs w:val="22"/>
      </w:r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6" w15:restartNumberingAfterBreak="0">
    <w:nsid w:val="00000011"/>
    <w:multiLevelType w:val="multilevel"/>
    <w:tmpl w:val="7500F8FC"/>
    <w:name w:val="WW8Num24"/>
    <w:lvl w:ilvl="0">
      <w:start w:val="1"/>
      <w:numFmt w:val="decimal"/>
      <w:lvlText w:val="%1."/>
      <w:lvlJc w:val="left"/>
      <w:pPr>
        <w:tabs>
          <w:tab w:val="num" w:pos="66"/>
        </w:tabs>
        <w:ind w:left="786" w:hanging="360"/>
      </w:pPr>
      <w:rPr>
        <w:rFonts w:asciiTheme="minorHAnsi" w:hAnsiTheme="minorHAnsi" w:cstheme="minorHAnsi" w:hint="default"/>
        <w:b w:val="0"/>
        <w:strike w:val="0"/>
        <w:dstrike w:val="0"/>
        <w:color w:val="auto"/>
        <w:sz w:val="20"/>
        <w:szCs w:val="22"/>
      </w:r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7" w15:restartNumberingAfterBreak="0">
    <w:nsid w:val="00000013"/>
    <w:multiLevelType w:val="multilevel"/>
    <w:tmpl w:val="8280E748"/>
    <w:name w:val="WW8Num30"/>
    <w:lvl w:ilvl="0">
      <w:start w:val="1"/>
      <w:numFmt w:val="decimal"/>
      <w:lvlText w:val="%1."/>
      <w:lvlJc w:val="left"/>
      <w:pPr>
        <w:tabs>
          <w:tab w:val="num" w:pos="0"/>
        </w:tabs>
        <w:ind w:left="1440" w:hanging="360"/>
      </w:pPr>
      <w:rPr>
        <w:rFonts w:asciiTheme="minorHAnsi" w:hAnsiTheme="minorHAnsi" w:cstheme="minorHAnsi" w:hint="default"/>
        <w:b w:val="0"/>
        <w:iCs/>
        <w:color w:val="auto"/>
        <w:sz w:val="20"/>
        <w:szCs w:val="22"/>
      </w:rPr>
    </w:lvl>
    <w:lvl w:ilvl="1">
      <w:start w:val="1"/>
      <w:numFmt w:val="lowerLetter"/>
      <w:lvlText w:val="%2."/>
      <w:lvlJc w:val="left"/>
      <w:pPr>
        <w:tabs>
          <w:tab w:val="num" w:pos="0"/>
        </w:tabs>
        <w:ind w:left="2160" w:hanging="360"/>
      </w:pPr>
    </w:lvl>
    <w:lvl w:ilvl="2">
      <w:start w:val="1"/>
      <w:numFmt w:val="lowerRoman"/>
      <w:lvlText w:val="%2.%3."/>
      <w:lvlJc w:val="left"/>
      <w:pPr>
        <w:tabs>
          <w:tab w:val="num" w:pos="0"/>
        </w:tabs>
        <w:ind w:left="2880" w:hanging="180"/>
      </w:pPr>
    </w:lvl>
    <w:lvl w:ilvl="3">
      <w:start w:val="1"/>
      <w:numFmt w:val="decimal"/>
      <w:lvlText w:val="%2.%3.%4."/>
      <w:lvlJc w:val="left"/>
      <w:pPr>
        <w:tabs>
          <w:tab w:val="num" w:pos="0"/>
        </w:tabs>
        <w:ind w:left="3600" w:hanging="360"/>
      </w:pPr>
    </w:lvl>
    <w:lvl w:ilvl="4">
      <w:start w:val="1"/>
      <w:numFmt w:val="lowerLetter"/>
      <w:lvlText w:val="%2.%3.%4.%5."/>
      <w:lvlJc w:val="left"/>
      <w:pPr>
        <w:tabs>
          <w:tab w:val="num" w:pos="0"/>
        </w:tabs>
        <w:ind w:left="4320" w:hanging="360"/>
      </w:pPr>
    </w:lvl>
    <w:lvl w:ilvl="5">
      <w:start w:val="1"/>
      <w:numFmt w:val="lowerRoman"/>
      <w:lvlText w:val="%2.%3.%4.%5.%6."/>
      <w:lvlJc w:val="left"/>
      <w:pPr>
        <w:tabs>
          <w:tab w:val="num" w:pos="0"/>
        </w:tabs>
        <w:ind w:left="5040" w:hanging="180"/>
      </w:pPr>
    </w:lvl>
    <w:lvl w:ilvl="6">
      <w:start w:val="1"/>
      <w:numFmt w:val="decimal"/>
      <w:lvlText w:val="%2.%3.%4.%5.%6.%7."/>
      <w:lvlJc w:val="left"/>
      <w:pPr>
        <w:tabs>
          <w:tab w:val="num" w:pos="0"/>
        </w:tabs>
        <w:ind w:left="5760" w:hanging="360"/>
      </w:pPr>
    </w:lvl>
    <w:lvl w:ilvl="7">
      <w:start w:val="1"/>
      <w:numFmt w:val="lowerLetter"/>
      <w:lvlText w:val="%2.%3.%4.%5.%6.%7.%8."/>
      <w:lvlJc w:val="left"/>
      <w:pPr>
        <w:tabs>
          <w:tab w:val="num" w:pos="0"/>
        </w:tabs>
        <w:ind w:left="6480" w:hanging="360"/>
      </w:pPr>
    </w:lvl>
    <w:lvl w:ilvl="8">
      <w:start w:val="1"/>
      <w:numFmt w:val="lowerRoman"/>
      <w:lvlText w:val="%2.%3.%4.%5.%6.%7.%8.%9."/>
      <w:lvlJc w:val="left"/>
      <w:pPr>
        <w:tabs>
          <w:tab w:val="num" w:pos="0"/>
        </w:tabs>
        <w:ind w:left="7200" w:hanging="180"/>
      </w:pPr>
    </w:lvl>
  </w:abstractNum>
  <w:abstractNum w:abstractNumId="8" w15:restartNumberingAfterBreak="0">
    <w:nsid w:val="00000014"/>
    <w:multiLevelType w:val="multilevel"/>
    <w:tmpl w:val="A4DAE382"/>
    <w:name w:val="WW8Num31"/>
    <w:lvl w:ilvl="0">
      <w:start w:val="1"/>
      <w:numFmt w:val="decimal"/>
      <w:lvlText w:val="%1."/>
      <w:lvlJc w:val="left"/>
      <w:pPr>
        <w:tabs>
          <w:tab w:val="num" w:pos="0"/>
        </w:tabs>
        <w:ind w:left="720" w:hanging="360"/>
      </w:pPr>
      <w:rPr>
        <w:rFonts w:asciiTheme="minorHAnsi" w:eastAsia="Times New Roman" w:hAnsiTheme="minorHAnsi" w:cstheme="minorHAnsi" w:hint="default"/>
        <w:b w:val="0"/>
        <w:bCs/>
      </w:r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9" w15:restartNumberingAfterBreak="0">
    <w:nsid w:val="00000019"/>
    <w:multiLevelType w:val="multilevel"/>
    <w:tmpl w:val="C324AEFC"/>
    <w:name w:val="WW8Num44"/>
    <w:lvl w:ilvl="0">
      <w:start w:val="1"/>
      <w:numFmt w:val="decimal"/>
      <w:lvlText w:val="%1."/>
      <w:lvlJc w:val="left"/>
      <w:pPr>
        <w:tabs>
          <w:tab w:val="num" w:pos="360"/>
        </w:tabs>
        <w:ind w:left="360" w:hanging="360"/>
      </w:pPr>
      <w:rPr>
        <w:rFonts w:ascii="Franklin Gothic Book" w:eastAsia="Times New Roman" w:hAnsi="Franklin Gothic Book" w:cs="Arial" w:hint="default"/>
        <w:b w:val="0"/>
        <w:i w:val="0"/>
        <w:color w:val="auto"/>
        <w:sz w:val="20"/>
        <w:szCs w:val="2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0000001E"/>
    <w:multiLevelType w:val="multilevel"/>
    <w:tmpl w:val="E208D73A"/>
    <w:name w:val="WW8Num51"/>
    <w:lvl w:ilvl="0">
      <w:start w:val="2"/>
      <w:numFmt w:val="decimal"/>
      <w:lvlText w:val="%1."/>
      <w:lvlJc w:val="left"/>
      <w:pPr>
        <w:tabs>
          <w:tab w:val="num" w:pos="0"/>
        </w:tabs>
        <w:ind w:left="720" w:hanging="360"/>
      </w:pPr>
      <w:rPr>
        <w:rFonts w:ascii="Arial" w:hAnsi="Arial" w:cs="Arial" w:hint="default"/>
        <w:b w:val="0"/>
        <w:strike w:val="0"/>
        <w:dstrike w:val="0"/>
        <w:color w:val="auto"/>
        <w:sz w:val="22"/>
        <w:szCs w:val="22"/>
      </w:rPr>
    </w:lvl>
    <w:lvl w:ilvl="1">
      <w:start w:val="1"/>
      <w:numFmt w:val="lowerLetter"/>
      <w:lvlText w:val="%2."/>
      <w:lvlJc w:val="left"/>
      <w:pPr>
        <w:tabs>
          <w:tab w:val="num" w:pos="0"/>
        </w:tabs>
        <w:ind w:left="1440" w:hanging="360"/>
      </w:pPr>
      <w:rPr>
        <w:rFonts w:ascii="Arial" w:eastAsia="Calibri" w:hAnsi="Arial" w:cs="Arial"/>
        <w:b w:val="0"/>
        <w:kern w:val="1"/>
        <w:sz w:val="22"/>
        <w:szCs w:val="22"/>
        <w:lang w:eastAsia="ar-SA" w:bidi="ar-SA"/>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b w:val="0"/>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2D"/>
    <w:multiLevelType w:val="multilevel"/>
    <w:tmpl w:val="0000002D"/>
    <w:name w:val="WW8Num77"/>
    <w:lvl w:ilvl="0">
      <w:start w:val="1"/>
      <w:numFmt w:val="decimal"/>
      <w:pStyle w:val="tekstlitera"/>
      <w:suff w:val="space"/>
      <w:lvlText w:val="§ %1"/>
      <w:lvlJc w:val="left"/>
      <w:pPr>
        <w:tabs>
          <w:tab w:val="num" w:pos="0"/>
        </w:tabs>
        <w:ind w:left="3828" w:firstLine="0"/>
      </w:pPr>
      <w:rPr>
        <w:rFonts w:ascii="Palatino Linotype" w:hAnsi="Palatino Linotype" w:cs="Palatino Linotype" w:hint="default"/>
        <w:b/>
        <w:i w:val="0"/>
        <w:sz w:val="22"/>
        <w:szCs w:val="22"/>
      </w:rPr>
    </w:lvl>
    <w:lvl w:ilvl="1">
      <w:start w:val="1"/>
      <w:numFmt w:val="none"/>
      <w:suff w:val="nothing"/>
      <w:lvlText w:val=""/>
      <w:lvlJc w:val="left"/>
      <w:pPr>
        <w:tabs>
          <w:tab w:val="num" w:pos="0"/>
        </w:tabs>
        <w:ind w:left="0" w:firstLine="0"/>
      </w:pPr>
      <w:rPr>
        <w:rFonts w:ascii="Palatino Linotype" w:hAnsi="Palatino Linotype" w:cs="Palatino Linotype" w:hint="default"/>
        <w:b w:val="0"/>
        <w:i w:val="0"/>
        <w:sz w:val="22"/>
        <w:szCs w:val="22"/>
      </w:rPr>
    </w:lvl>
    <w:lvl w:ilvl="2">
      <w:start w:val="1"/>
      <w:numFmt w:val="decimal"/>
      <w:lvlText w:val="%3."/>
      <w:lvlJc w:val="left"/>
      <w:pPr>
        <w:tabs>
          <w:tab w:val="num" w:pos="363"/>
        </w:tabs>
        <w:ind w:left="363" w:hanging="363"/>
      </w:pPr>
      <w:rPr>
        <w:rFonts w:ascii="Palatino Linotype" w:hAnsi="Palatino Linotype" w:cs="Palatino Linotype" w:hint="default"/>
        <w:b w:val="0"/>
        <w:i w:val="0"/>
        <w:sz w:val="22"/>
        <w:szCs w:val="22"/>
      </w:rPr>
    </w:lvl>
    <w:lvl w:ilvl="3">
      <w:start w:val="1"/>
      <w:numFmt w:val="decimal"/>
      <w:lvlText w:val="%4)"/>
      <w:lvlJc w:val="left"/>
      <w:pPr>
        <w:tabs>
          <w:tab w:val="num" w:pos="720"/>
        </w:tabs>
        <w:ind w:left="720" w:hanging="357"/>
      </w:pPr>
      <w:rPr>
        <w:rFonts w:ascii="Palatino Linotype" w:hAnsi="Palatino Linotype" w:cs="Palatino Linotype" w:hint="default"/>
        <w:b w:val="0"/>
        <w:i w:val="0"/>
        <w:sz w:val="22"/>
        <w:szCs w:val="22"/>
      </w:rPr>
    </w:lvl>
    <w:lvl w:ilvl="4">
      <w:start w:val="1"/>
      <w:numFmt w:val="lowerLetter"/>
      <w:lvlText w:val="%5)"/>
      <w:lvlJc w:val="left"/>
      <w:pPr>
        <w:tabs>
          <w:tab w:val="num" w:pos="1083"/>
        </w:tabs>
        <w:ind w:left="1083" w:hanging="363"/>
      </w:pPr>
      <w:rPr>
        <w:rFonts w:ascii="Palatino Linotype" w:hAnsi="Palatino Linotype" w:cs="Palatino Linotype" w:hint="default"/>
        <w:b w:val="0"/>
        <w:i w:val="0"/>
        <w:sz w:val="22"/>
        <w:szCs w:val="22"/>
      </w:rPr>
    </w:lvl>
    <w:lvl w:ilvl="5">
      <w:start w:val="1"/>
      <w:numFmt w:val="decimal"/>
      <w:lvlText w:val="%1.%3.%4.%5.%6."/>
      <w:lvlJc w:val="left"/>
      <w:pPr>
        <w:tabs>
          <w:tab w:val="num" w:pos="4860"/>
        </w:tabs>
        <w:ind w:left="4716" w:hanging="936"/>
      </w:pPr>
      <w:rPr>
        <w:rFonts w:hint="default"/>
      </w:rPr>
    </w:lvl>
    <w:lvl w:ilvl="6">
      <w:start w:val="1"/>
      <w:numFmt w:val="decimal"/>
      <w:lvlText w:val="%1.%3.%4.%5.%6.%7."/>
      <w:lvlJc w:val="left"/>
      <w:pPr>
        <w:tabs>
          <w:tab w:val="num" w:pos="5580"/>
        </w:tabs>
        <w:ind w:left="5220" w:hanging="1080"/>
      </w:pPr>
      <w:rPr>
        <w:rFonts w:hint="default"/>
      </w:rPr>
    </w:lvl>
    <w:lvl w:ilvl="7">
      <w:start w:val="1"/>
      <w:numFmt w:val="decimal"/>
      <w:lvlText w:val="%1.%3.%4.%5.%6.%7.%8."/>
      <w:lvlJc w:val="left"/>
      <w:pPr>
        <w:tabs>
          <w:tab w:val="num" w:pos="5940"/>
        </w:tabs>
        <w:ind w:left="5724" w:hanging="1224"/>
      </w:pPr>
      <w:rPr>
        <w:rFonts w:hint="default"/>
      </w:rPr>
    </w:lvl>
    <w:lvl w:ilvl="8">
      <w:start w:val="1"/>
      <w:numFmt w:val="decimal"/>
      <w:lvlText w:val="%1.%3.%4.%5.%6.%7.%8.%9."/>
      <w:lvlJc w:val="left"/>
      <w:pPr>
        <w:tabs>
          <w:tab w:val="num" w:pos="6660"/>
        </w:tabs>
        <w:ind w:left="6300" w:hanging="1440"/>
      </w:pPr>
      <w:rPr>
        <w:rFonts w:hint="default"/>
      </w:rPr>
    </w:lvl>
  </w:abstractNum>
  <w:abstractNum w:abstractNumId="12" w15:restartNumberingAfterBreak="0">
    <w:nsid w:val="00E7478C"/>
    <w:multiLevelType w:val="hybridMultilevel"/>
    <w:tmpl w:val="DA78B938"/>
    <w:lvl w:ilvl="0" w:tplc="1EE821F6">
      <w:start w:val="1"/>
      <w:numFmt w:val="lowerLetter"/>
      <w:lvlText w:val="%1."/>
      <w:lvlJc w:val="left"/>
      <w:pPr>
        <w:ind w:left="720" w:hanging="360"/>
      </w:pPr>
      <w:rPr>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1DC7523"/>
    <w:multiLevelType w:val="hybridMultilevel"/>
    <w:tmpl w:val="2396AA6E"/>
    <w:name w:val="WW8Num312"/>
    <w:lvl w:ilvl="0" w:tplc="DD14E704">
      <w:start w:val="4"/>
      <w:numFmt w:val="decimal"/>
      <w:lvlText w:val="%1."/>
      <w:lvlJc w:val="left"/>
      <w:pPr>
        <w:ind w:left="426" w:hanging="360"/>
      </w:pPr>
      <w:rPr>
        <w:rFonts w:hint="default"/>
        <w:b w:val="0"/>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14" w15:restartNumberingAfterBreak="0">
    <w:nsid w:val="03644B5E"/>
    <w:multiLevelType w:val="multilevel"/>
    <w:tmpl w:val="41CCB690"/>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5" w15:restartNumberingAfterBreak="0">
    <w:nsid w:val="04D76A5A"/>
    <w:multiLevelType w:val="multilevel"/>
    <w:tmpl w:val="DDBE5F38"/>
    <w:lvl w:ilvl="0">
      <w:start w:val="3"/>
      <w:numFmt w:val="decimal"/>
      <w:lvlText w:val="%1"/>
      <w:lvlJc w:val="left"/>
      <w:pPr>
        <w:ind w:left="360" w:hanging="360"/>
      </w:pPr>
      <w:rPr>
        <w:rFonts w:hint="default"/>
      </w:rPr>
    </w:lvl>
    <w:lvl w:ilvl="1">
      <w:start w:val="1"/>
      <w:numFmt w:val="lowerLetter"/>
      <w:lvlText w:val="%2."/>
      <w:lvlJc w:val="left"/>
      <w:pPr>
        <w:ind w:left="1800" w:hanging="360"/>
      </w:p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073226F1"/>
    <w:multiLevelType w:val="multilevel"/>
    <w:tmpl w:val="2E8AB182"/>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1"/>
        <w:w w:val="100"/>
        <w:position w:val="0"/>
        <w:sz w:val="21"/>
        <w:szCs w:val="21"/>
        <w:u w:val="none"/>
        <w:effect w:val="none"/>
        <w:lang w:val="pl-PL"/>
      </w:rPr>
    </w:lvl>
    <w:lvl w:ilvl="1">
      <w:start w:val="1"/>
      <w:numFmt w:val="decimal"/>
      <w:lvlText w:val="%2)"/>
      <w:lvlJc w:val="left"/>
      <w:pPr>
        <w:ind w:left="0" w:firstLine="0"/>
      </w:pPr>
      <w:rPr>
        <w:b w:val="0"/>
        <w:bCs w:val="0"/>
        <w:i w:val="0"/>
        <w:iCs w:val="0"/>
        <w:smallCaps w:val="0"/>
        <w:strike w:val="0"/>
        <w:dstrike w:val="0"/>
        <w:color w:val="000000"/>
        <w:spacing w:val="0"/>
        <w:w w:val="100"/>
        <w:position w:val="0"/>
        <w:sz w:val="16"/>
        <w:szCs w:val="16"/>
        <w:u w:val="none"/>
        <w:effect w:val="none"/>
        <w:lang w:val="pl-PL"/>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15:restartNumberingAfterBreak="0">
    <w:nsid w:val="09095B11"/>
    <w:multiLevelType w:val="hybridMultilevel"/>
    <w:tmpl w:val="0016865E"/>
    <w:lvl w:ilvl="0" w:tplc="0415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0A297EF2"/>
    <w:multiLevelType w:val="hybridMultilevel"/>
    <w:tmpl w:val="2084B7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0E5F7654"/>
    <w:multiLevelType w:val="hybridMultilevel"/>
    <w:tmpl w:val="85D00C66"/>
    <w:lvl w:ilvl="0" w:tplc="F17251AA">
      <w:start w:val="1"/>
      <w:numFmt w:val="lowerLetter"/>
      <w:lvlText w:val="%1."/>
      <w:lvlJc w:val="left"/>
      <w:pPr>
        <w:ind w:left="720" w:hanging="360"/>
      </w:pPr>
      <w:rPr>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186737B"/>
    <w:multiLevelType w:val="multilevel"/>
    <w:tmpl w:val="773E23EE"/>
    <w:lvl w:ilvl="0">
      <w:start w:val="1"/>
      <w:numFmt w:val="lowerLetter"/>
      <w:lvlText w:val="%1."/>
      <w:lvlJc w:val="left"/>
      <w:pPr>
        <w:ind w:left="644" w:hanging="360"/>
      </w:pPr>
      <w:rPr>
        <w:b w:val="0"/>
        <w:i w:val="0"/>
        <w:sz w:val="16"/>
        <w:szCs w:val="16"/>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1" w15:restartNumberingAfterBreak="0">
    <w:nsid w:val="11B44D5F"/>
    <w:multiLevelType w:val="multilevel"/>
    <w:tmpl w:val="3CA4C788"/>
    <w:lvl w:ilvl="0">
      <w:start w:val="1"/>
      <w:numFmt w:val="decimal"/>
      <w:lvlText w:val="%1."/>
      <w:lvlJc w:val="left"/>
      <w:pPr>
        <w:ind w:left="360" w:hanging="360"/>
      </w:pPr>
      <w:rPr>
        <w:strike w:val="0"/>
        <w:sz w:val="16"/>
        <w:szCs w:val="16"/>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1A8635EE"/>
    <w:multiLevelType w:val="multilevel"/>
    <w:tmpl w:val="48C0749C"/>
    <w:lvl w:ilvl="0">
      <w:start w:val="1"/>
      <w:numFmt w:val="decimal"/>
      <w:lvlText w:val="%1."/>
      <w:lvlJc w:val="left"/>
      <w:pPr>
        <w:tabs>
          <w:tab w:val="left" w:pos="360"/>
        </w:tabs>
        <w:ind w:left="360" w:hanging="360"/>
      </w:pPr>
      <w:rPr>
        <w:sz w:val="16"/>
        <w:szCs w:val="16"/>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23" w15:restartNumberingAfterBreak="0">
    <w:nsid w:val="1C3A0CDF"/>
    <w:multiLevelType w:val="hybridMultilevel"/>
    <w:tmpl w:val="BC4E7CB0"/>
    <w:lvl w:ilvl="0" w:tplc="8870AC98">
      <w:start w:val="1"/>
      <w:numFmt w:val="decimal"/>
      <w:lvlText w:val="%1."/>
      <w:lvlJc w:val="left"/>
      <w:pPr>
        <w:ind w:left="720" w:hanging="360"/>
      </w:pPr>
      <w:rPr>
        <w:b w:val="0"/>
        <w:bCs w:val="0"/>
        <w:strike w:val="0"/>
      </w:rPr>
    </w:lvl>
    <w:lvl w:ilvl="1" w:tplc="04150019">
      <w:start w:val="1"/>
      <w:numFmt w:val="lowerLetter"/>
      <w:lvlText w:val="%2."/>
      <w:lvlJc w:val="left"/>
      <w:pPr>
        <w:ind w:left="1440" w:hanging="360"/>
      </w:pPr>
    </w:lvl>
    <w:lvl w:ilvl="2" w:tplc="04150019">
      <w:start w:val="1"/>
      <w:numFmt w:val="lowerLetter"/>
      <w:lvlText w:val="%3."/>
      <w:lvlJc w:val="left"/>
      <w:pPr>
        <w:ind w:left="2340" w:hanging="360"/>
      </w:pPr>
    </w:lvl>
    <w:lvl w:ilvl="3" w:tplc="0415001B">
      <w:start w:val="1"/>
      <w:numFmt w:val="lowerRoman"/>
      <w:lvlText w:val="%4."/>
      <w:lvlJc w:val="righ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CE23B7E"/>
    <w:multiLevelType w:val="multilevel"/>
    <w:tmpl w:val="37FC3244"/>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0"/>
        </w:tabs>
        <w:ind w:left="1417" w:hanging="850"/>
      </w:pPr>
      <w:rPr>
        <w:rFonts w:hint="default"/>
      </w:rPr>
    </w:lvl>
    <w:lvl w:ilvl="3">
      <w:start w:val="1"/>
      <w:numFmt w:val="decimal"/>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205D4697"/>
    <w:multiLevelType w:val="multilevel"/>
    <w:tmpl w:val="6BE8FE4E"/>
    <w:lvl w:ilvl="0">
      <w:start w:val="1"/>
      <w:numFmt w:val="lowerLetter"/>
      <w:lvlText w:val="%1)"/>
      <w:lvlJc w:val="left"/>
      <w:pPr>
        <w:ind w:left="0" w:firstLine="0"/>
      </w:pPr>
      <w:rPr>
        <w:rFonts w:ascii="Arial" w:eastAsia="Times New Roman" w:hAnsi="Arial" w:cs="Arial" w:hint="default"/>
        <w:b w:val="0"/>
        <w:bCs w:val="0"/>
        <w:i w:val="0"/>
        <w:iCs w:val="0"/>
        <w:smallCaps w:val="0"/>
        <w:strike w:val="0"/>
        <w:dstrike w:val="0"/>
        <w:color w:val="000000"/>
        <w:spacing w:val="0"/>
        <w:w w:val="100"/>
        <w:position w:val="0"/>
        <w:sz w:val="16"/>
        <w:szCs w:val="16"/>
        <w:u w:val="none"/>
        <w:effect w:val="none"/>
        <w:lang w:val="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6" w15:restartNumberingAfterBreak="0">
    <w:nsid w:val="209B056B"/>
    <w:multiLevelType w:val="multilevel"/>
    <w:tmpl w:val="209B056B"/>
    <w:lvl w:ilvl="0">
      <w:start w:val="1"/>
      <w:numFmt w:val="lowerLetter"/>
      <w:lvlText w:val="%1)"/>
      <w:lvlJc w:val="left"/>
      <w:pPr>
        <w:ind w:left="782" w:hanging="360"/>
      </w:pPr>
    </w:lvl>
    <w:lvl w:ilvl="1">
      <w:start w:val="1"/>
      <w:numFmt w:val="lowerLetter"/>
      <w:lvlText w:val="%2."/>
      <w:lvlJc w:val="left"/>
      <w:pPr>
        <w:ind w:left="1502" w:hanging="360"/>
      </w:pPr>
    </w:lvl>
    <w:lvl w:ilvl="2">
      <w:start w:val="1"/>
      <w:numFmt w:val="lowerRoman"/>
      <w:lvlText w:val="%3."/>
      <w:lvlJc w:val="right"/>
      <w:pPr>
        <w:ind w:left="2222" w:hanging="180"/>
      </w:pPr>
    </w:lvl>
    <w:lvl w:ilvl="3">
      <w:start w:val="1"/>
      <w:numFmt w:val="decimal"/>
      <w:lvlText w:val="%4."/>
      <w:lvlJc w:val="left"/>
      <w:pPr>
        <w:ind w:left="2942" w:hanging="360"/>
      </w:pPr>
    </w:lvl>
    <w:lvl w:ilvl="4">
      <w:start w:val="1"/>
      <w:numFmt w:val="lowerLetter"/>
      <w:lvlText w:val="%5."/>
      <w:lvlJc w:val="left"/>
      <w:pPr>
        <w:ind w:left="3662" w:hanging="360"/>
      </w:pPr>
    </w:lvl>
    <w:lvl w:ilvl="5">
      <w:start w:val="1"/>
      <w:numFmt w:val="lowerRoman"/>
      <w:lvlText w:val="%6."/>
      <w:lvlJc w:val="right"/>
      <w:pPr>
        <w:ind w:left="4382" w:hanging="180"/>
      </w:pPr>
    </w:lvl>
    <w:lvl w:ilvl="6">
      <w:start w:val="1"/>
      <w:numFmt w:val="decimal"/>
      <w:lvlText w:val="%7."/>
      <w:lvlJc w:val="left"/>
      <w:pPr>
        <w:ind w:left="5102" w:hanging="360"/>
      </w:pPr>
    </w:lvl>
    <w:lvl w:ilvl="7">
      <w:start w:val="1"/>
      <w:numFmt w:val="lowerLetter"/>
      <w:lvlText w:val="%8."/>
      <w:lvlJc w:val="left"/>
      <w:pPr>
        <w:ind w:left="5822" w:hanging="360"/>
      </w:pPr>
    </w:lvl>
    <w:lvl w:ilvl="8">
      <w:start w:val="1"/>
      <w:numFmt w:val="lowerRoman"/>
      <w:lvlText w:val="%9."/>
      <w:lvlJc w:val="right"/>
      <w:pPr>
        <w:ind w:left="6542" w:hanging="180"/>
      </w:pPr>
    </w:lvl>
  </w:abstractNum>
  <w:abstractNum w:abstractNumId="27" w15:restartNumberingAfterBreak="0">
    <w:nsid w:val="2AE255B2"/>
    <w:multiLevelType w:val="hybridMultilevel"/>
    <w:tmpl w:val="90BAC814"/>
    <w:lvl w:ilvl="0" w:tplc="04150011">
      <w:start w:val="1"/>
      <w:numFmt w:val="decimal"/>
      <w:lvlText w:val="%1)"/>
      <w:lvlJc w:val="left"/>
      <w:pPr>
        <w:ind w:left="1080" w:hanging="360"/>
      </w:pPr>
      <w:rPr>
        <w:rFonts w:cs="Times New Roman"/>
      </w:rPr>
    </w:lvl>
    <w:lvl w:ilvl="1" w:tplc="04150019">
      <w:start w:val="1"/>
      <w:numFmt w:val="lowerLetter"/>
      <w:pStyle w:val="podpunkty"/>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28" w15:restartNumberingAfterBreak="0">
    <w:nsid w:val="2AE661A2"/>
    <w:multiLevelType w:val="hybridMultilevel"/>
    <w:tmpl w:val="B5AE7B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B9F318B"/>
    <w:multiLevelType w:val="hybridMultilevel"/>
    <w:tmpl w:val="2084B7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DC50F9B"/>
    <w:multiLevelType w:val="multilevel"/>
    <w:tmpl w:val="2C760602"/>
    <w:lvl w:ilvl="0">
      <w:start w:val="1"/>
      <w:numFmt w:val="decimal"/>
      <w:lvlText w:val="%1."/>
      <w:lvlJc w:val="left"/>
      <w:pPr>
        <w:tabs>
          <w:tab w:val="left" w:pos="422"/>
        </w:tabs>
        <w:ind w:left="422" w:hanging="360"/>
      </w:pPr>
      <w:rPr>
        <w:rFonts w:hint="default"/>
        <w:sz w:val="16"/>
        <w:szCs w:val="1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31B242D3"/>
    <w:multiLevelType w:val="hybridMultilevel"/>
    <w:tmpl w:val="A2005108"/>
    <w:lvl w:ilvl="0" w:tplc="0415000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2D02F194">
      <w:start w:val="1"/>
      <w:numFmt w:val="decimal"/>
      <w:lvlText w:val="%5."/>
      <w:lvlJc w:val="left"/>
      <w:pPr>
        <w:ind w:left="3600" w:hanging="360"/>
      </w:pPr>
      <w:rPr>
        <w:rFonts w:ascii="Verdana" w:eastAsiaTheme="minorEastAsia" w:hAnsi="Verdana" w:cstheme="minorHAnsi"/>
      </w:r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33255531"/>
    <w:multiLevelType w:val="hybridMultilevel"/>
    <w:tmpl w:val="13EED22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3" w15:restartNumberingAfterBreak="0">
    <w:nsid w:val="35DC6A3E"/>
    <w:multiLevelType w:val="hybridMultilevel"/>
    <w:tmpl w:val="0D14F640"/>
    <w:lvl w:ilvl="0" w:tplc="8B5E1BB2">
      <w:start w:val="1"/>
      <w:numFmt w:val="lowerLetter"/>
      <w:lvlText w:val="%1."/>
      <w:lvlJc w:val="left"/>
      <w:pPr>
        <w:ind w:left="720" w:hanging="360"/>
      </w:pPr>
      <w:rPr>
        <w:rFonts w:cs="Times New Roman"/>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3391187"/>
    <w:multiLevelType w:val="multilevel"/>
    <w:tmpl w:val="8BFA6CF8"/>
    <w:lvl w:ilvl="0">
      <w:start w:val="1"/>
      <w:numFmt w:val="decimal"/>
      <w:lvlText w:val="%1."/>
      <w:lvlJc w:val="left"/>
      <w:pPr>
        <w:ind w:left="360" w:hanging="360"/>
      </w:pPr>
      <w:rPr>
        <w:sz w:val="16"/>
        <w:szCs w:val="16"/>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458674A6"/>
    <w:multiLevelType w:val="hybridMultilevel"/>
    <w:tmpl w:val="0B96FCEE"/>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81640D8"/>
    <w:multiLevelType w:val="hybridMultilevel"/>
    <w:tmpl w:val="D0A60994"/>
    <w:lvl w:ilvl="0" w:tplc="B67C3FA4">
      <w:start w:val="12"/>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9FC7E0F"/>
    <w:multiLevelType w:val="multilevel"/>
    <w:tmpl w:val="CC183706"/>
    <w:lvl w:ilvl="0">
      <w:start w:val="1"/>
      <w:numFmt w:val="lowerLetter"/>
      <w:lvlText w:val="%1)"/>
      <w:lvlJc w:val="left"/>
      <w:pPr>
        <w:ind w:left="0" w:firstLine="0"/>
      </w:pPr>
      <w:rPr>
        <w:rFonts w:ascii="Verdana" w:eastAsia="Times New Roman" w:hAnsi="Verdana" w:cs="Arial" w:hint="default"/>
        <w:b w:val="0"/>
        <w:bCs/>
        <w:i w:val="0"/>
        <w:iCs w:val="0"/>
        <w:smallCaps w:val="0"/>
        <w:strike w:val="0"/>
        <w:dstrike w:val="0"/>
        <w:color w:val="000000"/>
        <w:spacing w:val="1"/>
        <w:w w:val="100"/>
        <w:position w:val="0"/>
        <w:sz w:val="16"/>
        <w:szCs w:val="16"/>
        <w:u w:val="none"/>
        <w:effect w:val="none"/>
        <w:lang w:val="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8" w15:restartNumberingAfterBreak="0">
    <w:nsid w:val="4B0C3D20"/>
    <w:multiLevelType w:val="multilevel"/>
    <w:tmpl w:val="BC662E10"/>
    <w:lvl w:ilvl="0">
      <w:start w:val="1"/>
      <w:numFmt w:val="decimal"/>
      <w:lvlText w:val="%1."/>
      <w:lvlJc w:val="left"/>
      <w:pPr>
        <w:ind w:left="360" w:hanging="360"/>
      </w:pPr>
      <w:rPr>
        <w:sz w:val="16"/>
        <w:szCs w:val="16"/>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rPr>
        <w:sz w:val="22"/>
        <w:szCs w:val="20"/>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4CB03729"/>
    <w:multiLevelType w:val="hybridMultilevel"/>
    <w:tmpl w:val="999EBC8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ECF2614"/>
    <w:multiLevelType w:val="hybridMultilevel"/>
    <w:tmpl w:val="CEB69CAA"/>
    <w:lvl w:ilvl="0" w:tplc="CD3E83D2">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9B7207B0">
      <w:start w:val="1"/>
      <w:numFmt w:val="upperLetter"/>
      <w:lvlText w:val="%3."/>
      <w:lvlJc w:val="left"/>
      <w:pPr>
        <w:ind w:left="1980"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517E2011"/>
    <w:multiLevelType w:val="multilevel"/>
    <w:tmpl w:val="0EDA00D0"/>
    <w:lvl w:ilvl="0">
      <w:start w:val="1"/>
      <w:numFmt w:val="decimal"/>
      <w:pStyle w:val="Paragraf"/>
      <w:suff w:val="nothing"/>
      <w:lvlText w:val="§ %1."/>
      <w:lvlJc w:val="left"/>
      <w:pPr>
        <w:ind w:left="0" w:firstLine="0"/>
      </w:pPr>
      <w:rPr>
        <w:rFonts w:hint="default"/>
        <w:b/>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550F61DC"/>
    <w:multiLevelType w:val="multilevel"/>
    <w:tmpl w:val="A6CA0446"/>
    <w:lvl w:ilvl="0">
      <w:start w:val="1"/>
      <w:numFmt w:val="decimal"/>
      <w:lvlText w:val="%1."/>
      <w:lvlJc w:val="left"/>
      <w:pPr>
        <w:ind w:left="360" w:hanging="360"/>
      </w:pPr>
      <w:rPr>
        <w:rFonts w:cs="Times New Roman"/>
      </w:rPr>
    </w:lvl>
    <w:lvl w:ilvl="1">
      <w:start w:val="1"/>
      <w:numFmt w:val="decimal"/>
      <w:pStyle w:val="Podpunktywformularzu"/>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3" w15:restartNumberingAfterBreak="0">
    <w:nsid w:val="5A8E4D51"/>
    <w:multiLevelType w:val="multilevel"/>
    <w:tmpl w:val="663CA47A"/>
    <w:lvl w:ilvl="0">
      <w:start w:val="1"/>
      <w:numFmt w:val="decimal"/>
      <w:lvlText w:val="%1."/>
      <w:lvlJc w:val="left"/>
      <w:pPr>
        <w:tabs>
          <w:tab w:val="num" w:pos="360"/>
        </w:tabs>
        <w:ind w:left="360" w:hanging="360"/>
      </w:pPr>
      <w:rPr>
        <w:sz w:val="16"/>
        <w:szCs w:val="16"/>
      </w:r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5C0C7E91"/>
    <w:multiLevelType w:val="hybridMultilevel"/>
    <w:tmpl w:val="B952190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15:restartNumberingAfterBreak="0">
    <w:nsid w:val="5C6A0F0D"/>
    <w:multiLevelType w:val="hybridMultilevel"/>
    <w:tmpl w:val="8C1C97EA"/>
    <w:lvl w:ilvl="0" w:tplc="04150019">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6" w15:restartNumberingAfterBreak="0">
    <w:nsid w:val="5F237AE1"/>
    <w:multiLevelType w:val="hybridMultilevel"/>
    <w:tmpl w:val="933E3BC2"/>
    <w:lvl w:ilvl="0" w:tplc="0415000F">
      <w:start w:val="1"/>
      <w:numFmt w:val="decimal"/>
      <w:lvlText w:val="%1."/>
      <w:lvlJc w:val="left"/>
      <w:pPr>
        <w:ind w:left="1440" w:hanging="360"/>
      </w:pPr>
    </w:lvl>
    <w:lvl w:ilvl="1" w:tplc="0415000F">
      <w:start w:val="1"/>
      <w:numFmt w:val="decimal"/>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7" w15:restartNumberingAfterBreak="0">
    <w:nsid w:val="624D6CD2"/>
    <w:multiLevelType w:val="hybridMultilevel"/>
    <w:tmpl w:val="FBF0C19C"/>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8" w15:restartNumberingAfterBreak="0">
    <w:nsid w:val="647C2D6A"/>
    <w:multiLevelType w:val="multilevel"/>
    <w:tmpl w:val="DC3C647A"/>
    <w:lvl w:ilvl="0">
      <w:start w:val="1"/>
      <w:numFmt w:val="decimal"/>
      <w:pStyle w:val="Numerowany"/>
      <w:lvlText w:val="%1."/>
      <w:lvlJc w:val="left"/>
      <w:pPr>
        <w:tabs>
          <w:tab w:val="num" w:pos="360"/>
        </w:tabs>
        <w:ind w:left="360" w:hanging="360"/>
      </w:pPr>
      <w:rPr>
        <w:rFonts w:hint="default"/>
        <w:b w:val="0"/>
        <w:color w:val="auto"/>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9" w15:restartNumberingAfterBreak="0">
    <w:nsid w:val="6499085B"/>
    <w:multiLevelType w:val="hybridMultilevel"/>
    <w:tmpl w:val="94F2AA4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69410F7"/>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66E52A54"/>
    <w:multiLevelType w:val="hybridMultilevel"/>
    <w:tmpl w:val="4588EB72"/>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79D5192"/>
    <w:multiLevelType w:val="multilevel"/>
    <w:tmpl w:val="A83EC7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3" w15:restartNumberingAfterBreak="0">
    <w:nsid w:val="68111B90"/>
    <w:multiLevelType w:val="multilevel"/>
    <w:tmpl w:val="020006E6"/>
    <w:lvl w:ilvl="0">
      <w:start w:val="1"/>
      <w:numFmt w:val="decimal"/>
      <w:lvlText w:val="%1."/>
      <w:lvlJc w:val="left"/>
      <w:pPr>
        <w:tabs>
          <w:tab w:val="left" w:pos="0"/>
        </w:tabs>
        <w:ind w:left="397" w:hanging="397"/>
      </w:pPr>
      <w:rPr>
        <w:rFonts w:ascii="Verdana" w:hAnsi="Verdana" w:cstheme="minorHAnsi" w:hint="default"/>
        <w:b w:val="0"/>
        <w:i w:val="0"/>
        <w:sz w:val="16"/>
        <w:szCs w:val="16"/>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4" w15:restartNumberingAfterBreak="0">
    <w:nsid w:val="69BF06C3"/>
    <w:multiLevelType w:val="hybridMultilevel"/>
    <w:tmpl w:val="3AD2D5DA"/>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55" w15:restartNumberingAfterBreak="0">
    <w:nsid w:val="6B283537"/>
    <w:multiLevelType w:val="multilevel"/>
    <w:tmpl w:val="35AEC3CE"/>
    <w:lvl w:ilvl="0">
      <w:start w:val="7"/>
      <w:numFmt w:val="decimal"/>
      <w:lvlText w:val="%1."/>
      <w:lvlJc w:val="left"/>
      <w:pPr>
        <w:ind w:left="360" w:hanging="360"/>
      </w:pPr>
      <w:rPr>
        <w:rFonts w:hint="default"/>
      </w:rPr>
    </w:lvl>
    <w:lvl w:ilvl="1">
      <w:start w:val="1"/>
      <w:numFmt w:val="lowerLetter"/>
      <w:lvlText w:val="%2."/>
      <w:lvlJc w:val="left"/>
      <w:pPr>
        <w:ind w:left="927" w:hanging="360"/>
      </w:p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56" w15:restartNumberingAfterBreak="0">
    <w:nsid w:val="6B7542FB"/>
    <w:multiLevelType w:val="multilevel"/>
    <w:tmpl w:val="691CC24C"/>
    <w:lvl w:ilvl="0">
      <w:start w:val="1"/>
      <w:numFmt w:val="lowerLetter"/>
      <w:lvlText w:val="%1."/>
      <w:lvlJc w:val="left"/>
      <w:pPr>
        <w:tabs>
          <w:tab w:val="left" w:pos="360"/>
        </w:tabs>
        <w:ind w:left="360" w:hanging="360"/>
      </w:pPr>
      <w:rPr>
        <w:sz w:val="16"/>
        <w:szCs w:val="16"/>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57" w15:restartNumberingAfterBreak="0">
    <w:nsid w:val="6BAD0C04"/>
    <w:multiLevelType w:val="multilevel"/>
    <w:tmpl w:val="F6ACB604"/>
    <w:lvl w:ilvl="0">
      <w:start w:val="1"/>
      <w:numFmt w:val="decimal"/>
      <w:lvlText w:val="%1."/>
      <w:lvlJc w:val="left"/>
      <w:pPr>
        <w:ind w:left="360" w:hanging="360"/>
      </w:pPr>
      <w:rPr>
        <w:b w:val="0"/>
        <w:i w:val="0"/>
        <w:sz w:val="16"/>
        <w:szCs w:val="1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6D202269"/>
    <w:multiLevelType w:val="multilevel"/>
    <w:tmpl w:val="8E945CEC"/>
    <w:lvl w:ilvl="0">
      <w:start w:val="1"/>
      <w:numFmt w:val="decimal"/>
      <w:lvlText w:val="%1."/>
      <w:lvlJc w:val="left"/>
      <w:pPr>
        <w:ind w:left="360" w:hanging="360"/>
      </w:pPr>
    </w:lvl>
    <w:lvl w:ilvl="1">
      <w:start w:val="1"/>
      <w:numFmt w:val="lowerLetter"/>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6EC36DA5"/>
    <w:multiLevelType w:val="hybridMultilevel"/>
    <w:tmpl w:val="3B5EFD3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3934F776">
      <w:start w:val="25"/>
      <w:numFmt w:val="decimal"/>
      <w:lvlText w:val="%3"/>
      <w:lvlJc w:val="left"/>
      <w:pPr>
        <w:ind w:left="2340" w:hanging="360"/>
      </w:pPr>
      <w:rPr>
        <w:rFont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F777758"/>
    <w:multiLevelType w:val="hybridMultilevel"/>
    <w:tmpl w:val="D652ABA0"/>
    <w:lvl w:ilvl="0" w:tplc="B5785498">
      <w:start w:val="1"/>
      <w:numFmt w:val="lowerLetter"/>
      <w:pStyle w:val="numeracjaab"/>
      <w:lvlText w:val="%1)"/>
      <w:lvlJc w:val="left"/>
      <w:pPr>
        <w:ind w:left="709"/>
      </w:pPr>
      <w:rPr>
        <w:rFonts w:cs="Times New Roman" w:hint="default"/>
      </w:rPr>
    </w:lvl>
    <w:lvl w:ilvl="1" w:tplc="04150019">
      <w:start w:val="1"/>
      <w:numFmt w:val="lowerLetter"/>
      <w:lvlText w:val="%2."/>
      <w:lvlJc w:val="left"/>
      <w:pPr>
        <w:ind w:left="1789" w:hanging="360"/>
      </w:pPr>
      <w:rPr>
        <w:rFonts w:cs="Times New Roman"/>
      </w:rPr>
    </w:lvl>
    <w:lvl w:ilvl="2" w:tplc="0415001B" w:tentative="1">
      <w:start w:val="1"/>
      <w:numFmt w:val="lowerRoman"/>
      <w:lvlText w:val="%3."/>
      <w:lvlJc w:val="right"/>
      <w:pPr>
        <w:ind w:left="2509" w:hanging="180"/>
      </w:pPr>
      <w:rPr>
        <w:rFonts w:cs="Times New Roman"/>
      </w:rPr>
    </w:lvl>
    <w:lvl w:ilvl="3" w:tplc="0415000F" w:tentative="1">
      <w:start w:val="1"/>
      <w:numFmt w:val="decimal"/>
      <w:lvlText w:val="%4."/>
      <w:lvlJc w:val="left"/>
      <w:pPr>
        <w:ind w:left="3229" w:hanging="360"/>
      </w:pPr>
      <w:rPr>
        <w:rFonts w:cs="Times New Roman"/>
      </w:rPr>
    </w:lvl>
    <w:lvl w:ilvl="4" w:tplc="04150019" w:tentative="1">
      <w:start w:val="1"/>
      <w:numFmt w:val="lowerLetter"/>
      <w:lvlText w:val="%5."/>
      <w:lvlJc w:val="left"/>
      <w:pPr>
        <w:ind w:left="3949" w:hanging="360"/>
      </w:pPr>
      <w:rPr>
        <w:rFonts w:cs="Times New Roman"/>
      </w:rPr>
    </w:lvl>
    <w:lvl w:ilvl="5" w:tplc="0415001B" w:tentative="1">
      <w:start w:val="1"/>
      <w:numFmt w:val="lowerRoman"/>
      <w:lvlText w:val="%6."/>
      <w:lvlJc w:val="right"/>
      <w:pPr>
        <w:ind w:left="4669" w:hanging="180"/>
      </w:pPr>
      <w:rPr>
        <w:rFonts w:cs="Times New Roman"/>
      </w:rPr>
    </w:lvl>
    <w:lvl w:ilvl="6" w:tplc="0415000F" w:tentative="1">
      <w:start w:val="1"/>
      <w:numFmt w:val="decimal"/>
      <w:lvlText w:val="%7."/>
      <w:lvlJc w:val="left"/>
      <w:pPr>
        <w:ind w:left="5389" w:hanging="360"/>
      </w:pPr>
      <w:rPr>
        <w:rFonts w:cs="Times New Roman"/>
      </w:rPr>
    </w:lvl>
    <w:lvl w:ilvl="7" w:tplc="04150019" w:tentative="1">
      <w:start w:val="1"/>
      <w:numFmt w:val="lowerLetter"/>
      <w:lvlText w:val="%8."/>
      <w:lvlJc w:val="left"/>
      <w:pPr>
        <w:ind w:left="6109" w:hanging="360"/>
      </w:pPr>
      <w:rPr>
        <w:rFonts w:cs="Times New Roman"/>
      </w:rPr>
    </w:lvl>
    <w:lvl w:ilvl="8" w:tplc="0415001B" w:tentative="1">
      <w:start w:val="1"/>
      <w:numFmt w:val="lowerRoman"/>
      <w:lvlText w:val="%9."/>
      <w:lvlJc w:val="right"/>
      <w:pPr>
        <w:ind w:left="6829" w:hanging="180"/>
      </w:pPr>
      <w:rPr>
        <w:rFonts w:cs="Times New Roman"/>
      </w:rPr>
    </w:lvl>
  </w:abstractNum>
  <w:abstractNum w:abstractNumId="61" w15:restartNumberingAfterBreak="0">
    <w:nsid w:val="70DF58E3"/>
    <w:multiLevelType w:val="multilevel"/>
    <w:tmpl w:val="7BA4B5A2"/>
    <w:lvl w:ilvl="0">
      <w:start w:val="1"/>
      <w:numFmt w:val="decimal"/>
      <w:pStyle w:val="StylNagwek2Przed0ptPo3pt"/>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2" w15:restartNumberingAfterBreak="0">
    <w:nsid w:val="717327E2"/>
    <w:multiLevelType w:val="multilevel"/>
    <w:tmpl w:val="21D8D78E"/>
    <w:lvl w:ilvl="0">
      <w:start w:val="1"/>
      <w:numFmt w:val="decimal"/>
      <w:lvlText w:val="%1."/>
      <w:lvlJc w:val="left"/>
      <w:pPr>
        <w:tabs>
          <w:tab w:val="left" w:pos="855"/>
        </w:tabs>
        <w:ind w:left="855" w:hanging="495"/>
      </w:pPr>
      <w:rPr>
        <w:rFonts w:hint="default"/>
        <w:sz w:val="16"/>
        <w:szCs w:val="16"/>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3" w15:restartNumberingAfterBreak="0">
    <w:nsid w:val="73B37C5D"/>
    <w:multiLevelType w:val="hybridMultilevel"/>
    <w:tmpl w:val="61940060"/>
    <w:lvl w:ilvl="0" w:tplc="04150011">
      <w:start w:val="1"/>
      <w:numFmt w:val="decimal"/>
      <w:lvlText w:val="%1)"/>
      <w:lvlJc w:val="left"/>
      <w:pPr>
        <w:ind w:left="1644" w:hanging="360"/>
      </w:pPr>
    </w:lvl>
    <w:lvl w:ilvl="1" w:tplc="04150019" w:tentative="1">
      <w:start w:val="1"/>
      <w:numFmt w:val="lowerLetter"/>
      <w:lvlText w:val="%2."/>
      <w:lvlJc w:val="left"/>
      <w:pPr>
        <w:ind w:left="2364" w:hanging="360"/>
      </w:pPr>
    </w:lvl>
    <w:lvl w:ilvl="2" w:tplc="0415001B" w:tentative="1">
      <w:start w:val="1"/>
      <w:numFmt w:val="lowerRoman"/>
      <w:lvlText w:val="%3."/>
      <w:lvlJc w:val="right"/>
      <w:pPr>
        <w:ind w:left="3084" w:hanging="180"/>
      </w:pPr>
    </w:lvl>
    <w:lvl w:ilvl="3" w:tplc="0415000F" w:tentative="1">
      <w:start w:val="1"/>
      <w:numFmt w:val="decimal"/>
      <w:lvlText w:val="%4."/>
      <w:lvlJc w:val="left"/>
      <w:pPr>
        <w:ind w:left="3804" w:hanging="360"/>
      </w:pPr>
    </w:lvl>
    <w:lvl w:ilvl="4" w:tplc="04150019" w:tentative="1">
      <w:start w:val="1"/>
      <w:numFmt w:val="lowerLetter"/>
      <w:lvlText w:val="%5."/>
      <w:lvlJc w:val="left"/>
      <w:pPr>
        <w:ind w:left="4524" w:hanging="360"/>
      </w:pPr>
    </w:lvl>
    <w:lvl w:ilvl="5" w:tplc="0415001B" w:tentative="1">
      <w:start w:val="1"/>
      <w:numFmt w:val="lowerRoman"/>
      <w:lvlText w:val="%6."/>
      <w:lvlJc w:val="right"/>
      <w:pPr>
        <w:ind w:left="5244" w:hanging="180"/>
      </w:pPr>
    </w:lvl>
    <w:lvl w:ilvl="6" w:tplc="0415000F" w:tentative="1">
      <w:start w:val="1"/>
      <w:numFmt w:val="decimal"/>
      <w:lvlText w:val="%7."/>
      <w:lvlJc w:val="left"/>
      <w:pPr>
        <w:ind w:left="5964" w:hanging="360"/>
      </w:pPr>
    </w:lvl>
    <w:lvl w:ilvl="7" w:tplc="04150019" w:tentative="1">
      <w:start w:val="1"/>
      <w:numFmt w:val="lowerLetter"/>
      <w:lvlText w:val="%8."/>
      <w:lvlJc w:val="left"/>
      <w:pPr>
        <w:ind w:left="6684" w:hanging="360"/>
      </w:pPr>
    </w:lvl>
    <w:lvl w:ilvl="8" w:tplc="0415001B" w:tentative="1">
      <w:start w:val="1"/>
      <w:numFmt w:val="lowerRoman"/>
      <w:lvlText w:val="%9."/>
      <w:lvlJc w:val="right"/>
      <w:pPr>
        <w:ind w:left="7404" w:hanging="180"/>
      </w:pPr>
    </w:lvl>
  </w:abstractNum>
  <w:abstractNum w:abstractNumId="64" w15:restartNumberingAfterBreak="0">
    <w:nsid w:val="748D25F7"/>
    <w:multiLevelType w:val="multilevel"/>
    <w:tmpl w:val="F6ACB604"/>
    <w:lvl w:ilvl="0">
      <w:start w:val="1"/>
      <w:numFmt w:val="decimal"/>
      <w:lvlText w:val="%1."/>
      <w:lvlJc w:val="left"/>
      <w:pPr>
        <w:ind w:left="360" w:hanging="360"/>
      </w:pPr>
      <w:rPr>
        <w:b w:val="0"/>
        <w:i w:val="0"/>
        <w:sz w:val="16"/>
        <w:szCs w:val="1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75B73F6A"/>
    <w:multiLevelType w:val="multilevel"/>
    <w:tmpl w:val="36E20738"/>
    <w:lvl w:ilvl="0">
      <w:start w:val="1"/>
      <w:numFmt w:val="decimal"/>
      <w:lvlText w:val="%1."/>
      <w:lvlJc w:val="left"/>
      <w:pPr>
        <w:ind w:left="360" w:hanging="360"/>
      </w:pPr>
      <w:rPr>
        <w:b w:val="0"/>
        <w:i w:val="0"/>
        <w:color w:val="000000" w:themeColor="text1"/>
        <w:sz w:val="16"/>
        <w:szCs w:val="16"/>
      </w:rPr>
    </w:lvl>
    <w:lvl w:ilvl="1">
      <w:start w:val="1"/>
      <w:numFmt w:val="lowerLetter"/>
      <w:lvlText w:val="%2."/>
      <w:lvlJc w:val="left"/>
      <w:pPr>
        <w:ind w:left="1440" w:hanging="360"/>
      </w:pPr>
      <w:rPr>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75EB0050"/>
    <w:multiLevelType w:val="hybridMultilevel"/>
    <w:tmpl w:val="B952190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7" w15:restartNumberingAfterBreak="0">
    <w:nsid w:val="76450D35"/>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77BD6823"/>
    <w:multiLevelType w:val="hybridMultilevel"/>
    <w:tmpl w:val="73981F90"/>
    <w:lvl w:ilvl="0" w:tplc="9B5E065C">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85F18EC"/>
    <w:multiLevelType w:val="hybridMultilevel"/>
    <w:tmpl w:val="BA0CE3CE"/>
    <w:lvl w:ilvl="0" w:tplc="04150019">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0" w15:restartNumberingAfterBreak="0">
    <w:nsid w:val="7B0C4E43"/>
    <w:multiLevelType w:val="singleLevel"/>
    <w:tmpl w:val="2C86624A"/>
    <w:lvl w:ilvl="0">
      <w:start w:val="1"/>
      <w:numFmt w:val="lowerLetter"/>
      <w:pStyle w:val="Numerowanya"/>
      <w:lvlText w:val="%1)"/>
      <w:lvlJc w:val="left"/>
      <w:pPr>
        <w:tabs>
          <w:tab w:val="num" w:pos="822"/>
        </w:tabs>
        <w:ind w:left="822" w:hanging="396"/>
      </w:pPr>
    </w:lvl>
  </w:abstractNum>
  <w:abstractNum w:abstractNumId="71" w15:restartNumberingAfterBreak="0">
    <w:nsid w:val="7B567704"/>
    <w:multiLevelType w:val="multilevel"/>
    <w:tmpl w:val="6D360AF2"/>
    <w:lvl w:ilvl="0">
      <w:start w:val="1"/>
      <w:numFmt w:val="lowerLetter"/>
      <w:lvlText w:val="%1."/>
      <w:lvlJc w:val="left"/>
      <w:pPr>
        <w:tabs>
          <w:tab w:val="left" w:pos="360"/>
        </w:tabs>
        <w:ind w:left="360" w:hanging="360"/>
      </w:pPr>
      <w:rPr>
        <w:sz w:val="16"/>
        <w:szCs w:val="16"/>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72" w15:restartNumberingAfterBreak="0">
    <w:nsid w:val="7D935136"/>
    <w:multiLevelType w:val="hybridMultilevel"/>
    <w:tmpl w:val="FD10D662"/>
    <w:lvl w:ilvl="0" w:tplc="E4DEBF5E">
      <w:start w:val="1"/>
      <w:numFmt w:val="lowerLetter"/>
      <w:lvlText w:val="%1."/>
      <w:lvlJc w:val="left"/>
      <w:pPr>
        <w:ind w:left="720" w:hanging="360"/>
      </w:pPr>
      <w:rPr>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93226331">
    <w:abstractNumId w:val="27"/>
  </w:num>
  <w:num w:numId="2" w16cid:durableId="534737306">
    <w:abstractNumId w:val="60"/>
    <w:lvlOverride w:ilvl="0">
      <w:startOverride w:val="1"/>
    </w:lvlOverride>
  </w:num>
  <w:num w:numId="3" w16cid:durableId="1159924827">
    <w:abstractNumId w:val="42"/>
  </w:num>
  <w:num w:numId="4" w16cid:durableId="1778596309">
    <w:abstractNumId w:val="61"/>
  </w:num>
  <w:num w:numId="5" w16cid:durableId="115948428">
    <w:abstractNumId w:val="0"/>
  </w:num>
  <w:num w:numId="6" w16cid:durableId="377120799">
    <w:abstractNumId w:val="11"/>
  </w:num>
  <w:num w:numId="7" w16cid:durableId="163670989">
    <w:abstractNumId w:val="64"/>
  </w:num>
  <w:num w:numId="8" w16cid:durableId="213585805">
    <w:abstractNumId w:val="21"/>
  </w:num>
  <w:num w:numId="9" w16cid:durableId="1118258657">
    <w:abstractNumId w:val="34"/>
  </w:num>
  <w:num w:numId="10" w16cid:durableId="1349791533">
    <w:abstractNumId w:val="22"/>
  </w:num>
  <w:num w:numId="11" w16cid:durableId="2060979680">
    <w:abstractNumId w:val="30"/>
  </w:num>
  <w:num w:numId="12" w16cid:durableId="1156187229">
    <w:abstractNumId w:val="26"/>
  </w:num>
  <w:num w:numId="13" w16cid:durableId="154538875">
    <w:abstractNumId w:val="38"/>
  </w:num>
  <w:num w:numId="14" w16cid:durableId="1050305708">
    <w:abstractNumId w:val="19"/>
  </w:num>
  <w:num w:numId="15" w16cid:durableId="1605841367">
    <w:abstractNumId w:val="39"/>
  </w:num>
  <w:num w:numId="16" w16cid:durableId="1696227318">
    <w:abstractNumId w:val="12"/>
  </w:num>
  <w:num w:numId="17" w16cid:durableId="478963824">
    <w:abstractNumId w:val="72"/>
  </w:num>
  <w:num w:numId="18" w16cid:durableId="142937506">
    <w:abstractNumId w:val="20"/>
  </w:num>
  <w:num w:numId="19" w16cid:durableId="1454402370">
    <w:abstractNumId w:val="33"/>
  </w:num>
  <w:num w:numId="20" w16cid:durableId="23405637">
    <w:abstractNumId w:val="48"/>
  </w:num>
  <w:num w:numId="21" w16cid:durableId="1787042684">
    <w:abstractNumId w:val="70"/>
  </w:num>
  <w:num w:numId="22" w16cid:durableId="184484335">
    <w:abstractNumId w:val="4"/>
  </w:num>
  <w:num w:numId="23" w16cid:durableId="1843277101">
    <w:abstractNumId w:val="40"/>
  </w:num>
  <w:num w:numId="24" w16cid:durableId="1373771905">
    <w:abstractNumId w:val="68"/>
  </w:num>
  <w:num w:numId="25" w16cid:durableId="33897144">
    <w:abstractNumId w:val="65"/>
  </w:num>
  <w:num w:numId="26" w16cid:durableId="964965537">
    <w:abstractNumId w:val="28"/>
  </w:num>
  <w:num w:numId="27" w16cid:durableId="298151137">
    <w:abstractNumId w:val="17"/>
  </w:num>
  <w:num w:numId="28" w16cid:durableId="508719258">
    <w:abstractNumId w:val="14"/>
  </w:num>
  <w:num w:numId="29" w16cid:durableId="527915360">
    <w:abstractNumId w:val="43"/>
  </w:num>
  <w:num w:numId="30" w16cid:durableId="1456603154">
    <w:abstractNumId w:val="59"/>
  </w:num>
  <w:num w:numId="31" w16cid:durableId="178812451">
    <w:abstractNumId w:val="23"/>
  </w:num>
  <w:num w:numId="32" w16cid:durableId="1777599256">
    <w:abstractNumId w:val="52"/>
  </w:num>
  <w:num w:numId="33" w16cid:durableId="1339195185">
    <w:abstractNumId w:val="47"/>
  </w:num>
  <w:num w:numId="34" w16cid:durableId="1365835981">
    <w:abstractNumId w:val="31"/>
  </w:num>
  <w:num w:numId="35" w16cid:durableId="1816289611">
    <w:abstractNumId w:val="36"/>
  </w:num>
  <w:num w:numId="36" w16cid:durableId="1399865891">
    <w:abstractNumId w:val="29"/>
  </w:num>
  <w:num w:numId="37" w16cid:durableId="465657695">
    <w:abstractNumId w:val="18"/>
  </w:num>
  <w:num w:numId="38" w16cid:durableId="1478451078">
    <w:abstractNumId w:val="62"/>
  </w:num>
  <w:num w:numId="39" w16cid:durableId="114524185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89123433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9126427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1228862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8194840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9030968">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6072350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91565951">
    <w:abstractNumId w:val="16"/>
    <w:lvlOverride w:ilvl="0">
      <w:startOverride w:val="1"/>
    </w:lvlOverride>
    <w:lvlOverride w:ilvl="1">
      <w:startOverride w:val="1"/>
    </w:lvlOverride>
    <w:lvlOverride w:ilvl="2"/>
    <w:lvlOverride w:ilvl="3"/>
    <w:lvlOverride w:ilvl="4"/>
    <w:lvlOverride w:ilvl="5"/>
    <w:lvlOverride w:ilvl="6"/>
    <w:lvlOverride w:ilvl="7"/>
    <w:lvlOverride w:ilvl="8"/>
  </w:num>
  <w:num w:numId="47" w16cid:durableId="986667317">
    <w:abstractNumId w:val="25"/>
    <w:lvlOverride w:ilvl="0">
      <w:startOverride w:val="1"/>
    </w:lvlOverride>
    <w:lvlOverride w:ilvl="1"/>
    <w:lvlOverride w:ilvl="2"/>
    <w:lvlOverride w:ilvl="3"/>
    <w:lvlOverride w:ilvl="4"/>
    <w:lvlOverride w:ilvl="5"/>
    <w:lvlOverride w:ilvl="6"/>
    <w:lvlOverride w:ilvl="7"/>
    <w:lvlOverride w:ilvl="8"/>
  </w:num>
  <w:num w:numId="48" w16cid:durableId="180114532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159537381">
    <w:abstractNumId w:val="37"/>
    <w:lvlOverride w:ilvl="0">
      <w:startOverride w:val="1"/>
    </w:lvlOverride>
    <w:lvlOverride w:ilvl="1"/>
    <w:lvlOverride w:ilvl="2"/>
    <w:lvlOverride w:ilvl="3"/>
    <w:lvlOverride w:ilvl="4"/>
    <w:lvlOverride w:ilvl="5"/>
    <w:lvlOverride w:ilvl="6"/>
    <w:lvlOverride w:ilvl="7"/>
    <w:lvlOverride w:ilvl="8"/>
  </w:num>
  <w:num w:numId="50" w16cid:durableId="259726147">
    <w:abstractNumId w:val="53"/>
  </w:num>
  <w:num w:numId="51" w16cid:durableId="1519929116">
    <w:abstractNumId w:val="58"/>
  </w:num>
  <w:num w:numId="52" w16cid:durableId="1273512039">
    <w:abstractNumId w:val="15"/>
  </w:num>
  <w:num w:numId="53" w16cid:durableId="655034950">
    <w:abstractNumId w:val="45"/>
  </w:num>
  <w:num w:numId="54" w16cid:durableId="722366177">
    <w:abstractNumId w:val="69"/>
  </w:num>
  <w:num w:numId="55" w16cid:durableId="1155535299">
    <w:abstractNumId w:val="55"/>
  </w:num>
  <w:num w:numId="56" w16cid:durableId="1772360088">
    <w:abstractNumId w:val="32"/>
  </w:num>
  <w:num w:numId="57" w16cid:durableId="590772128">
    <w:abstractNumId w:val="57"/>
  </w:num>
  <w:num w:numId="58" w16cid:durableId="1687636404">
    <w:abstractNumId w:val="56"/>
  </w:num>
  <w:num w:numId="59" w16cid:durableId="548765402">
    <w:abstractNumId w:val="71"/>
  </w:num>
  <w:num w:numId="60" w16cid:durableId="1745301995">
    <w:abstractNumId w:val="41"/>
  </w:num>
  <w:num w:numId="61" w16cid:durableId="1831479686">
    <w:abstractNumId w:val="67"/>
  </w:num>
  <w:num w:numId="62" w16cid:durableId="308484926">
    <w:abstractNumId w:val="24"/>
  </w:num>
  <w:num w:numId="63" w16cid:durableId="72175557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611A"/>
    <w:rsid w:val="00002B8A"/>
    <w:rsid w:val="000040CC"/>
    <w:rsid w:val="00004158"/>
    <w:rsid w:val="0000452B"/>
    <w:rsid w:val="00004E70"/>
    <w:rsid w:val="00005011"/>
    <w:rsid w:val="0001087C"/>
    <w:rsid w:val="00010E26"/>
    <w:rsid w:val="00012143"/>
    <w:rsid w:val="000128D5"/>
    <w:rsid w:val="000131AA"/>
    <w:rsid w:val="00020B36"/>
    <w:rsid w:val="000225E2"/>
    <w:rsid w:val="0002288E"/>
    <w:rsid w:val="00022FEE"/>
    <w:rsid w:val="00023598"/>
    <w:rsid w:val="00025386"/>
    <w:rsid w:val="000268B1"/>
    <w:rsid w:val="00030FA8"/>
    <w:rsid w:val="00031941"/>
    <w:rsid w:val="00033B5E"/>
    <w:rsid w:val="000347FF"/>
    <w:rsid w:val="00036030"/>
    <w:rsid w:val="00036E8E"/>
    <w:rsid w:val="00037C71"/>
    <w:rsid w:val="00037EB1"/>
    <w:rsid w:val="0004151F"/>
    <w:rsid w:val="000425CD"/>
    <w:rsid w:val="00043A1C"/>
    <w:rsid w:val="0004630A"/>
    <w:rsid w:val="00051BDD"/>
    <w:rsid w:val="000554D8"/>
    <w:rsid w:val="00056352"/>
    <w:rsid w:val="00057B3C"/>
    <w:rsid w:val="0006229A"/>
    <w:rsid w:val="0006251A"/>
    <w:rsid w:val="00062760"/>
    <w:rsid w:val="00062C3A"/>
    <w:rsid w:val="000649A3"/>
    <w:rsid w:val="00064F42"/>
    <w:rsid w:val="00065567"/>
    <w:rsid w:val="000669B8"/>
    <w:rsid w:val="00070675"/>
    <w:rsid w:val="00071427"/>
    <w:rsid w:val="000742A0"/>
    <w:rsid w:val="00074AE9"/>
    <w:rsid w:val="000765C6"/>
    <w:rsid w:val="00080DF8"/>
    <w:rsid w:val="00083B79"/>
    <w:rsid w:val="000840EA"/>
    <w:rsid w:val="00085EED"/>
    <w:rsid w:val="00085F32"/>
    <w:rsid w:val="0008657A"/>
    <w:rsid w:val="00086662"/>
    <w:rsid w:val="00086ACA"/>
    <w:rsid w:val="000879EB"/>
    <w:rsid w:val="00090565"/>
    <w:rsid w:val="00090630"/>
    <w:rsid w:val="00090F02"/>
    <w:rsid w:val="00092190"/>
    <w:rsid w:val="0009477D"/>
    <w:rsid w:val="000947BA"/>
    <w:rsid w:val="0009507C"/>
    <w:rsid w:val="000A00B7"/>
    <w:rsid w:val="000A146F"/>
    <w:rsid w:val="000A186B"/>
    <w:rsid w:val="000A29F6"/>
    <w:rsid w:val="000A6559"/>
    <w:rsid w:val="000B036B"/>
    <w:rsid w:val="000B0390"/>
    <w:rsid w:val="000B37E2"/>
    <w:rsid w:val="000B44A7"/>
    <w:rsid w:val="000C187A"/>
    <w:rsid w:val="000C1EFD"/>
    <w:rsid w:val="000C3B16"/>
    <w:rsid w:val="000C58AC"/>
    <w:rsid w:val="000C6CD9"/>
    <w:rsid w:val="000D1F43"/>
    <w:rsid w:val="000D21EF"/>
    <w:rsid w:val="000D42F5"/>
    <w:rsid w:val="000D49CD"/>
    <w:rsid w:val="000E0029"/>
    <w:rsid w:val="000E09F4"/>
    <w:rsid w:val="000E492D"/>
    <w:rsid w:val="000E556E"/>
    <w:rsid w:val="000E6228"/>
    <w:rsid w:val="000F428E"/>
    <w:rsid w:val="000F533B"/>
    <w:rsid w:val="000F5D3D"/>
    <w:rsid w:val="000F6509"/>
    <w:rsid w:val="000F6B04"/>
    <w:rsid w:val="000F7309"/>
    <w:rsid w:val="00100597"/>
    <w:rsid w:val="00101AC9"/>
    <w:rsid w:val="00101C49"/>
    <w:rsid w:val="00102A59"/>
    <w:rsid w:val="001032AD"/>
    <w:rsid w:val="00103AA9"/>
    <w:rsid w:val="00105365"/>
    <w:rsid w:val="001071A4"/>
    <w:rsid w:val="0010737A"/>
    <w:rsid w:val="00107AA9"/>
    <w:rsid w:val="00111A84"/>
    <w:rsid w:val="00111C7B"/>
    <w:rsid w:val="00111F00"/>
    <w:rsid w:val="00112E0F"/>
    <w:rsid w:val="00113DE4"/>
    <w:rsid w:val="001143D0"/>
    <w:rsid w:val="00114C09"/>
    <w:rsid w:val="00115E30"/>
    <w:rsid w:val="001165F3"/>
    <w:rsid w:val="00116A9A"/>
    <w:rsid w:val="00116E1B"/>
    <w:rsid w:val="00117285"/>
    <w:rsid w:val="001176EA"/>
    <w:rsid w:val="00120769"/>
    <w:rsid w:val="001215E3"/>
    <w:rsid w:val="00122E4B"/>
    <w:rsid w:val="001235D3"/>
    <w:rsid w:val="00127292"/>
    <w:rsid w:val="001309D1"/>
    <w:rsid w:val="00131893"/>
    <w:rsid w:val="00132B85"/>
    <w:rsid w:val="00133762"/>
    <w:rsid w:val="00133A81"/>
    <w:rsid w:val="00134919"/>
    <w:rsid w:val="00135675"/>
    <w:rsid w:val="00136200"/>
    <w:rsid w:val="001376BD"/>
    <w:rsid w:val="00137DAF"/>
    <w:rsid w:val="00143A97"/>
    <w:rsid w:val="00144ADC"/>
    <w:rsid w:val="00144DD2"/>
    <w:rsid w:val="001459CA"/>
    <w:rsid w:val="001505EA"/>
    <w:rsid w:val="001507AB"/>
    <w:rsid w:val="001540D7"/>
    <w:rsid w:val="00154AFC"/>
    <w:rsid w:val="001555D9"/>
    <w:rsid w:val="00155BDC"/>
    <w:rsid w:val="001564EC"/>
    <w:rsid w:val="00157106"/>
    <w:rsid w:val="00163515"/>
    <w:rsid w:val="00164099"/>
    <w:rsid w:val="00164C8F"/>
    <w:rsid w:val="00170E71"/>
    <w:rsid w:val="001726C7"/>
    <w:rsid w:val="001728A8"/>
    <w:rsid w:val="00172DBC"/>
    <w:rsid w:val="00173F21"/>
    <w:rsid w:val="0017498C"/>
    <w:rsid w:val="00174D35"/>
    <w:rsid w:val="00174DF3"/>
    <w:rsid w:val="0017538E"/>
    <w:rsid w:val="001755F9"/>
    <w:rsid w:val="001764B5"/>
    <w:rsid w:val="001768A7"/>
    <w:rsid w:val="0017787A"/>
    <w:rsid w:val="00177B59"/>
    <w:rsid w:val="00181EC4"/>
    <w:rsid w:val="001831E9"/>
    <w:rsid w:val="001851DF"/>
    <w:rsid w:val="001865E6"/>
    <w:rsid w:val="00186D17"/>
    <w:rsid w:val="00191F4D"/>
    <w:rsid w:val="00193F08"/>
    <w:rsid w:val="00193FC2"/>
    <w:rsid w:val="00194923"/>
    <w:rsid w:val="00196ED8"/>
    <w:rsid w:val="001A0133"/>
    <w:rsid w:val="001A11D2"/>
    <w:rsid w:val="001A16DF"/>
    <w:rsid w:val="001A4C09"/>
    <w:rsid w:val="001A4F97"/>
    <w:rsid w:val="001B204D"/>
    <w:rsid w:val="001B3803"/>
    <w:rsid w:val="001B3E7E"/>
    <w:rsid w:val="001B42F6"/>
    <w:rsid w:val="001C1B5B"/>
    <w:rsid w:val="001C1C1D"/>
    <w:rsid w:val="001C2483"/>
    <w:rsid w:val="001C4207"/>
    <w:rsid w:val="001C5BEE"/>
    <w:rsid w:val="001C5DB9"/>
    <w:rsid w:val="001C7117"/>
    <w:rsid w:val="001C7D1A"/>
    <w:rsid w:val="001D0243"/>
    <w:rsid w:val="001D229C"/>
    <w:rsid w:val="001D33A7"/>
    <w:rsid w:val="001D4818"/>
    <w:rsid w:val="001D4E3A"/>
    <w:rsid w:val="001D5E91"/>
    <w:rsid w:val="001D7892"/>
    <w:rsid w:val="001D7DC2"/>
    <w:rsid w:val="001D7FB7"/>
    <w:rsid w:val="001E1345"/>
    <w:rsid w:val="001E14C4"/>
    <w:rsid w:val="001E1A1B"/>
    <w:rsid w:val="001E2964"/>
    <w:rsid w:val="001E3327"/>
    <w:rsid w:val="001E3399"/>
    <w:rsid w:val="001E383B"/>
    <w:rsid w:val="001E542F"/>
    <w:rsid w:val="001E6174"/>
    <w:rsid w:val="001F1C35"/>
    <w:rsid w:val="001F1CB4"/>
    <w:rsid w:val="001F2118"/>
    <w:rsid w:val="001F28B0"/>
    <w:rsid w:val="001F2FAA"/>
    <w:rsid w:val="001F5612"/>
    <w:rsid w:val="001F6AB9"/>
    <w:rsid w:val="002010DA"/>
    <w:rsid w:val="00201A44"/>
    <w:rsid w:val="00202612"/>
    <w:rsid w:val="00203696"/>
    <w:rsid w:val="0020394F"/>
    <w:rsid w:val="002039FB"/>
    <w:rsid w:val="00203AB0"/>
    <w:rsid w:val="002044B0"/>
    <w:rsid w:val="002044EB"/>
    <w:rsid w:val="00205ABC"/>
    <w:rsid w:val="00206A1E"/>
    <w:rsid w:val="00206D0B"/>
    <w:rsid w:val="0020789C"/>
    <w:rsid w:val="0021033D"/>
    <w:rsid w:val="0021184F"/>
    <w:rsid w:val="00213B97"/>
    <w:rsid w:val="00213D55"/>
    <w:rsid w:val="00214201"/>
    <w:rsid w:val="00214BCC"/>
    <w:rsid w:val="002166DC"/>
    <w:rsid w:val="00216B69"/>
    <w:rsid w:val="00221640"/>
    <w:rsid w:val="00222C90"/>
    <w:rsid w:val="00223B84"/>
    <w:rsid w:val="00231CC1"/>
    <w:rsid w:val="00232A63"/>
    <w:rsid w:val="00232C14"/>
    <w:rsid w:val="00234305"/>
    <w:rsid w:val="002347F9"/>
    <w:rsid w:val="002404DE"/>
    <w:rsid w:val="00243C18"/>
    <w:rsid w:val="00243D2C"/>
    <w:rsid w:val="00244034"/>
    <w:rsid w:val="00250459"/>
    <w:rsid w:val="002514F9"/>
    <w:rsid w:val="00252FFD"/>
    <w:rsid w:val="0025366C"/>
    <w:rsid w:val="00253F3D"/>
    <w:rsid w:val="00257528"/>
    <w:rsid w:val="00257BD7"/>
    <w:rsid w:val="00257F7D"/>
    <w:rsid w:val="002607E8"/>
    <w:rsid w:val="002626F3"/>
    <w:rsid w:val="00262C6F"/>
    <w:rsid w:val="00264DA7"/>
    <w:rsid w:val="00266A06"/>
    <w:rsid w:val="00266A9F"/>
    <w:rsid w:val="002700C1"/>
    <w:rsid w:val="00271B5D"/>
    <w:rsid w:val="00271E6F"/>
    <w:rsid w:val="00272EF8"/>
    <w:rsid w:val="00273462"/>
    <w:rsid w:val="00275E0C"/>
    <w:rsid w:val="00275EEB"/>
    <w:rsid w:val="00276F92"/>
    <w:rsid w:val="002774C7"/>
    <w:rsid w:val="00280293"/>
    <w:rsid w:val="00281586"/>
    <w:rsid w:val="00282665"/>
    <w:rsid w:val="00284386"/>
    <w:rsid w:val="00285F90"/>
    <w:rsid w:val="00287F8C"/>
    <w:rsid w:val="00290AFB"/>
    <w:rsid w:val="00290CD8"/>
    <w:rsid w:val="002913F2"/>
    <w:rsid w:val="0029148A"/>
    <w:rsid w:val="00292295"/>
    <w:rsid w:val="00293A9B"/>
    <w:rsid w:val="0029424A"/>
    <w:rsid w:val="00294796"/>
    <w:rsid w:val="00295CF9"/>
    <w:rsid w:val="0029657C"/>
    <w:rsid w:val="0029689C"/>
    <w:rsid w:val="00296F44"/>
    <w:rsid w:val="00297EBD"/>
    <w:rsid w:val="002A25A1"/>
    <w:rsid w:val="002A3278"/>
    <w:rsid w:val="002A3C79"/>
    <w:rsid w:val="002A3FCD"/>
    <w:rsid w:val="002A58BE"/>
    <w:rsid w:val="002B1DB4"/>
    <w:rsid w:val="002B2C44"/>
    <w:rsid w:val="002B37B5"/>
    <w:rsid w:val="002B454F"/>
    <w:rsid w:val="002C1A0B"/>
    <w:rsid w:val="002C381B"/>
    <w:rsid w:val="002C3E60"/>
    <w:rsid w:val="002C617E"/>
    <w:rsid w:val="002C6DD6"/>
    <w:rsid w:val="002C7DC4"/>
    <w:rsid w:val="002D0F7D"/>
    <w:rsid w:val="002D2923"/>
    <w:rsid w:val="002D3419"/>
    <w:rsid w:val="002D3450"/>
    <w:rsid w:val="002D41EF"/>
    <w:rsid w:val="002D53C0"/>
    <w:rsid w:val="002D6A03"/>
    <w:rsid w:val="002D7EF7"/>
    <w:rsid w:val="002E071C"/>
    <w:rsid w:val="002E1E21"/>
    <w:rsid w:val="002E1F27"/>
    <w:rsid w:val="002E20C9"/>
    <w:rsid w:val="002E2101"/>
    <w:rsid w:val="002E21C0"/>
    <w:rsid w:val="002E3CF8"/>
    <w:rsid w:val="002E3DD0"/>
    <w:rsid w:val="002E4AC1"/>
    <w:rsid w:val="002E4B96"/>
    <w:rsid w:val="002E4ED2"/>
    <w:rsid w:val="002E6079"/>
    <w:rsid w:val="002F09F7"/>
    <w:rsid w:val="002F2874"/>
    <w:rsid w:val="002F31C7"/>
    <w:rsid w:val="002F349F"/>
    <w:rsid w:val="002F3A43"/>
    <w:rsid w:val="002F46C3"/>
    <w:rsid w:val="002F5247"/>
    <w:rsid w:val="002F6FB6"/>
    <w:rsid w:val="002F74E7"/>
    <w:rsid w:val="003010B1"/>
    <w:rsid w:val="0030214D"/>
    <w:rsid w:val="00303113"/>
    <w:rsid w:val="00304421"/>
    <w:rsid w:val="00304727"/>
    <w:rsid w:val="0030735D"/>
    <w:rsid w:val="003108BB"/>
    <w:rsid w:val="003130D5"/>
    <w:rsid w:val="003132E5"/>
    <w:rsid w:val="003154C6"/>
    <w:rsid w:val="003164E0"/>
    <w:rsid w:val="00316754"/>
    <w:rsid w:val="00316D28"/>
    <w:rsid w:val="0031781B"/>
    <w:rsid w:val="003207B7"/>
    <w:rsid w:val="00320F16"/>
    <w:rsid w:val="003214C1"/>
    <w:rsid w:val="00321B58"/>
    <w:rsid w:val="00323A96"/>
    <w:rsid w:val="00323B60"/>
    <w:rsid w:val="003248C6"/>
    <w:rsid w:val="003253D4"/>
    <w:rsid w:val="003258BE"/>
    <w:rsid w:val="00325B51"/>
    <w:rsid w:val="00325E4E"/>
    <w:rsid w:val="003279CC"/>
    <w:rsid w:val="00337B9D"/>
    <w:rsid w:val="00342C49"/>
    <w:rsid w:val="00344232"/>
    <w:rsid w:val="00345A0E"/>
    <w:rsid w:val="00345C6B"/>
    <w:rsid w:val="00347886"/>
    <w:rsid w:val="0035175E"/>
    <w:rsid w:val="00353FA1"/>
    <w:rsid w:val="0035436A"/>
    <w:rsid w:val="00361180"/>
    <w:rsid w:val="003627B6"/>
    <w:rsid w:val="00362ACB"/>
    <w:rsid w:val="00362B3F"/>
    <w:rsid w:val="00363E7A"/>
    <w:rsid w:val="003669C2"/>
    <w:rsid w:val="00367C41"/>
    <w:rsid w:val="00367D7C"/>
    <w:rsid w:val="00372E35"/>
    <w:rsid w:val="003730AA"/>
    <w:rsid w:val="003731A8"/>
    <w:rsid w:val="00373EAB"/>
    <w:rsid w:val="00375705"/>
    <w:rsid w:val="00376E68"/>
    <w:rsid w:val="003776AA"/>
    <w:rsid w:val="0038027C"/>
    <w:rsid w:val="00381B6D"/>
    <w:rsid w:val="003820C3"/>
    <w:rsid w:val="00382726"/>
    <w:rsid w:val="003834AC"/>
    <w:rsid w:val="00383DAD"/>
    <w:rsid w:val="003840E3"/>
    <w:rsid w:val="003848D9"/>
    <w:rsid w:val="00384FEA"/>
    <w:rsid w:val="00385432"/>
    <w:rsid w:val="0038746B"/>
    <w:rsid w:val="0038798A"/>
    <w:rsid w:val="00390CE6"/>
    <w:rsid w:val="00392A17"/>
    <w:rsid w:val="00392A83"/>
    <w:rsid w:val="00393E59"/>
    <w:rsid w:val="003941BB"/>
    <w:rsid w:val="003962BA"/>
    <w:rsid w:val="0039673B"/>
    <w:rsid w:val="0039736E"/>
    <w:rsid w:val="003A14D6"/>
    <w:rsid w:val="003A2AB0"/>
    <w:rsid w:val="003A2C96"/>
    <w:rsid w:val="003A31A1"/>
    <w:rsid w:val="003A4C4C"/>
    <w:rsid w:val="003A57C1"/>
    <w:rsid w:val="003A7F73"/>
    <w:rsid w:val="003B0123"/>
    <w:rsid w:val="003B0708"/>
    <w:rsid w:val="003B0853"/>
    <w:rsid w:val="003B08B1"/>
    <w:rsid w:val="003B13D5"/>
    <w:rsid w:val="003B160E"/>
    <w:rsid w:val="003B43F0"/>
    <w:rsid w:val="003B6DED"/>
    <w:rsid w:val="003B7348"/>
    <w:rsid w:val="003C02FA"/>
    <w:rsid w:val="003C04D7"/>
    <w:rsid w:val="003C1158"/>
    <w:rsid w:val="003C299A"/>
    <w:rsid w:val="003C3A16"/>
    <w:rsid w:val="003C3B25"/>
    <w:rsid w:val="003C4704"/>
    <w:rsid w:val="003C4946"/>
    <w:rsid w:val="003C6F3E"/>
    <w:rsid w:val="003C7C35"/>
    <w:rsid w:val="003D27EC"/>
    <w:rsid w:val="003D3737"/>
    <w:rsid w:val="003D3DB5"/>
    <w:rsid w:val="003D4406"/>
    <w:rsid w:val="003D6E65"/>
    <w:rsid w:val="003D6F79"/>
    <w:rsid w:val="003D6FCF"/>
    <w:rsid w:val="003E0D87"/>
    <w:rsid w:val="003E2C18"/>
    <w:rsid w:val="003E30B7"/>
    <w:rsid w:val="003E3B57"/>
    <w:rsid w:val="003E3CE7"/>
    <w:rsid w:val="003E4BF6"/>
    <w:rsid w:val="003E76AF"/>
    <w:rsid w:val="003F05A6"/>
    <w:rsid w:val="003F0A57"/>
    <w:rsid w:val="003F0DFF"/>
    <w:rsid w:val="003F1182"/>
    <w:rsid w:val="003F3741"/>
    <w:rsid w:val="003F45A9"/>
    <w:rsid w:val="003F5276"/>
    <w:rsid w:val="003F5BC6"/>
    <w:rsid w:val="003F6B4C"/>
    <w:rsid w:val="00400D2E"/>
    <w:rsid w:val="0040196A"/>
    <w:rsid w:val="00403079"/>
    <w:rsid w:val="0040382F"/>
    <w:rsid w:val="00404A3B"/>
    <w:rsid w:val="00404F54"/>
    <w:rsid w:val="00405249"/>
    <w:rsid w:val="0040666D"/>
    <w:rsid w:val="0040703E"/>
    <w:rsid w:val="00407C0C"/>
    <w:rsid w:val="00407D4D"/>
    <w:rsid w:val="004116AA"/>
    <w:rsid w:val="00413582"/>
    <w:rsid w:val="00413B06"/>
    <w:rsid w:val="00413EAC"/>
    <w:rsid w:val="00414C74"/>
    <w:rsid w:val="00417BE8"/>
    <w:rsid w:val="0042201B"/>
    <w:rsid w:val="00422BA3"/>
    <w:rsid w:val="004260EA"/>
    <w:rsid w:val="00426D04"/>
    <w:rsid w:val="00431746"/>
    <w:rsid w:val="00431971"/>
    <w:rsid w:val="004320AE"/>
    <w:rsid w:val="00433A8C"/>
    <w:rsid w:val="004364F3"/>
    <w:rsid w:val="00436851"/>
    <w:rsid w:val="00437098"/>
    <w:rsid w:val="00440230"/>
    <w:rsid w:val="00441D68"/>
    <w:rsid w:val="004423DD"/>
    <w:rsid w:val="004431DC"/>
    <w:rsid w:val="004438E1"/>
    <w:rsid w:val="004449D5"/>
    <w:rsid w:val="00444E0E"/>
    <w:rsid w:val="00445B26"/>
    <w:rsid w:val="00445FDE"/>
    <w:rsid w:val="0044795F"/>
    <w:rsid w:val="00447F61"/>
    <w:rsid w:val="00451581"/>
    <w:rsid w:val="00452771"/>
    <w:rsid w:val="00455D06"/>
    <w:rsid w:val="00456849"/>
    <w:rsid w:val="00456A59"/>
    <w:rsid w:val="0046102C"/>
    <w:rsid w:val="00461A88"/>
    <w:rsid w:val="0046283F"/>
    <w:rsid w:val="00463690"/>
    <w:rsid w:val="00463A85"/>
    <w:rsid w:val="00464E30"/>
    <w:rsid w:val="00465711"/>
    <w:rsid w:val="004667B1"/>
    <w:rsid w:val="00470CEA"/>
    <w:rsid w:val="00470DC9"/>
    <w:rsid w:val="0047114C"/>
    <w:rsid w:val="004711FC"/>
    <w:rsid w:val="00475DAF"/>
    <w:rsid w:val="00476BB5"/>
    <w:rsid w:val="004812A4"/>
    <w:rsid w:val="004829E4"/>
    <w:rsid w:val="0048412C"/>
    <w:rsid w:val="004850DC"/>
    <w:rsid w:val="00486EA9"/>
    <w:rsid w:val="004873E4"/>
    <w:rsid w:val="00490034"/>
    <w:rsid w:val="0049095A"/>
    <w:rsid w:val="00491562"/>
    <w:rsid w:val="004924BE"/>
    <w:rsid w:val="0049664C"/>
    <w:rsid w:val="00497FC0"/>
    <w:rsid w:val="004A09E1"/>
    <w:rsid w:val="004A0A94"/>
    <w:rsid w:val="004A0BD6"/>
    <w:rsid w:val="004A5B88"/>
    <w:rsid w:val="004A632F"/>
    <w:rsid w:val="004A6947"/>
    <w:rsid w:val="004A6B5D"/>
    <w:rsid w:val="004A6F5A"/>
    <w:rsid w:val="004A7C20"/>
    <w:rsid w:val="004A7CE4"/>
    <w:rsid w:val="004A7F0D"/>
    <w:rsid w:val="004B2A63"/>
    <w:rsid w:val="004B2B87"/>
    <w:rsid w:val="004B45A5"/>
    <w:rsid w:val="004B4CDF"/>
    <w:rsid w:val="004B4DC3"/>
    <w:rsid w:val="004B683B"/>
    <w:rsid w:val="004B702C"/>
    <w:rsid w:val="004C002E"/>
    <w:rsid w:val="004C09B6"/>
    <w:rsid w:val="004C1305"/>
    <w:rsid w:val="004C2814"/>
    <w:rsid w:val="004C2D2B"/>
    <w:rsid w:val="004C336E"/>
    <w:rsid w:val="004C4065"/>
    <w:rsid w:val="004C498F"/>
    <w:rsid w:val="004C72EA"/>
    <w:rsid w:val="004D0037"/>
    <w:rsid w:val="004D21E4"/>
    <w:rsid w:val="004D57D0"/>
    <w:rsid w:val="004D62D8"/>
    <w:rsid w:val="004D6A6D"/>
    <w:rsid w:val="004D70AA"/>
    <w:rsid w:val="004D73FE"/>
    <w:rsid w:val="004E31CD"/>
    <w:rsid w:val="004E3B7D"/>
    <w:rsid w:val="004E45BB"/>
    <w:rsid w:val="004E5170"/>
    <w:rsid w:val="004E572B"/>
    <w:rsid w:val="004E5F5A"/>
    <w:rsid w:val="004E66C1"/>
    <w:rsid w:val="004E7E6F"/>
    <w:rsid w:val="004F1BF1"/>
    <w:rsid w:val="004F5AC8"/>
    <w:rsid w:val="004F6D8E"/>
    <w:rsid w:val="004F79A8"/>
    <w:rsid w:val="005007BD"/>
    <w:rsid w:val="00501D03"/>
    <w:rsid w:val="005020FD"/>
    <w:rsid w:val="0050281B"/>
    <w:rsid w:val="00502ECB"/>
    <w:rsid w:val="00503A4E"/>
    <w:rsid w:val="00504566"/>
    <w:rsid w:val="00504CE0"/>
    <w:rsid w:val="00507138"/>
    <w:rsid w:val="0050756E"/>
    <w:rsid w:val="00512D95"/>
    <w:rsid w:val="005154A2"/>
    <w:rsid w:val="00516E49"/>
    <w:rsid w:val="0052059E"/>
    <w:rsid w:val="00520901"/>
    <w:rsid w:val="00520A5F"/>
    <w:rsid w:val="005218E6"/>
    <w:rsid w:val="00523659"/>
    <w:rsid w:val="00524E62"/>
    <w:rsid w:val="00525AC0"/>
    <w:rsid w:val="00532080"/>
    <w:rsid w:val="00532C1D"/>
    <w:rsid w:val="00536C46"/>
    <w:rsid w:val="00537E81"/>
    <w:rsid w:val="00540A59"/>
    <w:rsid w:val="005410C6"/>
    <w:rsid w:val="00541B92"/>
    <w:rsid w:val="00545923"/>
    <w:rsid w:val="00545FEB"/>
    <w:rsid w:val="005470F5"/>
    <w:rsid w:val="00547625"/>
    <w:rsid w:val="005512C3"/>
    <w:rsid w:val="00551796"/>
    <w:rsid w:val="00551B30"/>
    <w:rsid w:val="00554027"/>
    <w:rsid w:val="00554DD4"/>
    <w:rsid w:val="00555823"/>
    <w:rsid w:val="00556D8A"/>
    <w:rsid w:val="00557525"/>
    <w:rsid w:val="00557AEA"/>
    <w:rsid w:val="00560ABD"/>
    <w:rsid w:val="00561DDB"/>
    <w:rsid w:val="00562673"/>
    <w:rsid w:val="00562874"/>
    <w:rsid w:val="0056530E"/>
    <w:rsid w:val="00565DB4"/>
    <w:rsid w:val="00567534"/>
    <w:rsid w:val="005678AE"/>
    <w:rsid w:val="00567B09"/>
    <w:rsid w:val="00572A28"/>
    <w:rsid w:val="005738DF"/>
    <w:rsid w:val="00573DBC"/>
    <w:rsid w:val="00575F67"/>
    <w:rsid w:val="00577A07"/>
    <w:rsid w:val="00580729"/>
    <w:rsid w:val="0058389E"/>
    <w:rsid w:val="00584552"/>
    <w:rsid w:val="005849B6"/>
    <w:rsid w:val="005865A9"/>
    <w:rsid w:val="00586CF2"/>
    <w:rsid w:val="005900C7"/>
    <w:rsid w:val="005901DE"/>
    <w:rsid w:val="0059449D"/>
    <w:rsid w:val="00596064"/>
    <w:rsid w:val="005A29C1"/>
    <w:rsid w:val="005A3048"/>
    <w:rsid w:val="005A48FD"/>
    <w:rsid w:val="005B25AA"/>
    <w:rsid w:val="005B3720"/>
    <w:rsid w:val="005B3EBB"/>
    <w:rsid w:val="005B4395"/>
    <w:rsid w:val="005B4D3C"/>
    <w:rsid w:val="005B55C1"/>
    <w:rsid w:val="005B6521"/>
    <w:rsid w:val="005B6FCF"/>
    <w:rsid w:val="005B70A8"/>
    <w:rsid w:val="005B777C"/>
    <w:rsid w:val="005C15D7"/>
    <w:rsid w:val="005C7ACC"/>
    <w:rsid w:val="005C7C2F"/>
    <w:rsid w:val="005D01E5"/>
    <w:rsid w:val="005D0ACE"/>
    <w:rsid w:val="005D2BB6"/>
    <w:rsid w:val="005D3D37"/>
    <w:rsid w:val="005D44B7"/>
    <w:rsid w:val="005D52D8"/>
    <w:rsid w:val="005D5582"/>
    <w:rsid w:val="005D5921"/>
    <w:rsid w:val="005D7CD8"/>
    <w:rsid w:val="005E3C01"/>
    <w:rsid w:val="005E3EBA"/>
    <w:rsid w:val="005E4094"/>
    <w:rsid w:val="005E5A74"/>
    <w:rsid w:val="005E6693"/>
    <w:rsid w:val="005E753F"/>
    <w:rsid w:val="005E7CD5"/>
    <w:rsid w:val="005F2E08"/>
    <w:rsid w:val="005F3024"/>
    <w:rsid w:val="005F32BB"/>
    <w:rsid w:val="005F48C9"/>
    <w:rsid w:val="005F4D64"/>
    <w:rsid w:val="005F5925"/>
    <w:rsid w:val="005F7F84"/>
    <w:rsid w:val="00600DD7"/>
    <w:rsid w:val="00602596"/>
    <w:rsid w:val="0060296C"/>
    <w:rsid w:val="00603EE4"/>
    <w:rsid w:val="00604444"/>
    <w:rsid w:val="00607554"/>
    <w:rsid w:val="00610766"/>
    <w:rsid w:val="006109B8"/>
    <w:rsid w:val="00611AE3"/>
    <w:rsid w:val="006127EE"/>
    <w:rsid w:val="006141E3"/>
    <w:rsid w:val="006145FC"/>
    <w:rsid w:val="00614B0E"/>
    <w:rsid w:val="00616A08"/>
    <w:rsid w:val="00620E86"/>
    <w:rsid w:val="00622FF0"/>
    <w:rsid w:val="006250F3"/>
    <w:rsid w:val="00625B00"/>
    <w:rsid w:val="00625CE7"/>
    <w:rsid w:val="006304F3"/>
    <w:rsid w:val="00630B6F"/>
    <w:rsid w:val="00631397"/>
    <w:rsid w:val="0063188C"/>
    <w:rsid w:val="0063557A"/>
    <w:rsid w:val="00635C8D"/>
    <w:rsid w:val="006369FD"/>
    <w:rsid w:val="0064006C"/>
    <w:rsid w:val="0064598B"/>
    <w:rsid w:val="00645E38"/>
    <w:rsid w:val="006460DA"/>
    <w:rsid w:val="0065024D"/>
    <w:rsid w:val="00651185"/>
    <w:rsid w:val="006526F5"/>
    <w:rsid w:val="00652789"/>
    <w:rsid w:val="006529B3"/>
    <w:rsid w:val="006543E5"/>
    <w:rsid w:val="006576CC"/>
    <w:rsid w:val="006614FC"/>
    <w:rsid w:val="00662003"/>
    <w:rsid w:val="0066347F"/>
    <w:rsid w:val="00663833"/>
    <w:rsid w:val="00663FFC"/>
    <w:rsid w:val="00664090"/>
    <w:rsid w:val="006643DB"/>
    <w:rsid w:val="00664C94"/>
    <w:rsid w:val="00665984"/>
    <w:rsid w:val="00665BCB"/>
    <w:rsid w:val="00670652"/>
    <w:rsid w:val="0067098A"/>
    <w:rsid w:val="00671260"/>
    <w:rsid w:val="0067259E"/>
    <w:rsid w:val="006757B0"/>
    <w:rsid w:val="00677432"/>
    <w:rsid w:val="00677EFB"/>
    <w:rsid w:val="006822AB"/>
    <w:rsid w:val="00686F91"/>
    <w:rsid w:val="00690B2B"/>
    <w:rsid w:val="00690D5A"/>
    <w:rsid w:val="0069413C"/>
    <w:rsid w:val="00694334"/>
    <w:rsid w:val="006976C9"/>
    <w:rsid w:val="006A2D7A"/>
    <w:rsid w:val="006A2F5E"/>
    <w:rsid w:val="006A3578"/>
    <w:rsid w:val="006A38BC"/>
    <w:rsid w:val="006A3FE5"/>
    <w:rsid w:val="006A4B08"/>
    <w:rsid w:val="006A4FD8"/>
    <w:rsid w:val="006A6AFD"/>
    <w:rsid w:val="006B027B"/>
    <w:rsid w:val="006B32FB"/>
    <w:rsid w:val="006B3CF4"/>
    <w:rsid w:val="006B6DA3"/>
    <w:rsid w:val="006B6F2C"/>
    <w:rsid w:val="006B72BC"/>
    <w:rsid w:val="006B7971"/>
    <w:rsid w:val="006C09DD"/>
    <w:rsid w:val="006C243D"/>
    <w:rsid w:val="006C252D"/>
    <w:rsid w:val="006C507F"/>
    <w:rsid w:val="006C5505"/>
    <w:rsid w:val="006C637E"/>
    <w:rsid w:val="006C7999"/>
    <w:rsid w:val="006D010F"/>
    <w:rsid w:val="006D4367"/>
    <w:rsid w:val="006D4D40"/>
    <w:rsid w:val="006D5403"/>
    <w:rsid w:val="006D6B8B"/>
    <w:rsid w:val="006D72BF"/>
    <w:rsid w:val="006D79D2"/>
    <w:rsid w:val="006E1A97"/>
    <w:rsid w:val="006E20C8"/>
    <w:rsid w:val="006E34C0"/>
    <w:rsid w:val="006E363D"/>
    <w:rsid w:val="006E4382"/>
    <w:rsid w:val="006E77F0"/>
    <w:rsid w:val="006F0D9A"/>
    <w:rsid w:val="006F2379"/>
    <w:rsid w:val="006F247E"/>
    <w:rsid w:val="006F3E52"/>
    <w:rsid w:val="006F4C10"/>
    <w:rsid w:val="006F51B5"/>
    <w:rsid w:val="006F56C7"/>
    <w:rsid w:val="006F5A94"/>
    <w:rsid w:val="006F5FC1"/>
    <w:rsid w:val="006F6768"/>
    <w:rsid w:val="006F6840"/>
    <w:rsid w:val="006F72FB"/>
    <w:rsid w:val="00701875"/>
    <w:rsid w:val="00704B28"/>
    <w:rsid w:val="00706CE3"/>
    <w:rsid w:val="007072CD"/>
    <w:rsid w:val="00707802"/>
    <w:rsid w:val="00707D96"/>
    <w:rsid w:val="00710BBE"/>
    <w:rsid w:val="00710DC3"/>
    <w:rsid w:val="00711666"/>
    <w:rsid w:val="0071327E"/>
    <w:rsid w:val="007137FB"/>
    <w:rsid w:val="00714292"/>
    <w:rsid w:val="00715364"/>
    <w:rsid w:val="00715433"/>
    <w:rsid w:val="00715537"/>
    <w:rsid w:val="007159BA"/>
    <w:rsid w:val="0072150A"/>
    <w:rsid w:val="00722147"/>
    <w:rsid w:val="00725F72"/>
    <w:rsid w:val="0072647F"/>
    <w:rsid w:val="00726F75"/>
    <w:rsid w:val="0072789A"/>
    <w:rsid w:val="00727B56"/>
    <w:rsid w:val="00731E5A"/>
    <w:rsid w:val="00732604"/>
    <w:rsid w:val="00733692"/>
    <w:rsid w:val="007353F6"/>
    <w:rsid w:val="0073647A"/>
    <w:rsid w:val="00737028"/>
    <w:rsid w:val="00737053"/>
    <w:rsid w:val="00737EA9"/>
    <w:rsid w:val="0074168F"/>
    <w:rsid w:val="00741876"/>
    <w:rsid w:val="00741F48"/>
    <w:rsid w:val="00742B7D"/>
    <w:rsid w:val="00743CCC"/>
    <w:rsid w:val="00745D31"/>
    <w:rsid w:val="00747AE5"/>
    <w:rsid w:val="00751692"/>
    <w:rsid w:val="007518A7"/>
    <w:rsid w:val="007528E9"/>
    <w:rsid w:val="007528FD"/>
    <w:rsid w:val="00752A9C"/>
    <w:rsid w:val="00760600"/>
    <w:rsid w:val="00764000"/>
    <w:rsid w:val="00765F07"/>
    <w:rsid w:val="0077127F"/>
    <w:rsid w:val="007717A0"/>
    <w:rsid w:val="00771FBA"/>
    <w:rsid w:val="007724D9"/>
    <w:rsid w:val="00772888"/>
    <w:rsid w:val="00773137"/>
    <w:rsid w:val="007735C6"/>
    <w:rsid w:val="00774D00"/>
    <w:rsid w:val="007755DF"/>
    <w:rsid w:val="00775AB1"/>
    <w:rsid w:val="00780846"/>
    <w:rsid w:val="00780EEE"/>
    <w:rsid w:val="007818BB"/>
    <w:rsid w:val="00782E61"/>
    <w:rsid w:val="00784621"/>
    <w:rsid w:val="00785794"/>
    <w:rsid w:val="00786A47"/>
    <w:rsid w:val="00787A82"/>
    <w:rsid w:val="00790616"/>
    <w:rsid w:val="007911CE"/>
    <w:rsid w:val="00791BF5"/>
    <w:rsid w:val="00791F8B"/>
    <w:rsid w:val="00793621"/>
    <w:rsid w:val="00796157"/>
    <w:rsid w:val="00797AA0"/>
    <w:rsid w:val="00797F98"/>
    <w:rsid w:val="007A0BB3"/>
    <w:rsid w:val="007A25D2"/>
    <w:rsid w:val="007A7238"/>
    <w:rsid w:val="007A7413"/>
    <w:rsid w:val="007B026E"/>
    <w:rsid w:val="007B159B"/>
    <w:rsid w:val="007B1E7B"/>
    <w:rsid w:val="007B2A37"/>
    <w:rsid w:val="007B332B"/>
    <w:rsid w:val="007B332D"/>
    <w:rsid w:val="007B7A62"/>
    <w:rsid w:val="007B7BB2"/>
    <w:rsid w:val="007B7E85"/>
    <w:rsid w:val="007C1AF8"/>
    <w:rsid w:val="007C2309"/>
    <w:rsid w:val="007C440B"/>
    <w:rsid w:val="007C4B5B"/>
    <w:rsid w:val="007C5F38"/>
    <w:rsid w:val="007D09D0"/>
    <w:rsid w:val="007D3ABA"/>
    <w:rsid w:val="007D49FE"/>
    <w:rsid w:val="007D4A95"/>
    <w:rsid w:val="007D4F4E"/>
    <w:rsid w:val="007D778C"/>
    <w:rsid w:val="007E1398"/>
    <w:rsid w:val="007E16FB"/>
    <w:rsid w:val="007E2D7F"/>
    <w:rsid w:val="007E3D2E"/>
    <w:rsid w:val="007E78FD"/>
    <w:rsid w:val="007F19E6"/>
    <w:rsid w:val="007F1B91"/>
    <w:rsid w:val="007F331B"/>
    <w:rsid w:val="007F46F0"/>
    <w:rsid w:val="007F518F"/>
    <w:rsid w:val="007F6240"/>
    <w:rsid w:val="007F6BD9"/>
    <w:rsid w:val="00803058"/>
    <w:rsid w:val="00804744"/>
    <w:rsid w:val="00805BF5"/>
    <w:rsid w:val="00807259"/>
    <w:rsid w:val="00807BB3"/>
    <w:rsid w:val="00807E35"/>
    <w:rsid w:val="008104A1"/>
    <w:rsid w:val="00810C99"/>
    <w:rsid w:val="00812BEA"/>
    <w:rsid w:val="008149BD"/>
    <w:rsid w:val="00815585"/>
    <w:rsid w:val="00815F5D"/>
    <w:rsid w:val="00816189"/>
    <w:rsid w:val="008166A3"/>
    <w:rsid w:val="008206E9"/>
    <w:rsid w:val="00820D40"/>
    <w:rsid w:val="00820E36"/>
    <w:rsid w:val="0082205A"/>
    <w:rsid w:val="008226D7"/>
    <w:rsid w:val="00822D9F"/>
    <w:rsid w:val="0082443C"/>
    <w:rsid w:val="0082456F"/>
    <w:rsid w:val="00825270"/>
    <w:rsid w:val="0082540E"/>
    <w:rsid w:val="008261BD"/>
    <w:rsid w:val="008274DD"/>
    <w:rsid w:val="0083076A"/>
    <w:rsid w:val="00830FCD"/>
    <w:rsid w:val="008313BC"/>
    <w:rsid w:val="00831EEE"/>
    <w:rsid w:val="00832413"/>
    <w:rsid w:val="00832DE9"/>
    <w:rsid w:val="008356A1"/>
    <w:rsid w:val="00836E31"/>
    <w:rsid w:val="00840845"/>
    <w:rsid w:val="0084166E"/>
    <w:rsid w:val="00842548"/>
    <w:rsid w:val="00843A8D"/>
    <w:rsid w:val="00844725"/>
    <w:rsid w:val="008459CD"/>
    <w:rsid w:val="008478B8"/>
    <w:rsid w:val="00850DCD"/>
    <w:rsid w:val="008517CE"/>
    <w:rsid w:val="0085545A"/>
    <w:rsid w:val="00855714"/>
    <w:rsid w:val="0085699D"/>
    <w:rsid w:val="00862097"/>
    <w:rsid w:val="00862E70"/>
    <w:rsid w:val="0086373F"/>
    <w:rsid w:val="008646EA"/>
    <w:rsid w:val="00865677"/>
    <w:rsid w:val="00866F8C"/>
    <w:rsid w:val="008705E7"/>
    <w:rsid w:val="00870C63"/>
    <w:rsid w:val="00873A91"/>
    <w:rsid w:val="00876974"/>
    <w:rsid w:val="00877905"/>
    <w:rsid w:val="00877BA7"/>
    <w:rsid w:val="00885284"/>
    <w:rsid w:val="00885ADA"/>
    <w:rsid w:val="00886485"/>
    <w:rsid w:val="00886DA2"/>
    <w:rsid w:val="00890289"/>
    <w:rsid w:val="008908D1"/>
    <w:rsid w:val="008911AA"/>
    <w:rsid w:val="00891655"/>
    <w:rsid w:val="00892BA4"/>
    <w:rsid w:val="00892E02"/>
    <w:rsid w:val="008930B9"/>
    <w:rsid w:val="00894CEE"/>
    <w:rsid w:val="00897677"/>
    <w:rsid w:val="008A0668"/>
    <w:rsid w:val="008A0734"/>
    <w:rsid w:val="008A1CF5"/>
    <w:rsid w:val="008A5142"/>
    <w:rsid w:val="008A57CD"/>
    <w:rsid w:val="008B061A"/>
    <w:rsid w:val="008B38F2"/>
    <w:rsid w:val="008B39A7"/>
    <w:rsid w:val="008B5A8E"/>
    <w:rsid w:val="008B6C45"/>
    <w:rsid w:val="008C3F83"/>
    <w:rsid w:val="008C4F2E"/>
    <w:rsid w:val="008C5B51"/>
    <w:rsid w:val="008C67ED"/>
    <w:rsid w:val="008C7B93"/>
    <w:rsid w:val="008D10D6"/>
    <w:rsid w:val="008D10F5"/>
    <w:rsid w:val="008D1ED5"/>
    <w:rsid w:val="008D44CE"/>
    <w:rsid w:val="008D4F17"/>
    <w:rsid w:val="008D5108"/>
    <w:rsid w:val="008D75F5"/>
    <w:rsid w:val="008E025F"/>
    <w:rsid w:val="008E0B67"/>
    <w:rsid w:val="008E2ABE"/>
    <w:rsid w:val="008E2AEB"/>
    <w:rsid w:val="008E3228"/>
    <w:rsid w:val="008E6620"/>
    <w:rsid w:val="008E7419"/>
    <w:rsid w:val="008F04FD"/>
    <w:rsid w:val="008F126C"/>
    <w:rsid w:val="008F1F46"/>
    <w:rsid w:val="008F28BB"/>
    <w:rsid w:val="008F2C9F"/>
    <w:rsid w:val="008F47B9"/>
    <w:rsid w:val="008F6A21"/>
    <w:rsid w:val="008F6BFD"/>
    <w:rsid w:val="00900B9A"/>
    <w:rsid w:val="00900C05"/>
    <w:rsid w:val="00902C7C"/>
    <w:rsid w:val="00903372"/>
    <w:rsid w:val="009037CE"/>
    <w:rsid w:val="009041D7"/>
    <w:rsid w:val="00912093"/>
    <w:rsid w:val="009208AD"/>
    <w:rsid w:val="00920E5F"/>
    <w:rsid w:val="00922698"/>
    <w:rsid w:val="00923620"/>
    <w:rsid w:val="009237EA"/>
    <w:rsid w:val="00925C78"/>
    <w:rsid w:val="009278C6"/>
    <w:rsid w:val="009301D0"/>
    <w:rsid w:val="00931484"/>
    <w:rsid w:val="00931AD7"/>
    <w:rsid w:val="0093208A"/>
    <w:rsid w:val="009332C2"/>
    <w:rsid w:val="009339C6"/>
    <w:rsid w:val="0093443C"/>
    <w:rsid w:val="00934557"/>
    <w:rsid w:val="009354D8"/>
    <w:rsid w:val="0093593C"/>
    <w:rsid w:val="00935D97"/>
    <w:rsid w:val="00936C9B"/>
    <w:rsid w:val="00940894"/>
    <w:rsid w:val="00942583"/>
    <w:rsid w:val="009438B9"/>
    <w:rsid w:val="00944573"/>
    <w:rsid w:val="0094772C"/>
    <w:rsid w:val="009478F6"/>
    <w:rsid w:val="009506E6"/>
    <w:rsid w:val="0095092C"/>
    <w:rsid w:val="009518F7"/>
    <w:rsid w:val="00951D00"/>
    <w:rsid w:val="009528D6"/>
    <w:rsid w:val="00956D47"/>
    <w:rsid w:val="009619D9"/>
    <w:rsid w:val="00963EEC"/>
    <w:rsid w:val="009649A4"/>
    <w:rsid w:val="009649A5"/>
    <w:rsid w:val="00965A43"/>
    <w:rsid w:val="00966212"/>
    <w:rsid w:val="0096638D"/>
    <w:rsid w:val="0096695E"/>
    <w:rsid w:val="00967C1D"/>
    <w:rsid w:val="009703D1"/>
    <w:rsid w:val="00971D5C"/>
    <w:rsid w:val="00971DE0"/>
    <w:rsid w:val="00972A0D"/>
    <w:rsid w:val="00972BD9"/>
    <w:rsid w:val="00973DA3"/>
    <w:rsid w:val="00974ABF"/>
    <w:rsid w:val="00975EB5"/>
    <w:rsid w:val="00980B6A"/>
    <w:rsid w:val="0098199C"/>
    <w:rsid w:val="00981FE7"/>
    <w:rsid w:val="009843F3"/>
    <w:rsid w:val="00985E9B"/>
    <w:rsid w:val="00987907"/>
    <w:rsid w:val="009907A4"/>
    <w:rsid w:val="00993448"/>
    <w:rsid w:val="009938CE"/>
    <w:rsid w:val="00995FD5"/>
    <w:rsid w:val="00996C01"/>
    <w:rsid w:val="009A05B1"/>
    <w:rsid w:val="009A0EA2"/>
    <w:rsid w:val="009A1220"/>
    <w:rsid w:val="009A15F9"/>
    <w:rsid w:val="009A191D"/>
    <w:rsid w:val="009A4039"/>
    <w:rsid w:val="009A4A7F"/>
    <w:rsid w:val="009A5F43"/>
    <w:rsid w:val="009A6AE6"/>
    <w:rsid w:val="009B0989"/>
    <w:rsid w:val="009B0F24"/>
    <w:rsid w:val="009B21AF"/>
    <w:rsid w:val="009B29C4"/>
    <w:rsid w:val="009B35E4"/>
    <w:rsid w:val="009B3BDE"/>
    <w:rsid w:val="009B3F74"/>
    <w:rsid w:val="009B5A66"/>
    <w:rsid w:val="009C0223"/>
    <w:rsid w:val="009C050C"/>
    <w:rsid w:val="009C0E3D"/>
    <w:rsid w:val="009C1A25"/>
    <w:rsid w:val="009C4F6F"/>
    <w:rsid w:val="009C5767"/>
    <w:rsid w:val="009C5840"/>
    <w:rsid w:val="009C6F8B"/>
    <w:rsid w:val="009C7016"/>
    <w:rsid w:val="009C7643"/>
    <w:rsid w:val="009D20B4"/>
    <w:rsid w:val="009D3D99"/>
    <w:rsid w:val="009D3E5C"/>
    <w:rsid w:val="009D4509"/>
    <w:rsid w:val="009D58E9"/>
    <w:rsid w:val="009D7276"/>
    <w:rsid w:val="009E0A57"/>
    <w:rsid w:val="009E1DAD"/>
    <w:rsid w:val="009E1EA1"/>
    <w:rsid w:val="009E210D"/>
    <w:rsid w:val="009E2564"/>
    <w:rsid w:val="009E5A18"/>
    <w:rsid w:val="009E60BE"/>
    <w:rsid w:val="009E6E80"/>
    <w:rsid w:val="009E73B8"/>
    <w:rsid w:val="009E7BFA"/>
    <w:rsid w:val="009F0291"/>
    <w:rsid w:val="009F262E"/>
    <w:rsid w:val="009F284C"/>
    <w:rsid w:val="009F2E29"/>
    <w:rsid w:val="009F3091"/>
    <w:rsid w:val="009F431C"/>
    <w:rsid w:val="009F4473"/>
    <w:rsid w:val="009F74D5"/>
    <w:rsid w:val="00A00856"/>
    <w:rsid w:val="00A0126F"/>
    <w:rsid w:val="00A032A7"/>
    <w:rsid w:val="00A03E7A"/>
    <w:rsid w:val="00A05EA4"/>
    <w:rsid w:val="00A06676"/>
    <w:rsid w:val="00A07D10"/>
    <w:rsid w:val="00A10834"/>
    <w:rsid w:val="00A10DC6"/>
    <w:rsid w:val="00A11871"/>
    <w:rsid w:val="00A135FA"/>
    <w:rsid w:val="00A13F0A"/>
    <w:rsid w:val="00A140DB"/>
    <w:rsid w:val="00A15895"/>
    <w:rsid w:val="00A158CD"/>
    <w:rsid w:val="00A16E61"/>
    <w:rsid w:val="00A20451"/>
    <w:rsid w:val="00A208F6"/>
    <w:rsid w:val="00A23723"/>
    <w:rsid w:val="00A23D3F"/>
    <w:rsid w:val="00A25CAB"/>
    <w:rsid w:val="00A26D12"/>
    <w:rsid w:val="00A30EF1"/>
    <w:rsid w:val="00A311FD"/>
    <w:rsid w:val="00A33514"/>
    <w:rsid w:val="00A34657"/>
    <w:rsid w:val="00A34950"/>
    <w:rsid w:val="00A34F77"/>
    <w:rsid w:val="00A37516"/>
    <w:rsid w:val="00A401F4"/>
    <w:rsid w:val="00A41878"/>
    <w:rsid w:val="00A4194A"/>
    <w:rsid w:val="00A41EAE"/>
    <w:rsid w:val="00A42CC9"/>
    <w:rsid w:val="00A431E9"/>
    <w:rsid w:val="00A43F16"/>
    <w:rsid w:val="00A44B93"/>
    <w:rsid w:val="00A455CA"/>
    <w:rsid w:val="00A45BB4"/>
    <w:rsid w:val="00A462CA"/>
    <w:rsid w:val="00A470F4"/>
    <w:rsid w:val="00A47633"/>
    <w:rsid w:val="00A47C45"/>
    <w:rsid w:val="00A47E2F"/>
    <w:rsid w:val="00A510DB"/>
    <w:rsid w:val="00A51261"/>
    <w:rsid w:val="00A512AB"/>
    <w:rsid w:val="00A51442"/>
    <w:rsid w:val="00A52256"/>
    <w:rsid w:val="00A53BD1"/>
    <w:rsid w:val="00A56BFD"/>
    <w:rsid w:val="00A56FC0"/>
    <w:rsid w:val="00A56FF0"/>
    <w:rsid w:val="00A579E8"/>
    <w:rsid w:val="00A63402"/>
    <w:rsid w:val="00A636DB"/>
    <w:rsid w:val="00A709E9"/>
    <w:rsid w:val="00A71B39"/>
    <w:rsid w:val="00A72263"/>
    <w:rsid w:val="00A726B3"/>
    <w:rsid w:val="00A75BD1"/>
    <w:rsid w:val="00A80644"/>
    <w:rsid w:val="00A81DBD"/>
    <w:rsid w:val="00A82817"/>
    <w:rsid w:val="00A837B3"/>
    <w:rsid w:val="00A837F3"/>
    <w:rsid w:val="00A85265"/>
    <w:rsid w:val="00A91227"/>
    <w:rsid w:val="00A91F3D"/>
    <w:rsid w:val="00A91F67"/>
    <w:rsid w:val="00A92A37"/>
    <w:rsid w:val="00A93283"/>
    <w:rsid w:val="00A93785"/>
    <w:rsid w:val="00A95DB8"/>
    <w:rsid w:val="00A97B07"/>
    <w:rsid w:val="00AA00E3"/>
    <w:rsid w:val="00AA091E"/>
    <w:rsid w:val="00AA0979"/>
    <w:rsid w:val="00AA1D39"/>
    <w:rsid w:val="00AA3A8E"/>
    <w:rsid w:val="00AA5106"/>
    <w:rsid w:val="00AA558B"/>
    <w:rsid w:val="00AB1474"/>
    <w:rsid w:val="00AB3015"/>
    <w:rsid w:val="00AB334A"/>
    <w:rsid w:val="00AB3DFE"/>
    <w:rsid w:val="00AB43F9"/>
    <w:rsid w:val="00AB5F0F"/>
    <w:rsid w:val="00AB7AF0"/>
    <w:rsid w:val="00AC1770"/>
    <w:rsid w:val="00AC2909"/>
    <w:rsid w:val="00AC2A0A"/>
    <w:rsid w:val="00AC2CBB"/>
    <w:rsid w:val="00AC5DEE"/>
    <w:rsid w:val="00AD2303"/>
    <w:rsid w:val="00AD3CDB"/>
    <w:rsid w:val="00AD7999"/>
    <w:rsid w:val="00AD7D85"/>
    <w:rsid w:val="00AE0CC6"/>
    <w:rsid w:val="00AE1387"/>
    <w:rsid w:val="00AE18AF"/>
    <w:rsid w:val="00AE2114"/>
    <w:rsid w:val="00AE233D"/>
    <w:rsid w:val="00AE329D"/>
    <w:rsid w:val="00AE37FB"/>
    <w:rsid w:val="00AE390A"/>
    <w:rsid w:val="00AE3BD8"/>
    <w:rsid w:val="00AE5307"/>
    <w:rsid w:val="00AE611A"/>
    <w:rsid w:val="00AE78BC"/>
    <w:rsid w:val="00AE7A1D"/>
    <w:rsid w:val="00AF05CA"/>
    <w:rsid w:val="00AF2C08"/>
    <w:rsid w:val="00AF338A"/>
    <w:rsid w:val="00AF3CC1"/>
    <w:rsid w:val="00AF3FD4"/>
    <w:rsid w:val="00AF420D"/>
    <w:rsid w:val="00AF44C7"/>
    <w:rsid w:val="00AF4816"/>
    <w:rsid w:val="00AF4D5A"/>
    <w:rsid w:val="00AF5BBE"/>
    <w:rsid w:val="00AF5E18"/>
    <w:rsid w:val="00AF621D"/>
    <w:rsid w:val="00AF697B"/>
    <w:rsid w:val="00B002A1"/>
    <w:rsid w:val="00B0035C"/>
    <w:rsid w:val="00B00C66"/>
    <w:rsid w:val="00B01AE1"/>
    <w:rsid w:val="00B01AE9"/>
    <w:rsid w:val="00B0227C"/>
    <w:rsid w:val="00B034F2"/>
    <w:rsid w:val="00B03E36"/>
    <w:rsid w:val="00B04558"/>
    <w:rsid w:val="00B04B32"/>
    <w:rsid w:val="00B04C0D"/>
    <w:rsid w:val="00B050C9"/>
    <w:rsid w:val="00B101E4"/>
    <w:rsid w:val="00B11601"/>
    <w:rsid w:val="00B134C2"/>
    <w:rsid w:val="00B165BC"/>
    <w:rsid w:val="00B17B84"/>
    <w:rsid w:val="00B17DC0"/>
    <w:rsid w:val="00B21E49"/>
    <w:rsid w:val="00B21EDC"/>
    <w:rsid w:val="00B2400F"/>
    <w:rsid w:val="00B26EE6"/>
    <w:rsid w:val="00B31902"/>
    <w:rsid w:val="00B354AA"/>
    <w:rsid w:val="00B364AB"/>
    <w:rsid w:val="00B37ADF"/>
    <w:rsid w:val="00B4250C"/>
    <w:rsid w:val="00B42E89"/>
    <w:rsid w:val="00B44951"/>
    <w:rsid w:val="00B449CD"/>
    <w:rsid w:val="00B44A37"/>
    <w:rsid w:val="00B45052"/>
    <w:rsid w:val="00B4757C"/>
    <w:rsid w:val="00B475DB"/>
    <w:rsid w:val="00B51083"/>
    <w:rsid w:val="00B52541"/>
    <w:rsid w:val="00B5267A"/>
    <w:rsid w:val="00B52BF8"/>
    <w:rsid w:val="00B538FB"/>
    <w:rsid w:val="00B5390B"/>
    <w:rsid w:val="00B54EBF"/>
    <w:rsid w:val="00B550AA"/>
    <w:rsid w:val="00B55545"/>
    <w:rsid w:val="00B5676A"/>
    <w:rsid w:val="00B60302"/>
    <w:rsid w:val="00B62B77"/>
    <w:rsid w:val="00B63E39"/>
    <w:rsid w:val="00B65C45"/>
    <w:rsid w:val="00B661C4"/>
    <w:rsid w:val="00B67991"/>
    <w:rsid w:val="00B67DB3"/>
    <w:rsid w:val="00B67EA0"/>
    <w:rsid w:val="00B70191"/>
    <w:rsid w:val="00B72C05"/>
    <w:rsid w:val="00B73DD5"/>
    <w:rsid w:val="00B73E52"/>
    <w:rsid w:val="00B75922"/>
    <w:rsid w:val="00B772B1"/>
    <w:rsid w:val="00B77FF3"/>
    <w:rsid w:val="00B8403C"/>
    <w:rsid w:val="00B84CFB"/>
    <w:rsid w:val="00B8665E"/>
    <w:rsid w:val="00B87397"/>
    <w:rsid w:val="00B879B7"/>
    <w:rsid w:val="00B90E70"/>
    <w:rsid w:val="00B930DF"/>
    <w:rsid w:val="00B936CA"/>
    <w:rsid w:val="00B93DBD"/>
    <w:rsid w:val="00B95DE8"/>
    <w:rsid w:val="00B95E00"/>
    <w:rsid w:val="00B96805"/>
    <w:rsid w:val="00B968E1"/>
    <w:rsid w:val="00B9695F"/>
    <w:rsid w:val="00B96B45"/>
    <w:rsid w:val="00BA0B4C"/>
    <w:rsid w:val="00BA200D"/>
    <w:rsid w:val="00BA7F0F"/>
    <w:rsid w:val="00BB1866"/>
    <w:rsid w:val="00BB2875"/>
    <w:rsid w:val="00BB4BDA"/>
    <w:rsid w:val="00BB4C93"/>
    <w:rsid w:val="00BB5130"/>
    <w:rsid w:val="00BB7838"/>
    <w:rsid w:val="00BC0CEC"/>
    <w:rsid w:val="00BC119C"/>
    <w:rsid w:val="00BC1A23"/>
    <w:rsid w:val="00BC5777"/>
    <w:rsid w:val="00BC6111"/>
    <w:rsid w:val="00BC6247"/>
    <w:rsid w:val="00BC78D9"/>
    <w:rsid w:val="00BC7EBD"/>
    <w:rsid w:val="00BD0941"/>
    <w:rsid w:val="00BD0A7F"/>
    <w:rsid w:val="00BD1904"/>
    <w:rsid w:val="00BD39EC"/>
    <w:rsid w:val="00BD3BDC"/>
    <w:rsid w:val="00BD46AB"/>
    <w:rsid w:val="00BD735F"/>
    <w:rsid w:val="00BE0F08"/>
    <w:rsid w:val="00BE1425"/>
    <w:rsid w:val="00BE31B3"/>
    <w:rsid w:val="00BE36D9"/>
    <w:rsid w:val="00BE3801"/>
    <w:rsid w:val="00BE5162"/>
    <w:rsid w:val="00BE536B"/>
    <w:rsid w:val="00BF093E"/>
    <w:rsid w:val="00BF09E0"/>
    <w:rsid w:val="00BF0F00"/>
    <w:rsid w:val="00BF27E1"/>
    <w:rsid w:val="00BF3C99"/>
    <w:rsid w:val="00BF403F"/>
    <w:rsid w:val="00BF4212"/>
    <w:rsid w:val="00BF7906"/>
    <w:rsid w:val="00BF7E3B"/>
    <w:rsid w:val="00C005AE"/>
    <w:rsid w:val="00C0101A"/>
    <w:rsid w:val="00C018EF"/>
    <w:rsid w:val="00C04C25"/>
    <w:rsid w:val="00C06AEE"/>
    <w:rsid w:val="00C06D51"/>
    <w:rsid w:val="00C126BA"/>
    <w:rsid w:val="00C129D0"/>
    <w:rsid w:val="00C142D2"/>
    <w:rsid w:val="00C1639E"/>
    <w:rsid w:val="00C17F95"/>
    <w:rsid w:val="00C2015C"/>
    <w:rsid w:val="00C21D4A"/>
    <w:rsid w:val="00C23F09"/>
    <w:rsid w:val="00C253F1"/>
    <w:rsid w:val="00C27CAB"/>
    <w:rsid w:val="00C27FA6"/>
    <w:rsid w:val="00C30541"/>
    <w:rsid w:val="00C30964"/>
    <w:rsid w:val="00C3131A"/>
    <w:rsid w:val="00C31668"/>
    <w:rsid w:val="00C3194E"/>
    <w:rsid w:val="00C31981"/>
    <w:rsid w:val="00C327C1"/>
    <w:rsid w:val="00C3379B"/>
    <w:rsid w:val="00C3420F"/>
    <w:rsid w:val="00C3426B"/>
    <w:rsid w:val="00C34F03"/>
    <w:rsid w:val="00C405F5"/>
    <w:rsid w:val="00C40669"/>
    <w:rsid w:val="00C40760"/>
    <w:rsid w:val="00C40E9D"/>
    <w:rsid w:val="00C41BB2"/>
    <w:rsid w:val="00C42BEA"/>
    <w:rsid w:val="00C42DD9"/>
    <w:rsid w:val="00C43258"/>
    <w:rsid w:val="00C43551"/>
    <w:rsid w:val="00C43C63"/>
    <w:rsid w:val="00C44B87"/>
    <w:rsid w:val="00C463B8"/>
    <w:rsid w:val="00C47061"/>
    <w:rsid w:val="00C47A9D"/>
    <w:rsid w:val="00C5034F"/>
    <w:rsid w:val="00C50969"/>
    <w:rsid w:val="00C50E4F"/>
    <w:rsid w:val="00C51339"/>
    <w:rsid w:val="00C55F06"/>
    <w:rsid w:val="00C56E64"/>
    <w:rsid w:val="00C57021"/>
    <w:rsid w:val="00C574DB"/>
    <w:rsid w:val="00C62441"/>
    <w:rsid w:val="00C63C38"/>
    <w:rsid w:val="00C63ECE"/>
    <w:rsid w:val="00C63F03"/>
    <w:rsid w:val="00C65500"/>
    <w:rsid w:val="00C657AC"/>
    <w:rsid w:val="00C65ED1"/>
    <w:rsid w:val="00C70E4A"/>
    <w:rsid w:val="00C74B98"/>
    <w:rsid w:val="00C77AD1"/>
    <w:rsid w:val="00C80988"/>
    <w:rsid w:val="00C8404D"/>
    <w:rsid w:val="00C86F6F"/>
    <w:rsid w:val="00C927E4"/>
    <w:rsid w:val="00C9296F"/>
    <w:rsid w:val="00C93EDC"/>
    <w:rsid w:val="00C942B1"/>
    <w:rsid w:val="00C94717"/>
    <w:rsid w:val="00C967AD"/>
    <w:rsid w:val="00C97E50"/>
    <w:rsid w:val="00CA1D59"/>
    <w:rsid w:val="00CA205C"/>
    <w:rsid w:val="00CA215E"/>
    <w:rsid w:val="00CA2980"/>
    <w:rsid w:val="00CA2FC7"/>
    <w:rsid w:val="00CA36D7"/>
    <w:rsid w:val="00CA7ACB"/>
    <w:rsid w:val="00CB0BDD"/>
    <w:rsid w:val="00CB3008"/>
    <w:rsid w:val="00CB5D97"/>
    <w:rsid w:val="00CC567F"/>
    <w:rsid w:val="00CC56B7"/>
    <w:rsid w:val="00CC599A"/>
    <w:rsid w:val="00CC5E28"/>
    <w:rsid w:val="00CC6274"/>
    <w:rsid w:val="00CC6E86"/>
    <w:rsid w:val="00CC76BF"/>
    <w:rsid w:val="00CD136B"/>
    <w:rsid w:val="00CD208E"/>
    <w:rsid w:val="00CD390F"/>
    <w:rsid w:val="00CD7146"/>
    <w:rsid w:val="00CE055E"/>
    <w:rsid w:val="00CE14DA"/>
    <w:rsid w:val="00CE214B"/>
    <w:rsid w:val="00CE39D7"/>
    <w:rsid w:val="00CE6CC4"/>
    <w:rsid w:val="00CE7A49"/>
    <w:rsid w:val="00CF4D97"/>
    <w:rsid w:val="00CF4F82"/>
    <w:rsid w:val="00CF5931"/>
    <w:rsid w:val="00CF5F6F"/>
    <w:rsid w:val="00CF6218"/>
    <w:rsid w:val="00CF72E1"/>
    <w:rsid w:val="00CF7A74"/>
    <w:rsid w:val="00CF7ED4"/>
    <w:rsid w:val="00D00F7D"/>
    <w:rsid w:val="00D01347"/>
    <w:rsid w:val="00D02DDD"/>
    <w:rsid w:val="00D03FB6"/>
    <w:rsid w:val="00D06250"/>
    <w:rsid w:val="00D0680D"/>
    <w:rsid w:val="00D068F5"/>
    <w:rsid w:val="00D10A52"/>
    <w:rsid w:val="00D10BD0"/>
    <w:rsid w:val="00D11321"/>
    <w:rsid w:val="00D113B0"/>
    <w:rsid w:val="00D11A0F"/>
    <w:rsid w:val="00D1268C"/>
    <w:rsid w:val="00D12EED"/>
    <w:rsid w:val="00D135BD"/>
    <w:rsid w:val="00D13CBA"/>
    <w:rsid w:val="00D149A8"/>
    <w:rsid w:val="00D14B0B"/>
    <w:rsid w:val="00D15479"/>
    <w:rsid w:val="00D15666"/>
    <w:rsid w:val="00D1761D"/>
    <w:rsid w:val="00D2013C"/>
    <w:rsid w:val="00D2159A"/>
    <w:rsid w:val="00D225BC"/>
    <w:rsid w:val="00D23A6C"/>
    <w:rsid w:val="00D279BE"/>
    <w:rsid w:val="00D31719"/>
    <w:rsid w:val="00D31737"/>
    <w:rsid w:val="00D33153"/>
    <w:rsid w:val="00D342C6"/>
    <w:rsid w:val="00D37556"/>
    <w:rsid w:val="00D37824"/>
    <w:rsid w:val="00D41B13"/>
    <w:rsid w:val="00D42CEA"/>
    <w:rsid w:val="00D448DA"/>
    <w:rsid w:val="00D45189"/>
    <w:rsid w:val="00D47D7C"/>
    <w:rsid w:val="00D50E4F"/>
    <w:rsid w:val="00D512FB"/>
    <w:rsid w:val="00D5192B"/>
    <w:rsid w:val="00D519B1"/>
    <w:rsid w:val="00D536EC"/>
    <w:rsid w:val="00D54E41"/>
    <w:rsid w:val="00D55896"/>
    <w:rsid w:val="00D55D8C"/>
    <w:rsid w:val="00D5674E"/>
    <w:rsid w:val="00D56B44"/>
    <w:rsid w:val="00D612AA"/>
    <w:rsid w:val="00D616C6"/>
    <w:rsid w:val="00D62D68"/>
    <w:rsid w:val="00D630D0"/>
    <w:rsid w:val="00D63CFF"/>
    <w:rsid w:val="00D64275"/>
    <w:rsid w:val="00D64412"/>
    <w:rsid w:val="00D64B97"/>
    <w:rsid w:val="00D64CB5"/>
    <w:rsid w:val="00D660F4"/>
    <w:rsid w:val="00D7025D"/>
    <w:rsid w:val="00D70725"/>
    <w:rsid w:val="00D71506"/>
    <w:rsid w:val="00D71C1F"/>
    <w:rsid w:val="00D72339"/>
    <w:rsid w:val="00D73181"/>
    <w:rsid w:val="00D74965"/>
    <w:rsid w:val="00D75EEB"/>
    <w:rsid w:val="00D76D77"/>
    <w:rsid w:val="00D77978"/>
    <w:rsid w:val="00D779F6"/>
    <w:rsid w:val="00D80657"/>
    <w:rsid w:val="00D809F3"/>
    <w:rsid w:val="00D8473E"/>
    <w:rsid w:val="00D8620F"/>
    <w:rsid w:val="00D865B1"/>
    <w:rsid w:val="00D87127"/>
    <w:rsid w:val="00D918A2"/>
    <w:rsid w:val="00D91F79"/>
    <w:rsid w:val="00D93553"/>
    <w:rsid w:val="00D94EEF"/>
    <w:rsid w:val="00D95CAF"/>
    <w:rsid w:val="00D961D7"/>
    <w:rsid w:val="00D96854"/>
    <w:rsid w:val="00D969E7"/>
    <w:rsid w:val="00DA11D1"/>
    <w:rsid w:val="00DA1214"/>
    <w:rsid w:val="00DA27F9"/>
    <w:rsid w:val="00DA4046"/>
    <w:rsid w:val="00DA418D"/>
    <w:rsid w:val="00DA5099"/>
    <w:rsid w:val="00DA546E"/>
    <w:rsid w:val="00DA5898"/>
    <w:rsid w:val="00DA5D96"/>
    <w:rsid w:val="00DA6E46"/>
    <w:rsid w:val="00DA7923"/>
    <w:rsid w:val="00DA79C8"/>
    <w:rsid w:val="00DB1152"/>
    <w:rsid w:val="00DB1CBC"/>
    <w:rsid w:val="00DB436B"/>
    <w:rsid w:val="00DB5274"/>
    <w:rsid w:val="00DB5CEB"/>
    <w:rsid w:val="00DB7329"/>
    <w:rsid w:val="00DB74F0"/>
    <w:rsid w:val="00DB7BA4"/>
    <w:rsid w:val="00DC211B"/>
    <w:rsid w:val="00DC4682"/>
    <w:rsid w:val="00DC523F"/>
    <w:rsid w:val="00DC6934"/>
    <w:rsid w:val="00DC71FE"/>
    <w:rsid w:val="00DD1844"/>
    <w:rsid w:val="00DD272D"/>
    <w:rsid w:val="00DD288F"/>
    <w:rsid w:val="00DD2E6A"/>
    <w:rsid w:val="00DD3F77"/>
    <w:rsid w:val="00DD4BC2"/>
    <w:rsid w:val="00DD5D7D"/>
    <w:rsid w:val="00DD5F92"/>
    <w:rsid w:val="00DD6374"/>
    <w:rsid w:val="00DD6BFD"/>
    <w:rsid w:val="00DD7E5A"/>
    <w:rsid w:val="00DE1EB0"/>
    <w:rsid w:val="00DE26DA"/>
    <w:rsid w:val="00DE4C89"/>
    <w:rsid w:val="00DE4F07"/>
    <w:rsid w:val="00DE6094"/>
    <w:rsid w:val="00DE76B2"/>
    <w:rsid w:val="00DE77D6"/>
    <w:rsid w:val="00DF2145"/>
    <w:rsid w:val="00DF30C8"/>
    <w:rsid w:val="00DF6B24"/>
    <w:rsid w:val="00E00836"/>
    <w:rsid w:val="00E00CFA"/>
    <w:rsid w:val="00E02282"/>
    <w:rsid w:val="00E03263"/>
    <w:rsid w:val="00E05D68"/>
    <w:rsid w:val="00E05EB7"/>
    <w:rsid w:val="00E06FE4"/>
    <w:rsid w:val="00E07B42"/>
    <w:rsid w:val="00E1369C"/>
    <w:rsid w:val="00E1433B"/>
    <w:rsid w:val="00E164CF"/>
    <w:rsid w:val="00E16A35"/>
    <w:rsid w:val="00E17A47"/>
    <w:rsid w:val="00E17B05"/>
    <w:rsid w:val="00E20DBC"/>
    <w:rsid w:val="00E23963"/>
    <w:rsid w:val="00E2528D"/>
    <w:rsid w:val="00E25356"/>
    <w:rsid w:val="00E25A3E"/>
    <w:rsid w:val="00E25B5C"/>
    <w:rsid w:val="00E26D71"/>
    <w:rsid w:val="00E2722F"/>
    <w:rsid w:val="00E27AB1"/>
    <w:rsid w:val="00E27E84"/>
    <w:rsid w:val="00E33921"/>
    <w:rsid w:val="00E33F17"/>
    <w:rsid w:val="00E35371"/>
    <w:rsid w:val="00E35C5C"/>
    <w:rsid w:val="00E375D7"/>
    <w:rsid w:val="00E377A9"/>
    <w:rsid w:val="00E40424"/>
    <w:rsid w:val="00E43B1A"/>
    <w:rsid w:val="00E4590C"/>
    <w:rsid w:val="00E460AE"/>
    <w:rsid w:val="00E464AE"/>
    <w:rsid w:val="00E47318"/>
    <w:rsid w:val="00E473D1"/>
    <w:rsid w:val="00E478C1"/>
    <w:rsid w:val="00E5085B"/>
    <w:rsid w:val="00E509A9"/>
    <w:rsid w:val="00E52A30"/>
    <w:rsid w:val="00E53E52"/>
    <w:rsid w:val="00E54D8B"/>
    <w:rsid w:val="00E54DAF"/>
    <w:rsid w:val="00E54DE0"/>
    <w:rsid w:val="00E56E2A"/>
    <w:rsid w:val="00E57633"/>
    <w:rsid w:val="00E60FBA"/>
    <w:rsid w:val="00E6165E"/>
    <w:rsid w:val="00E626E9"/>
    <w:rsid w:val="00E634F4"/>
    <w:rsid w:val="00E64096"/>
    <w:rsid w:val="00E6421E"/>
    <w:rsid w:val="00E64621"/>
    <w:rsid w:val="00E666EC"/>
    <w:rsid w:val="00E66964"/>
    <w:rsid w:val="00E671E1"/>
    <w:rsid w:val="00E71206"/>
    <w:rsid w:val="00E71748"/>
    <w:rsid w:val="00E73A79"/>
    <w:rsid w:val="00E7413B"/>
    <w:rsid w:val="00E7508A"/>
    <w:rsid w:val="00E7726E"/>
    <w:rsid w:val="00E7788C"/>
    <w:rsid w:val="00E80AA8"/>
    <w:rsid w:val="00E81D1B"/>
    <w:rsid w:val="00E83F0D"/>
    <w:rsid w:val="00E84A03"/>
    <w:rsid w:val="00E85357"/>
    <w:rsid w:val="00E863A6"/>
    <w:rsid w:val="00E913A9"/>
    <w:rsid w:val="00E918C9"/>
    <w:rsid w:val="00E92CD6"/>
    <w:rsid w:val="00E92F11"/>
    <w:rsid w:val="00E941A2"/>
    <w:rsid w:val="00E9487A"/>
    <w:rsid w:val="00E955D0"/>
    <w:rsid w:val="00E96140"/>
    <w:rsid w:val="00E96871"/>
    <w:rsid w:val="00E97798"/>
    <w:rsid w:val="00EA0E79"/>
    <w:rsid w:val="00EA1761"/>
    <w:rsid w:val="00EA25BE"/>
    <w:rsid w:val="00EA5389"/>
    <w:rsid w:val="00EA65E2"/>
    <w:rsid w:val="00EA7F5B"/>
    <w:rsid w:val="00EB18D6"/>
    <w:rsid w:val="00EB243A"/>
    <w:rsid w:val="00EB2980"/>
    <w:rsid w:val="00EB3CD2"/>
    <w:rsid w:val="00EB3FB9"/>
    <w:rsid w:val="00EB5681"/>
    <w:rsid w:val="00EB5AF1"/>
    <w:rsid w:val="00EB6283"/>
    <w:rsid w:val="00EC20F2"/>
    <w:rsid w:val="00EC5709"/>
    <w:rsid w:val="00EC5E59"/>
    <w:rsid w:val="00EC7A71"/>
    <w:rsid w:val="00ED08E5"/>
    <w:rsid w:val="00ED120D"/>
    <w:rsid w:val="00ED38CE"/>
    <w:rsid w:val="00ED3A47"/>
    <w:rsid w:val="00ED43DC"/>
    <w:rsid w:val="00EE0952"/>
    <w:rsid w:val="00EE0FD6"/>
    <w:rsid w:val="00EE112B"/>
    <w:rsid w:val="00EE1FCD"/>
    <w:rsid w:val="00EE405C"/>
    <w:rsid w:val="00EE48F2"/>
    <w:rsid w:val="00EF1E5E"/>
    <w:rsid w:val="00EF48F4"/>
    <w:rsid w:val="00EF594D"/>
    <w:rsid w:val="00EF5DA5"/>
    <w:rsid w:val="00EF7CE3"/>
    <w:rsid w:val="00F02303"/>
    <w:rsid w:val="00F02E13"/>
    <w:rsid w:val="00F037F8"/>
    <w:rsid w:val="00F04192"/>
    <w:rsid w:val="00F04284"/>
    <w:rsid w:val="00F052F8"/>
    <w:rsid w:val="00F0544C"/>
    <w:rsid w:val="00F06992"/>
    <w:rsid w:val="00F06B9A"/>
    <w:rsid w:val="00F07A4B"/>
    <w:rsid w:val="00F11A6E"/>
    <w:rsid w:val="00F12E7C"/>
    <w:rsid w:val="00F152BC"/>
    <w:rsid w:val="00F153D1"/>
    <w:rsid w:val="00F17F30"/>
    <w:rsid w:val="00F2123E"/>
    <w:rsid w:val="00F243FC"/>
    <w:rsid w:val="00F24CE3"/>
    <w:rsid w:val="00F25CDB"/>
    <w:rsid w:val="00F26CF4"/>
    <w:rsid w:val="00F30EB7"/>
    <w:rsid w:val="00F31C8B"/>
    <w:rsid w:val="00F32001"/>
    <w:rsid w:val="00F32002"/>
    <w:rsid w:val="00F32211"/>
    <w:rsid w:val="00F33588"/>
    <w:rsid w:val="00F34D7F"/>
    <w:rsid w:val="00F3626E"/>
    <w:rsid w:val="00F3637F"/>
    <w:rsid w:val="00F369F3"/>
    <w:rsid w:val="00F372E1"/>
    <w:rsid w:val="00F37758"/>
    <w:rsid w:val="00F37A8F"/>
    <w:rsid w:val="00F41377"/>
    <w:rsid w:val="00F41539"/>
    <w:rsid w:val="00F41851"/>
    <w:rsid w:val="00F418DF"/>
    <w:rsid w:val="00F430C6"/>
    <w:rsid w:val="00F43280"/>
    <w:rsid w:val="00F4367A"/>
    <w:rsid w:val="00F43F17"/>
    <w:rsid w:val="00F454EF"/>
    <w:rsid w:val="00F46188"/>
    <w:rsid w:val="00F462C5"/>
    <w:rsid w:val="00F46E7D"/>
    <w:rsid w:val="00F50DD9"/>
    <w:rsid w:val="00F50E9C"/>
    <w:rsid w:val="00F521FB"/>
    <w:rsid w:val="00F524C1"/>
    <w:rsid w:val="00F53180"/>
    <w:rsid w:val="00F53EE2"/>
    <w:rsid w:val="00F549C7"/>
    <w:rsid w:val="00F55488"/>
    <w:rsid w:val="00F5579C"/>
    <w:rsid w:val="00F57238"/>
    <w:rsid w:val="00F604B9"/>
    <w:rsid w:val="00F606E7"/>
    <w:rsid w:val="00F628E2"/>
    <w:rsid w:val="00F75A99"/>
    <w:rsid w:val="00F75AF2"/>
    <w:rsid w:val="00F761EA"/>
    <w:rsid w:val="00F840C5"/>
    <w:rsid w:val="00F85C82"/>
    <w:rsid w:val="00F866C5"/>
    <w:rsid w:val="00F86F60"/>
    <w:rsid w:val="00F87D4A"/>
    <w:rsid w:val="00F90993"/>
    <w:rsid w:val="00F93050"/>
    <w:rsid w:val="00F9333A"/>
    <w:rsid w:val="00F95C62"/>
    <w:rsid w:val="00F9737E"/>
    <w:rsid w:val="00F974DC"/>
    <w:rsid w:val="00F97528"/>
    <w:rsid w:val="00F97550"/>
    <w:rsid w:val="00F975EB"/>
    <w:rsid w:val="00F9792D"/>
    <w:rsid w:val="00FA1C20"/>
    <w:rsid w:val="00FA38BD"/>
    <w:rsid w:val="00FA3D47"/>
    <w:rsid w:val="00FA3F86"/>
    <w:rsid w:val="00FA653C"/>
    <w:rsid w:val="00FA71A9"/>
    <w:rsid w:val="00FA7BB2"/>
    <w:rsid w:val="00FB0151"/>
    <w:rsid w:val="00FB24C7"/>
    <w:rsid w:val="00FB3704"/>
    <w:rsid w:val="00FB55EA"/>
    <w:rsid w:val="00FB5B8A"/>
    <w:rsid w:val="00FB5D4F"/>
    <w:rsid w:val="00FB7503"/>
    <w:rsid w:val="00FB76EC"/>
    <w:rsid w:val="00FB7BF9"/>
    <w:rsid w:val="00FC005D"/>
    <w:rsid w:val="00FC2A29"/>
    <w:rsid w:val="00FC2BC2"/>
    <w:rsid w:val="00FC51C3"/>
    <w:rsid w:val="00FC5ED1"/>
    <w:rsid w:val="00FC6EBC"/>
    <w:rsid w:val="00FC6F79"/>
    <w:rsid w:val="00FC7788"/>
    <w:rsid w:val="00FD1604"/>
    <w:rsid w:val="00FD1A32"/>
    <w:rsid w:val="00FD6277"/>
    <w:rsid w:val="00FE01F0"/>
    <w:rsid w:val="00FE059E"/>
    <w:rsid w:val="00FE180B"/>
    <w:rsid w:val="00FE2EAE"/>
    <w:rsid w:val="00FE4DA2"/>
    <w:rsid w:val="00FE68C8"/>
    <w:rsid w:val="00FE6B19"/>
    <w:rsid w:val="00FE78C6"/>
    <w:rsid w:val="00FF2DE1"/>
    <w:rsid w:val="00FF492B"/>
    <w:rsid w:val="00FF5DE8"/>
    <w:rsid w:val="00FF67BC"/>
    <w:rsid w:val="00FF6E84"/>
    <w:rsid w:val="00FF718C"/>
    <w:rsid w:val="0161055D"/>
    <w:rsid w:val="0250763D"/>
    <w:rsid w:val="02552E49"/>
    <w:rsid w:val="02C1F322"/>
    <w:rsid w:val="03064186"/>
    <w:rsid w:val="03434CC7"/>
    <w:rsid w:val="039D4E39"/>
    <w:rsid w:val="03A3B58E"/>
    <w:rsid w:val="04758C43"/>
    <w:rsid w:val="053F85EF"/>
    <w:rsid w:val="057F23FF"/>
    <w:rsid w:val="05D03111"/>
    <w:rsid w:val="05E7B7CD"/>
    <w:rsid w:val="060FC086"/>
    <w:rsid w:val="06347680"/>
    <w:rsid w:val="071E0937"/>
    <w:rsid w:val="075326FF"/>
    <w:rsid w:val="07D046E1"/>
    <w:rsid w:val="085929C4"/>
    <w:rsid w:val="08C5F623"/>
    <w:rsid w:val="093B1861"/>
    <w:rsid w:val="0978EF43"/>
    <w:rsid w:val="0A604391"/>
    <w:rsid w:val="0A70D52C"/>
    <w:rsid w:val="0A9A0970"/>
    <w:rsid w:val="0AD5BDA6"/>
    <w:rsid w:val="0B07E7A3"/>
    <w:rsid w:val="0B21FF10"/>
    <w:rsid w:val="0B697418"/>
    <w:rsid w:val="0BAA998E"/>
    <w:rsid w:val="0C0F4249"/>
    <w:rsid w:val="0C2AFB2B"/>
    <w:rsid w:val="0CA3B804"/>
    <w:rsid w:val="0D096B1E"/>
    <w:rsid w:val="0D1BCFC6"/>
    <w:rsid w:val="0D2D4192"/>
    <w:rsid w:val="0DBC6364"/>
    <w:rsid w:val="0E16C34F"/>
    <w:rsid w:val="0E7CB623"/>
    <w:rsid w:val="0F698C9F"/>
    <w:rsid w:val="10410BE0"/>
    <w:rsid w:val="1064E254"/>
    <w:rsid w:val="109B7839"/>
    <w:rsid w:val="10FABD03"/>
    <w:rsid w:val="110DD78E"/>
    <w:rsid w:val="11CDF074"/>
    <w:rsid w:val="12CE8C92"/>
    <w:rsid w:val="138AB0C7"/>
    <w:rsid w:val="138C2C3C"/>
    <w:rsid w:val="139C8316"/>
    <w:rsid w:val="15059136"/>
    <w:rsid w:val="15801785"/>
    <w:rsid w:val="15A97039"/>
    <w:rsid w:val="172FA50D"/>
    <w:rsid w:val="1A73D442"/>
    <w:rsid w:val="1AB29141"/>
    <w:rsid w:val="1AB45F28"/>
    <w:rsid w:val="1B6A188A"/>
    <w:rsid w:val="1BD046D4"/>
    <w:rsid w:val="1CD06C3A"/>
    <w:rsid w:val="1D4A4862"/>
    <w:rsid w:val="1FE8AC28"/>
    <w:rsid w:val="1FED1963"/>
    <w:rsid w:val="200607C1"/>
    <w:rsid w:val="2067D1B7"/>
    <w:rsid w:val="2282966C"/>
    <w:rsid w:val="22AEC8E1"/>
    <w:rsid w:val="23979141"/>
    <w:rsid w:val="23AE2EF2"/>
    <w:rsid w:val="24071850"/>
    <w:rsid w:val="240DF544"/>
    <w:rsid w:val="24BA3C83"/>
    <w:rsid w:val="2523A286"/>
    <w:rsid w:val="253B42DA"/>
    <w:rsid w:val="253CE6AC"/>
    <w:rsid w:val="25BB56DE"/>
    <w:rsid w:val="25C4BCAE"/>
    <w:rsid w:val="25CE5B5F"/>
    <w:rsid w:val="2607BD50"/>
    <w:rsid w:val="262CB166"/>
    <w:rsid w:val="2630F0FC"/>
    <w:rsid w:val="2706E99A"/>
    <w:rsid w:val="2725FB8A"/>
    <w:rsid w:val="2746F437"/>
    <w:rsid w:val="27BB43A4"/>
    <w:rsid w:val="2848041A"/>
    <w:rsid w:val="291D74AC"/>
    <w:rsid w:val="29E97C92"/>
    <w:rsid w:val="2B178201"/>
    <w:rsid w:val="2B88DF77"/>
    <w:rsid w:val="2BDB01A1"/>
    <w:rsid w:val="2C56CA38"/>
    <w:rsid w:val="2D158395"/>
    <w:rsid w:val="2D6176AC"/>
    <w:rsid w:val="2DCFA135"/>
    <w:rsid w:val="2E70BB18"/>
    <w:rsid w:val="2E7FD7DE"/>
    <w:rsid w:val="2E8E4B44"/>
    <w:rsid w:val="2EDDB75B"/>
    <w:rsid w:val="2F513F63"/>
    <w:rsid w:val="2FE5E6EB"/>
    <w:rsid w:val="300F08B0"/>
    <w:rsid w:val="30963C1E"/>
    <w:rsid w:val="31835382"/>
    <w:rsid w:val="31961CBB"/>
    <w:rsid w:val="324BEEA2"/>
    <w:rsid w:val="3278DD3C"/>
    <w:rsid w:val="33506DC6"/>
    <w:rsid w:val="33D7EE3F"/>
    <w:rsid w:val="33E16627"/>
    <w:rsid w:val="34A36540"/>
    <w:rsid w:val="35F16CF2"/>
    <w:rsid w:val="37AC824E"/>
    <w:rsid w:val="37EE9C71"/>
    <w:rsid w:val="37F1768D"/>
    <w:rsid w:val="391E6B00"/>
    <w:rsid w:val="395E3B44"/>
    <w:rsid w:val="399BA5F5"/>
    <w:rsid w:val="39A87DFB"/>
    <w:rsid w:val="3B601EA8"/>
    <w:rsid w:val="3C50F710"/>
    <w:rsid w:val="3CA1B23F"/>
    <w:rsid w:val="3D5A4ECC"/>
    <w:rsid w:val="3D5E7219"/>
    <w:rsid w:val="3D99A7B4"/>
    <w:rsid w:val="3E61CDEB"/>
    <w:rsid w:val="3EA41462"/>
    <w:rsid w:val="3EFA427A"/>
    <w:rsid w:val="3F296E5F"/>
    <w:rsid w:val="40A1E5E6"/>
    <w:rsid w:val="40A2E775"/>
    <w:rsid w:val="417AB2FF"/>
    <w:rsid w:val="41C50B69"/>
    <w:rsid w:val="41C7F89B"/>
    <w:rsid w:val="4325A62F"/>
    <w:rsid w:val="43D986A8"/>
    <w:rsid w:val="4402F828"/>
    <w:rsid w:val="44F1A5CF"/>
    <w:rsid w:val="4544D419"/>
    <w:rsid w:val="45AE328D"/>
    <w:rsid w:val="46937B7C"/>
    <w:rsid w:val="473F696B"/>
    <w:rsid w:val="48E6E0F0"/>
    <w:rsid w:val="490FC6A6"/>
    <w:rsid w:val="492970A6"/>
    <w:rsid w:val="4998A290"/>
    <w:rsid w:val="4A394C39"/>
    <w:rsid w:val="4A6AB1C8"/>
    <w:rsid w:val="4B0CDB5F"/>
    <w:rsid w:val="4C34DE2F"/>
    <w:rsid w:val="4D17337A"/>
    <w:rsid w:val="4D90B211"/>
    <w:rsid w:val="4DE0E42D"/>
    <w:rsid w:val="4E6F2204"/>
    <w:rsid w:val="4F5057F7"/>
    <w:rsid w:val="4F67A973"/>
    <w:rsid w:val="4F95289D"/>
    <w:rsid w:val="4FF96BC4"/>
    <w:rsid w:val="4FFD6E35"/>
    <w:rsid w:val="50553A3F"/>
    <w:rsid w:val="50648F29"/>
    <w:rsid w:val="5118C34A"/>
    <w:rsid w:val="550F8305"/>
    <w:rsid w:val="552681A5"/>
    <w:rsid w:val="5537F31A"/>
    <w:rsid w:val="5590AC5D"/>
    <w:rsid w:val="566DD8CD"/>
    <w:rsid w:val="57243515"/>
    <w:rsid w:val="572F38BA"/>
    <w:rsid w:val="583B2E1E"/>
    <w:rsid w:val="58C7AF1C"/>
    <w:rsid w:val="594BAFDB"/>
    <w:rsid w:val="59A5798F"/>
    <w:rsid w:val="59DD23BD"/>
    <w:rsid w:val="5A0A231F"/>
    <w:rsid w:val="5A1A6C5E"/>
    <w:rsid w:val="5A6CC876"/>
    <w:rsid w:val="5B84D351"/>
    <w:rsid w:val="5BF44A02"/>
    <w:rsid w:val="5C474353"/>
    <w:rsid w:val="5CFF68F9"/>
    <w:rsid w:val="5D268C57"/>
    <w:rsid w:val="5F18442B"/>
    <w:rsid w:val="5F23517F"/>
    <w:rsid w:val="5FC3438C"/>
    <w:rsid w:val="60586311"/>
    <w:rsid w:val="6082FCF6"/>
    <w:rsid w:val="61EFF237"/>
    <w:rsid w:val="62256A06"/>
    <w:rsid w:val="62730491"/>
    <w:rsid w:val="62FD5FF6"/>
    <w:rsid w:val="6469A1DF"/>
    <w:rsid w:val="65241DBF"/>
    <w:rsid w:val="6562331E"/>
    <w:rsid w:val="6676A63C"/>
    <w:rsid w:val="66AB371C"/>
    <w:rsid w:val="66BC1BAD"/>
    <w:rsid w:val="66C04992"/>
    <w:rsid w:val="6743C952"/>
    <w:rsid w:val="681868BB"/>
    <w:rsid w:val="6878C32E"/>
    <w:rsid w:val="6937E227"/>
    <w:rsid w:val="6998841A"/>
    <w:rsid w:val="69CC0633"/>
    <w:rsid w:val="6C428D17"/>
    <w:rsid w:val="6CB155C1"/>
    <w:rsid w:val="6CB98D30"/>
    <w:rsid w:val="6CE9DC73"/>
    <w:rsid w:val="6D24BD0F"/>
    <w:rsid w:val="6E7EFF1F"/>
    <w:rsid w:val="6EC72D92"/>
    <w:rsid w:val="6FA723AB"/>
    <w:rsid w:val="7040B115"/>
    <w:rsid w:val="7136CC8D"/>
    <w:rsid w:val="728685D0"/>
    <w:rsid w:val="72C971B7"/>
    <w:rsid w:val="734EB417"/>
    <w:rsid w:val="73C93A66"/>
    <w:rsid w:val="74164F5F"/>
    <w:rsid w:val="747BB6AF"/>
    <w:rsid w:val="74B0EC43"/>
    <w:rsid w:val="7518F7EB"/>
    <w:rsid w:val="75B21FC0"/>
    <w:rsid w:val="75CD41AD"/>
    <w:rsid w:val="76621AB4"/>
    <w:rsid w:val="77D4D1FB"/>
    <w:rsid w:val="78042537"/>
    <w:rsid w:val="78190D02"/>
    <w:rsid w:val="784564AB"/>
    <w:rsid w:val="792D26A7"/>
    <w:rsid w:val="7943053C"/>
    <w:rsid w:val="794DBAB0"/>
    <w:rsid w:val="796F283A"/>
    <w:rsid w:val="7C5D4679"/>
    <w:rsid w:val="7C97C61B"/>
    <w:rsid w:val="7DBF2B35"/>
    <w:rsid w:val="7E24A0D0"/>
    <w:rsid w:val="7EEFD4A0"/>
    <w:rsid w:val="7FAE2A9E"/>
    <w:rsid w:val="7FC534F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E56D0A"/>
  <w15:docId w15:val="{A2DC81F4-3C1C-4392-91B7-9CF045B61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2" w:lineRule="auto"/>
        <w:jc w:val="both"/>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0E6228"/>
  </w:style>
  <w:style w:type="paragraph" w:styleId="Nagwek1">
    <w:name w:val="heading 1"/>
    <w:basedOn w:val="Normalny"/>
    <w:next w:val="Normalny"/>
    <w:link w:val="Nagwek1Znak"/>
    <w:uiPriority w:val="9"/>
    <w:qFormat/>
    <w:rsid w:val="000E6228"/>
    <w:pPr>
      <w:keepNext/>
      <w:keepLines/>
      <w:spacing w:before="320" w:after="40"/>
      <w:outlineLvl w:val="0"/>
    </w:pPr>
    <w:rPr>
      <w:rFonts w:asciiTheme="majorHAnsi" w:eastAsiaTheme="majorEastAsia" w:hAnsiTheme="majorHAnsi" w:cstheme="majorBidi"/>
      <w:b/>
      <w:bCs/>
      <w:caps/>
      <w:spacing w:val="4"/>
      <w:sz w:val="28"/>
      <w:szCs w:val="28"/>
    </w:rPr>
  </w:style>
  <w:style w:type="paragraph" w:styleId="Nagwek2">
    <w:name w:val="heading 2"/>
    <w:basedOn w:val="Normalny"/>
    <w:next w:val="Normalny"/>
    <w:link w:val="Nagwek2Znak"/>
    <w:uiPriority w:val="9"/>
    <w:unhideWhenUsed/>
    <w:qFormat/>
    <w:rsid w:val="000E6228"/>
    <w:pPr>
      <w:keepNext/>
      <w:keepLines/>
      <w:spacing w:before="120" w:after="0"/>
      <w:outlineLvl w:val="1"/>
    </w:pPr>
    <w:rPr>
      <w:rFonts w:asciiTheme="majorHAnsi" w:eastAsiaTheme="majorEastAsia" w:hAnsiTheme="majorHAnsi" w:cstheme="majorBidi"/>
      <w:b/>
      <w:bCs/>
      <w:sz w:val="28"/>
      <w:szCs w:val="28"/>
    </w:rPr>
  </w:style>
  <w:style w:type="paragraph" w:styleId="Nagwek3">
    <w:name w:val="heading 3"/>
    <w:basedOn w:val="Normalny"/>
    <w:next w:val="Normalny"/>
    <w:link w:val="Nagwek3Znak"/>
    <w:uiPriority w:val="9"/>
    <w:unhideWhenUsed/>
    <w:qFormat/>
    <w:rsid w:val="000E6228"/>
    <w:pPr>
      <w:keepNext/>
      <w:keepLines/>
      <w:spacing w:before="120" w:after="0"/>
      <w:outlineLvl w:val="2"/>
    </w:pPr>
    <w:rPr>
      <w:rFonts w:asciiTheme="majorHAnsi" w:eastAsiaTheme="majorEastAsia" w:hAnsiTheme="majorHAnsi" w:cstheme="majorBidi"/>
      <w:spacing w:val="4"/>
      <w:sz w:val="24"/>
      <w:szCs w:val="24"/>
    </w:rPr>
  </w:style>
  <w:style w:type="paragraph" w:styleId="Nagwek4">
    <w:name w:val="heading 4"/>
    <w:basedOn w:val="Normalny"/>
    <w:next w:val="Normalny"/>
    <w:link w:val="Nagwek4Znak"/>
    <w:uiPriority w:val="9"/>
    <w:semiHidden/>
    <w:unhideWhenUsed/>
    <w:qFormat/>
    <w:rsid w:val="000E6228"/>
    <w:pPr>
      <w:keepNext/>
      <w:keepLines/>
      <w:spacing w:before="120" w:after="0"/>
      <w:outlineLvl w:val="3"/>
    </w:pPr>
    <w:rPr>
      <w:rFonts w:asciiTheme="majorHAnsi" w:eastAsiaTheme="majorEastAsia" w:hAnsiTheme="majorHAnsi" w:cstheme="majorBidi"/>
      <w:i/>
      <w:iCs/>
      <w:sz w:val="24"/>
      <w:szCs w:val="24"/>
    </w:rPr>
  </w:style>
  <w:style w:type="paragraph" w:styleId="Nagwek5">
    <w:name w:val="heading 5"/>
    <w:basedOn w:val="Normalny"/>
    <w:next w:val="Normalny"/>
    <w:link w:val="Nagwek5Znak"/>
    <w:uiPriority w:val="9"/>
    <w:semiHidden/>
    <w:unhideWhenUsed/>
    <w:qFormat/>
    <w:rsid w:val="000E6228"/>
    <w:pPr>
      <w:keepNext/>
      <w:keepLines/>
      <w:spacing w:before="120" w:after="0"/>
      <w:outlineLvl w:val="4"/>
    </w:pPr>
    <w:rPr>
      <w:rFonts w:asciiTheme="majorHAnsi" w:eastAsiaTheme="majorEastAsia" w:hAnsiTheme="majorHAnsi" w:cstheme="majorBidi"/>
      <w:b/>
      <w:bCs/>
    </w:rPr>
  </w:style>
  <w:style w:type="paragraph" w:styleId="Nagwek6">
    <w:name w:val="heading 6"/>
    <w:basedOn w:val="Normalny"/>
    <w:next w:val="Normalny"/>
    <w:link w:val="Nagwek6Znak"/>
    <w:uiPriority w:val="9"/>
    <w:unhideWhenUsed/>
    <w:qFormat/>
    <w:rsid w:val="000E6228"/>
    <w:pPr>
      <w:keepNext/>
      <w:keepLines/>
      <w:spacing w:before="120" w:after="0"/>
      <w:outlineLvl w:val="5"/>
    </w:pPr>
    <w:rPr>
      <w:rFonts w:asciiTheme="majorHAnsi" w:eastAsiaTheme="majorEastAsia" w:hAnsiTheme="majorHAnsi" w:cstheme="majorBidi"/>
      <w:b/>
      <w:bCs/>
      <w:i/>
      <w:iCs/>
    </w:rPr>
  </w:style>
  <w:style w:type="paragraph" w:styleId="Nagwek7">
    <w:name w:val="heading 7"/>
    <w:basedOn w:val="Normalny"/>
    <w:next w:val="Normalny"/>
    <w:link w:val="Nagwek7Znak"/>
    <w:uiPriority w:val="9"/>
    <w:unhideWhenUsed/>
    <w:qFormat/>
    <w:rsid w:val="000E6228"/>
    <w:pPr>
      <w:keepNext/>
      <w:keepLines/>
      <w:spacing w:before="120" w:after="0"/>
      <w:outlineLvl w:val="6"/>
    </w:pPr>
    <w:rPr>
      <w:i/>
      <w:iCs/>
    </w:rPr>
  </w:style>
  <w:style w:type="paragraph" w:styleId="Nagwek8">
    <w:name w:val="heading 8"/>
    <w:basedOn w:val="Normalny"/>
    <w:next w:val="Normalny"/>
    <w:link w:val="Nagwek8Znak"/>
    <w:uiPriority w:val="9"/>
    <w:semiHidden/>
    <w:unhideWhenUsed/>
    <w:qFormat/>
    <w:rsid w:val="000E6228"/>
    <w:pPr>
      <w:keepNext/>
      <w:keepLines/>
      <w:spacing w:before="120" w:after="0"/>
      <w:outlineLvl w:val="7"/>
    </w:pPr>
    <w:rPr>
      <w:b/>
      <w:bCs/>
    </w:rPr>
  </w:style>
  <w:style w:type="paragraph" w:styleId="Nagwek9">
    <w:name w:val="heading 9"/>
    <w:basedOn w:val="Normalny"/>
    <w:next w:val="Normalny"/>
    <w:link w:val="Nagwek9Znak"/>
    <w:uiPriority w:val="9"/>
    <w:semiHidden/>
    <w:unhideWhenUsed/>
    <w:qFormat/>
    <w:rsid w:val="000E6228"/>
    <w:pPr>
      <w:keepNext/>
      <w:keepLines/>
      <w:spacing w:before="120" w:after="0"/>
      <w:outlineLvl w:val="8"/>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1"/>
    <w:rsid w:val="00E92CD6"/>
    <w:pPr>
      <w:tabs>
        <w:tab w:val="center" w:pos="4536"/>
        <w:tab w:val="right" w:pos="9072"/>
      </w:tabs>
    </w:pPr>
  </w:style>
  <w:style w:type="paragraph" w:styleId="Stopka">
    <w:name w:val="footer"/>
    <w:basedOn w:val="Normalny"/>
    <w:link w:val="StopkaZnak1"/>
    <w:uiPriority w:val="99"/>
    <w:rsid w:val="00E92CD6"/>
    <w:pPr>
      <w:tabs>
        <w:tab w:val="center" w:pos="4536"/>
        <w:tab w:val="right" w:pos="9072"/>
      </w:tabs>
    </w:pPr>
  </w:style>
  <w:style w:type="character" w:styleId="Hipercze">
    <w:name w:val="Hyperlink"/>
    <w:uiPriority w:val="99"/>
    <w:qFormat/>
    <w:rsid w:val="00E92CD6"/>
    <w:rPr>
      <w:color w:val="0000FF"/>
      <w:u w:val="single"/>
    </w:rPr>
  </w:style>
  <w:style w:type="paragraph" w:styleId="Tekstdymka">
    <w:name w:val="Balloon Text"/>
    <w:basedOn w:val="Normalny"/>
    <w:link w:val="TekstdymkaZnak"/>
    <w:uiPriority w:val="99"/>
    <w:rsid w:val="00497FC0"/>
    <w:rPr>
      <w:rFonts w:ascii="Tahoma" w:hAnsi="Tahoma" w:cs="Tahoma"/>
      <w:sz w:val="16"/>
      <w:szCs w:val="16"/>
    </w:rPr>
  </w:style>
  <w:style w:type="character" w:customStyle="1" w:styleId="TekstdymkaZnak">
    <w:name w:val="Tekst dymka Znak"/>
    <w:basedOn w:val="Domylnaczcionkaakapitu"/>
    <w:link w:val="Tekstdymka"/>
    <w:uiPriority w:val="99"/>
    <w:rsid w:val="00497FC0"/>
    <w:rPr>
      <w:rFonts w:ascii="Tahoma" w:hAnsi="Tahoma" w:cs="Tahoma"/>
      <w:sz w:val="16"/>
      <w:szCs w:val="16"/>
    </w:rPr>
  </w:style>
  <w:style w:type="character" w:customStyle="1" w:styleId="Nagwek1Znak">
    <w:name w:val="Nagłówek 1 Znak"/>
    <w:basedOn w:val="Domylnaczcionkaakapitu"/>
    <w:link w:val="Nagwek1"/>
    <w:uiPriority w:val="9"/>
    <w:rsid w:val="000E6228"/>
    <w:rPr>
      <w:rFonts w:asciiTheme="majorHAnsi" w:eastAsiaTheme="majorEastAsia" w:hAnsiTheme="majorHAnsi" w:cstheme="majorBidi"/>
      <w:b/>
      <w:bCs/>
      <w:caps/>
      <w:spacing w:val="4"/>
      <w:sz w:val="28"/>
      <w:szCs w:val="28"/>
    </w:rPr>
  </w:style>
  <w:style w:type="paragraph" w:styleId="Tekstpodstawowy">
    <w:name w:val="Body Text"/>
    <w:basedOn w:val="Normalny"/>
    <w:link w:val="TekstpodstawowyZnak"/>
    <w:uiPriority w:val="99"/>
    <w:rsid w:val="00E941A2"/>
    <w:pPr>
      <w:spacing w:line="259" w:lineRule="auto"/>
      <w:ind w:left="72"/>
    </w:pPr>
    <w:rPr>
      <w:color w:val="000000"/>
      <w:lang w:val="cs-CZ"/>
    </w:rPr>
  </w:style>
  <w:style w:type="character" w:customStyle="1" w:styleId="TekstpodstawowyZnak">
    <w:name w:val="Tekst podstawowy Znak"/>
    <w:basedOn w:val="Domylnaczcionkaakapitu"/>
    <w:link w:val="Tekstpodstawowy"/>
    <w:uiPriority w:val="99"/>
    <w:rsid w:val="00E941A2"/>
    <w:rPr>
      <w:rFonts w:eastAsiaTheme="minorEastAsia"/>
      <w:color w:val="000000"/>
      <w:sz w:val="22"/>
      <w:szCs w:val="22"/>
      <w:lang w:val="cs-CZ"/>
    </w:rPr>
  </w:style>
  <w:style w:type="paragraph" w:styleId="Spistreci1">
    <w:name w:val="toc 1"/>
    <w:basedOn w:val="Normalny"/>
    <w:next w:val="Normalny"/>
    <w:uiPriority w:val="39"/>
    <w:rsid w:val="00E941A2"/>
    <w:pPr>
      <w:tabs>
        <w:tab w:val="right" w:leader="dot" w:pos="9061"/>
      </w:tabs>
      <w:spacing w:before="240" w:after="120" w:line="259" w:lineRule="auto"/>
    </w:pPr>
    <w:rPr>
      <w:b/>
      <w:noProof/>
    </w:rPr>
  </w:style>
  <w:style w:type="paragraph" w:styleId="Akapitzlist">
    <w:name w:val="List Paragraph"/>
    <w:aliases w:val="BulletC,Numerowanie,Wyliczanie,Obiekt,normalny tekst,List Paragraph1,Akapit z listą31,test ciągły,Bullets,Akapit z listą3,Wypunktowanie,normalny,Akapit z listą11,Podsis rysunku,HŁ_Bullet1,lp1,Preambuła,Tytuł_procedury,Norma,Bullet Number"/>
    <w:basedOn w:val="Normalny"/>
    <w:link w:val="AkapitzlistZnak"/>
    <w:qFormat/>
    <w:rsid w:val="00E941A2"/>
    <w:pPr>
      <w:ind w:left="720"/>
      <w:contextualSpacing/>
    </w:pPr>
  </w:style>
  <w:style w:type="table" w:styleId="Tabela-Siatka">
    <w:name w:val="Table Grid"/>
    <w:basedOn w:val="Standardowy"/>
    <w:uiPriority w:val="59"/>
    <w:rsid w:val="00E941A2"/>
    <w:pPr>
      <w:spacing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BulletC Znak,Numerowanie Znak,Wyliczanie Znak,Obiekt Znak,normalny tekst Znak,List Paragraph1 Znak,Akapit z listą31 Znak,test ciągły Znak,Bullets Znak,Akapit z listą3 Znak,Wypunktowanie Znak,normalny Znak,Akapit z listą11 Znak"/>
    <w:link w:val="Akapitzlist"/>
    <w:qFormat/>
    <w:locked/>
    <w:rsid w:val="00E941A2"/>
  </w:style>
  <w:style w:type="character" w:styleId="Wyrnieniedelikatne">
    <w:name w:val="Subtle Emphasis"/>
    <w:basedOn w:val="Domylnaczcionkaakapitu"/>
    <w:uiPriority w:val="19"/>
    <w:qFormat/>
    <w:rsid w:val="000E6228"/>
    <w:rPr>
      <w:i/>
      <w:iCs/>
      <w:color w:val="auto"/>
    </w:rPr>
  </w:style>
  <w:style w:type="paragraph" w:styleId="Podtytu">
    <w:name w:val="Subtitle"/>
    <w:basedOn w:val="Normalny"/>
    <w:next w:val="Normalny"/>
    <w:link w:val="PodtytuZnak"/>
    <w:uiPriority w:val="11"/>
    <w:qFormat/>
    <w:rsid w:val="000E6228"/>
    <w:pPr>
      <w:numPr>
        <w:ilvl w:val="1"/>
      </w:numPr>
      <w:spacing w:after="240"/>
      <w:jc w:val="center"/>
    </w:pPr>
    <w:rPr>
      <w:rFonts w:asciiTheme="majorHAnsi" w:eastAsiaTheme="majorEastAsia" w:hAnsiTheme="majorHAnsi" w:cstheme="majorBidi"/>
      <w:sz w:val="24"/>
      <w:szCs w:val="24"/>
    </w:rPr>
  </w:style>
  <w:style w:type="character" w:customStyle="1" w:styleId="PodtytuZnak">
    <w:name w:val="Podtytuł Znak"/>
    <w:basedOn w:val="Domylnaczcionkaakapitu"/>
    <w:link w:val="Podtytu"/>
    <w:uiPriority w:val="11"/>
    <w:rsid w:val="000E6228"/>
    <w:rPr>
      <w:rFonts w:asciiTheme="majorHAnsi" w:eastAsiaTheme="majorEastAsia" w:hAnsiTheme="majorHAnsi" w:cstheme="majorBidi"/>
      <w:sz w:val="24"/>
      <w:szCs w:val="24"/>
    </w:rPr>
  </w:style>
  <w:style w:type="paragraph" w:customStyle="1" w:styleId="podpunkty">
    <w:name w:val="podpunkty"/>
    <w:basedOn w:val="Akapitzlist"/>
    <w:link w:val="podpunktyZnak"/>
    <w:rsid w:val="00E941A2"/>
    <w:pPr>
      <w:numPr>
        <w:ilvl w:val="1"/>
        <w:numId w:val="1"/>
      </w:numPr>
      <w:spacing w:after="60" w:line="276" w:lineRule="auto"/>
      <w:contextualSpacing w:val="0"/>
    </w:pPr>
    <w:rPr>
      <w:rFonts w:asciiTheme="majorHAnsi" w:hAnsiTheme="majorHAnsi" w:cs="Calibri"/>
    </w:rPr>
  </w:style>
  <w:style w:type="paragraph" w:customStyle="1" w:styleId="numeracjaab">
    <w:name w:val="numeracja a) b)"/>
    <w:basedOn w:val="podpunkty"/>
    <w:next w:val="Normalny"/>
    <w:link w:val="numeracjaabZnak"/>
    <w:rsid w:val="00E941A2"/>
    <w:pPr>
      <w:numPr>
        <w:ilvl w:val="0"/>
        <w:numId w:val="2"/>
      </w:numPr>
    </w:pPr>
    <w:rPr>
      <w:kern w:val="3"/>
      <w:shd w:val="clear" w:color="auto" w:fill="FFFFFF"/>
      <w:lang w:eastAsia="zh-CN"/>
    </w:rPr>
  </w:style>
  <w:style w:type="character" w:customStyle="1" w:styleId="podpunktyZnak">
    <w:name w:val="podpunkty Znak"/>
    <w:basedOn w:val="AkapitzlistZnak"/>
    <w:link w:val="podpunkty"/>
    <w:locked/>
    <w:rsid w:val="00E941A2"/>
    <w:rPr>
      <w:rFonts w:asciiTheme="majorHAnsi" w:hAnsiTheme="majorHAnsi" w:cs="Calibri"/>
    </w:rPr>
  </w:style>
  <w:style w:type="character" w:customStyle="1" w:styleId="numeracjaabZnak">
    <w:name w:val="numeracja a) b) Znak"/>
    <w:basedOn w:val="podpunktyZnak"/>
    <w:link w:val="numeracjaab"/>
    <w:locked/>
    <w:rsid w:val="00E941A2"/>
    <w:rPr>
      <w:rFonts w:asciiTheme="majorHAnsi" w:hAnsiTheme="majorHAnsi" w:cs="Calibri"/>
      <w:kern w:val="3"/>
      <w:lang w:eastAsia="zh-CN"/>
    </w:rPr>
  </w:style>
  <w:style w:type="paragraph" w:customStyle="1" w:styleId="Punktory">
    <w:name w:val="Punktory"/>
    <w:basedOn w:val="podpunkty"/>
    <w:link w:val="PunktoryZnak"/>
    <w:rsid w:val="00E941A2"/>
    <w:pPr>
      <w:numPr>
        <w:ilvl w:val="0"/>
        <w:numId w:val="0"/>
      </w:numPr>
      <w:ind w:left="360" w:hanging="360"/>
    </w:pPr>
  </w:style>
  <w:style w:type="character" w:customStyle="1" w:styleId="PunktoryZnak">
    <w:name w:val="Punktory Znak"/>
    <w:basedOn w:val="Domylnaczcionkaakapitu"/>
    <w:link w:val="Punktory"/>
    <w:locked/>
    <w:rsid w:val="00E941A2"/>
    <w:rPr>
      <w:rFonts w:asciiTheme="majorHAnsi" w:eastAsiaTheme="minorEastAsia" w:hAnsiTheme="majorHAnsi" w:cs="Calibri"/>
      <w:sz w:val="22"/>
      <w:szCs w:val="22"/>
    </w:rPr>
  </w:style>
  <w:style w:type="paragraph" w:customStyle="1" w:styleId="Podpunktywformularzu">
    <w:name w:val="Podpunkty w formularzu"/>
    <w:basedOn w:val="podpunkty"/>
    <w:link w:val="PodpunktywformularzuZnak"/>
    <w:rsid w:val="00E941A2"/>
    <w:pPr>
      <w:numPr>
        <w:numId w:val="3"/>
      </w:numPr>
    </w:pPr>
  </w:style>
  <w:style w:type="character" w:customStyle="1" w:styleId="PodpunktywformularzuZnak">
    <w:name w:val="Podpunkty w formularzu Znak"/>
    <w:basedOn w:val="podpunktyZnak"/>
    <w:link w:val="Podpunktywformularzu"/>
    <w:locked/>
    <w:rsid w:val="00E941A2"/>
    <w:rPr>
      <w:rFonts w:asciiTheme="majorHAnsi" w:hAnsiTheme="majorHAnsi" w:cs="Calibri"/>
    </w:rPr>
  </w:style>
  <w:style w:type="paragraph" w:customStyle="1" w:styleId="Paragrafwzaczniku">
    <w:name w:val="Paragraf w załączniku"/>
    <w:basedOn w:val="Normalny"/>
    <w:link w:val="ParagrafwzacznikuZnak"/>
    <w:rsid w:val="00E941A2"/>
    <w:pPr>
      <w:spacing w:before="240" w:after="100" w:afterAutospacing="1" w:line="259" w:lineRule="auto"/>
      <w:jc w:val="center"/>
    </w:pPr>
    <w:rPr>
      <w:b/>
    </w:rPr>
  </w:style>
  <w:style w:type="character" w:customStyle="1" w:styleId="ParagrafwzacznikuZnak">
    <w:name w:val="Paragraf w załączniku Znak"/>
    <w:basedOn w:val="Domylnaczcionkaakapitu"/>
    <w:link w:val="Paragrafwzaczniku"/>
    <w:locked/>
    <w:rsid w:val="00E941A2"/>
    <w:rPr>
      <w:rFonts w:asciiTheme="minorHAnsi" w:eastAsiaTheme="minorEastAsia" w:hAnsiTheme="minorHAnsi"/>
      <w:b/>
      <w:sz w:val="22"/>
      <w:szCs w:val="22"/>
    </w:rPr>
  </w:style>
  <w:style w:type="paragraph" w:customStyle="1" w:styleId="StylNagwek2Przed0ptPo3pt">
    <w:name w:val="Styl Nagłówek 2 + Przed:  0 pt Po:  3 pt"/>
    <w:basedOn w:val="Nagwek2"/>
    <w:autoRedefine/>
    <w:rsid w:val="00D113B0"/>
    <w:pPr>
      <w:numPr>
        <w:numId w:val="4"/>
      </w:numPr>
      <w:spacing w:after="200" w:line="276" w:lineRule="auto"/>
    </w:pPr>
    <w:rPr>
      <w:rFonts w:cs="Arial"/>
      <w:bCs w:val="0"/>
      <w:i/>
      <w:iCs/>
      <w:sz w:val="22"/>
      <w:szCs w:val="22"/>
    </w:rPr>
  </w:style>
  <w:style w:type="character" w:customStyle="1" w:styleId="Nagwek2Znak">
    <w:name w:val="Nagłówek 2 Znak"/>
    <w:basedOn w:val="Domylnaczcionkaakapitu"/>
    <w:link w:val="Nagwek2"/>
    <w:uiPriority w:val="9"/>
    <w:rsid w:val="000E6228"/>
    <w:rPr>
      <w:rFonts w:asciiTheme="majorHAnsi" w:eastAsiaTheme="majorEastAsia" w:hAnsiTheme="majorHAnsi" w:cstheme="majorBidi"/>
      <w:b/>
      <w:bCs/>
      <w:sz w:val="28"/>
      <w:szCs w:val="28"/>
    </w:rPr>
  </w:style>
  <w:style w:type="character" w:styleId="UyteHipercze">
    <w:name w:val="FollowedHyperlink"/>
    <w:basedOn w:val="Domylnaczcionkaakapitu"/>
    <w:semiHidden/>
    <w:unhideWhenUsed/>
    <w:rsid w:val="00D113B0"/>
    <w:rPr>
      <w:color w:val="800080" w:themeColor="followedHyperlink"/>
      <w:u w:val="single"/>
    </w:rPr>
  </w:style>
  <w:style w:type="character" w:styleId="Odwoaniedokomentarza">
    <w:name w:val="annotation reference"/>
    <w:basedOn w:val="Domylnaczcionkaakapitu"/>
    <w:uiPriority w:val="99"/>
    <w:unhideWhenUsed/>
    <w:rsid w:val="009A05B1"/>
    <w:rPr>
      <w:sz w:val="16"/>
      <w:szCs w:val="16"/>
    </w:rPr>
  </w:style>
  <w:style w:type="paragraph" w:styleId="Tekstkomentarza">
    <w:name w:val="annotation text"/>
    <w:basedOn w:val="Normalny"/>
    <w:link w:val="TekstkomentarzaZnak"/>
    <w:uiPriority w:val="99"/>
    <w:unhideWhenUsed/>
    <w:rsid w:val="009A05B1"/>
    <w:rPr>
      <w:sz w:val="20"/>
      <w:szCs w:val="20"/>
    </w:rPr>
  </w:style>
  <w:style w:type="character" w:customStyle="1" w:styleId="TekstkomentarzaZnak">
    <w:name w:val="Tekst komentarza Znak"/>
    <w:basedOn w:val="Domylnaczcionkaakapitu"/>
    <w:link w:val="Tekstkomentarza"/>
    <w:uiPriority w:val="99"/>
    <w:rsid w:val="009A05B1"/>
  </w:style>
  <w:style w:type="paragraph" w:styleId="Tytu">
    <w:name w:val="Title"/>
    <w:basedOn w:val="Normalny"/>
    <w:next w:val="Normalny"/>
    <w:link w:val="TytuZnak"/>
    <w:qFormat/>
    <w:rsid w:val="000E6228"/>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ytuZnak">
    <w:name w:val="Tytuł Znak"/>
    <w:basedOn w:val="Domylnaczcionkaakapitu"/>
    <w:link w:val="Tytu"/>
    <w:rsid w:val="000E6228"/>
    <w:rPr>
      <w:rFonts w:asciiTheme="majorHAnsi" w:eastAsiaTheme="majorEastAsia" w:hAnsiTheme="majorHAnsi" w:cstheme="majorBidi"/>
      <w:b/>
      <w:bCs/>
      <w:spacing w:val="-7"/>
      <w:sz w:val="48"/>
      <w:szCs w:val="48"/>
    </w:rPr>
  </w:style>
  <w:style w:type="character" w:styleId="Uwydatnienie">
    <w:name w:val="Emphasis"/>
    <w:basedOn w:val="Domylnaczcionkaakapitu"/>
    <w:uiPriority w:val="20"/>
    <w:qFormat/>
    <w:rsid w:val="000E6228"/>
    <w:rPr>
      <w:i/>
      <w:iCs/>
      <w:color w:val="auto"/>
    </w:rPr>
  </w:style>
  <w:style w:type="paragraph" w:customStyle="1" w:styleId="Default">
    <w:name w:val="Default"/>
    <w:qFormat/>
    <w:rsid w:val="0072647F"/>
    <w:pPr>
      <w:autoSpaceDE w:val="0"/>
      <w:autoSpaceDN w:val="0"/>
      <w:adjustRightInd w:val="0"/>
    </w:pPr>
    <w:rPr>
      <w:rFonts w:eastAsiaTheme="minorHAnsi"/>
      <w:color w:val="000000"/>
      <w:sz w:val="24"/>
      <w:szCs w:val="24"/>
      <w:lang w:eastAsia="en-US"/>
    </w:rPr>
  </w:style>
  <w:style w:type="paragraph" w:styleId="Tematkomentarza">
    <w:name w:val="annotation subject"/>
    <w:basedOn w:val="Tekstkomentarza"/>
    <w:next w:val="Tekstkomentarza"/>
    <w:link w:val="TematkomentarzaZnak"/>
    <w:uiPriority w:val="99"/>
    <w:unhideWhenUsed/>
    <w:rsid w:val="000742A0"/>
    <w:rPr>
      <w:b/>
      <w:bCs/>
    </w:rPr>
  </w:style>
  <w:style w:type="character" w:customStyle="1" w:styleId="TematkomentarzaZnak">
    <w:name w:val="Temat komentarza Znak"/>
    <w:basedOn w:val="TekstkomentarzaZnak"/>
    <w:link w:val="Tematkomentarza"/>
    <w:uiPriority w:val="99"/>
    <w:rsid w:val="000742A0"/>
    <w:rPr>
      <w:b/>
      <w:bCs/>
    </w:rPr>
  </w:style>
  <w:style w:type="paragraph" w:styleId="Tekstprzypisudolnego">
    <w:name w:val="footnote text"/>
    <w:aliases w:val="Tekst przypisu Znak"/>
    <w:basedOn w:val="Normalny"/>
    <w:link w:val="TekstprzypisudolnegoZnak"/>
    <w:unhideWhenUsed/>
    <w:rsid w:val="00DB5CEB"/>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DB5CEB"/>
  </w:style>
  <w:style w:type="table" w:customStyle="1" w:styleId="Tabela-Siatka1">
    <w:name w:val="Tabela - Siatka1"/>
    <w:basedOn w:val="Standardowy"/>
    <w:next w:val="Tabela-Siatka"/>
    <w:uiPriority w:val="59"/>
    <w:rsid w:val="00DB5CEB"/>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przypisudolnego">
    <w:name w:val="footnote reference"/>
    <w:basedOn w:val="Domylnaczcionkaakapitu"/>
    <w:unhideWhenUsed/>
    <w:rsid w:val="00DB5CEB"/>
    <w:rPr>
      <w:vertAlign w:val="superscript"/>
    </w:rPr>
  </w:style>
  <w:style w:type="table" w:customStyle="1" w:styleId="Tabela-Siatka2">
    <w:name w:val="Tabela - Siatka2"/>
    <w:basedOn w:val="Standardowy"/>
    <w:next w:val="Tabela-Siatka"/>
    <w:uiPriority w:val="39"/>
    <w:rsid w:val="0096695E"/>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ny"/>
    <w:rsid w:val="00525AC0"/>
    <w:pPr>
      <w:spacing w:before="100" w:beforeAutospacing="1" w:after="100" w:afterAutospacing="1"/>
    </w:pPr>
  </w:style>
  <w:style w:type="character" w:customStyle="1" w:styleId="normaltextrun">
    <w:name w:val="normaltextrun"/>
    <w:basedOn w:val="Domylnaczcionkaakapitu"/>
    <w:rsid w:val="00525AC0"/>
    <w:rPr>
      <w:rFonts w:cs="Times New Roman"/>
    </w:rPr>
  </w:style>
  <w:style w:type="character" w:customStyle="1" w:styleId="eop">
    <w:name w:val="eop"/>
    <w:basedOn w:val="Domylnaczcionkaakapitu"/>
    <w:rsid w:val="00525AC0"/>
    <w:rPr>
      <w:rFonts w:cs="Times New Roman"/>
    </w:rPr>
  </w:style>
  <w:style w:type="character" w:customStyle="1" w:styleId="tabchar">
    <w:name w:val="tabchar"/>
    <w:basedOn w:val="Domylnaczcionkaakapitu"/>
    <w:rsid w:val="00525AC0"/>
    <w:rPr>
      <w:rFonts w:cs="Times New Roman"/>
    </w:rPr>
  </w:style>
  <w:style w:type="character" w:customStyle="1" w:styleId="spellingerror">
    <w:name w:val="spellingerror"/>
    <w:basedOn w:val="Domylnaczcionkaakapitu"/>
    <w:rsid w:val="00525AC0"/>
    <w:rPr>
      <w:rFonts w:cs="Times New Roman"/>
    </w:rPr>
  </w:style>
  <w:style w:type="table" w:customStyle="1" w:styleId="Tabela-Siatka3">
    <w:name w:val="Tabela - Siatka3"/>
    <w:basedOn w:val="Standardowy"/>
    <w:next w:val="Tabela-Siatka"/>
    <w:uiPriority w:val="39"/>
    <w:rsid w:val="00B72C05"/>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6822AB"/>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rsid w:val="000E6228"/>
    <w:rPr>
      <w:rFonts w:asciiTheme="majorHAnsi" w:eastAsiaTheme="majorEastAsia" w:hAnsiTheme="majorHAnsi" w:cstheme="majorBidi"/>
      <w:spacing w:val="4"/>
      <w:sz w:val="24"/>
      <w:szCs w:val="24"/>
    </w:rPr>
  </w:style>
  <w:style w:type="character" w:customStyle="1" w:styleId="Nagwek6Znak">
    <w:name w:val="Nagłówek 6 Znak"/>
    <w:basedOn w:val="Domylnaczcionkaakapitu"/>
    <w:link w:val="Nagwek6"/>
    <w:uiPriority w:val="9"/>
    <w:rsid w:val="000E6228"/>
    <w:rPr>
      <w:rFonts w:asciiTheme="majorHAnsi" w:eastAsiaTheme="majorEastAsia" w:hAnsiTheme="majorHAnsi" w:cstheme="majorBidi"/>
      <w:b/>
      <w:bCs/>
      <w:i/>
      <w:iCs/>
    </w:rPr>
  </w:style>
  <w:style w:type="character" w:customStyle="1" w:styleId="Nagwek7Znak">
    <w:name w:val="Nagłówek 7 Znak"/>
    <w:basedOn w:val="Domylnaczcionkaakapitu"/>
    <w:link w:val="Nagwek7"/>
    <w:uiPriority w:val="9"/>
    <w:rsid w:val="000E6228"/>
    <w:rPr>
      <w:i/>
      <w:iCs/>
    </w:rPr>
  </w:style>
  <w:style w:type="character" w:customStyle="1" w:styleId="WW8Num1z0">
    <w:name w:val="WW8Num1z0"/>
    <w:rsid w:val="00AF05CA"/>
  </w:style>
  <w:style w:type="character" w:customStyle="1" w:styleId="WW8Num1z1">
    <w:name w:val="WW8Num1z1"/>
    <w:rsid w:val="00AF05CA"/>
  </w:style>
  <w:style w:type="character" w:customStyle="1" w:styleId="WW8Num1z2">
    <w:name w:val="WW8Num1z2"/>
    <w:rsid w:val="00AF05CA"/>
  </w:style>
  <w:style w:type="character" w:customStyle="1" w:styleId="WW8Num1z3">
    <w:name w:val="WW8Num1z3"/>
    <w:rsid w:val="00AF05CA"/>
  </w:style>
  <w:style w:type="character" w:customStyle="1" w:styleId="WW8Num1z4">
    <w:name w:val="WW8Num1z4"/>
    <w:rsid w:val="00AF05CA"/>
  </w:style>
  <w:style w:type="character" w:customStyle="1" w:styleId="WW8Num1z5">
    <w:name w:val="WW8Num1z5"/>
    <w:rsid w:val="00AF05CA"/>
  </w:style>
  <w:style w:type="character" w:customStyle="1" w:styleId="WW8Num1z6">
    <w:name w:val="WW8Num1z6"/>
    <w:rsid w:val="00AF05CA"/>
  </w:style>
  <w:style w:type="character" w:customStyle="1" w:styleId="WW8Num1z7">
    <w:name w:val="WW8Num1z7"/>
    <w:rsid w:val="00AF05CA"/>
  </w:style>
  <w:style w:type="character" w:customStyle="1" w:styleId="WW8Num1z8">
    <w:name w:val="WW8Num1z8"/>
    <w:rsid w:val="00AF05CA"/>
  </w:style>
  <w:style w:type="character" w:customStyle="1" w:styleId="WW8Num2z0">
    <w:name w:val="WW8Num2z0"/>
    <w:rsid w:val="00AF05CA"/>
    <w:rPr>
      <w:rFonts w:ascii="Arial" w:hAnsi="Arial" w:cs="Arial"/>
      <w:b w:val="0"/>
      <w:i w:val="0"/>
      <w:strike w:val="0"/>
      <w:dstrike w:val="0"/>
      <w:color w:val="FF0000"/>
      <w:sz w:val="22"/>
      <w:szCs w:val="22"/>
    </w:rPr>
  </w:style>
  <w:style w:type="character" w:customStyle="1" w:styleId="WW8Num2z1">
    <w:name w:val="WW8Num2z1"/>
    <w:rsid w:val="00AF05CA"/>
    <w:rPr>
      <w:rFonts w:ascii="Symbol" w:hAnsi="Symbol" w:cs="Symbol"/>
      <w:b w:val="0"/>
      <w:i w:val="0"/>
    </w:rPr>
  </w:style>
  <w:style w:type="character" w:customStyle="1" w:styleId="WW8Num2z2">
    <w:name w:val="WW8Num2z2"/>
    <w:rsid w:val="00AF05CA"/>
  </w:style>
  <w:style w:type="character" w:customStyle="1" w:styleId="WW8Num2z3">
    <w:name w:val="WW8Num2z3"/>
    <w:rsid w:val="00AF05CA"/>
  </w:style>
  <w:style w:type="character" w:customStyle="1" w:styleId="WW8Num2z4">
    <w:name w:val="WW8Num2z4"/>
    <w:rsid w:val="00AF05CA"/>
  </w:style>
  <w:style w:type="character" w:customStyle="1" w:styleId="WW8Num2z5">
    <w:name w:val="WW8Num2z5"/>
    <w:rsid w:val="00AF05CA"/>
  </w:style>
  <w:style w:type="character" w:customStyle="1" w:styleId="WW8Num2z6">
    <w:name w:val="WW8Num2z6"/>
    <w:rsid w:val="00AF05CA"/>
  </w:style>
  <w:style w:type="character" w:customStyle="1" w:styleId="WW8Num2z7">
    <w:name w:val="WW8Num2z7"/>
    <w:rsid w:val="00AF05CA"/>
  </w:style>
  <w:style w:type="character" w:customStyle="1" w:styleId="WW8Num2z8">
    <w:name w:val="WW8Num2z8"/>
    <w:rsid w:val="00AF05CA"/>
  </w:style>
  <w:style w:type="character" w:customStyle="1" w:styleId="WW8Num3z0">
    <w:name w:val="WW8Num3z0"/>
    <w:rsid w:val="00AF05CA"/>
    <w:rPr>
      <w:rFonts w:cs="Arial"/>
      <w:sz w:val="22"/>
      <w:szCs w:val="22"/>
    </w:rPr>
  </w:style>
  <w:style w:type="character" w:customStyle="1" w:styleId="WW8Num3z1">
    <w:name w:val="WW8Num3z1"/>
    <w:rsid w:val="00AF05CA"/>
  </w:style>
  <w:style w:type="character" w:customStyle="1" w:styleId="WW8Num3z2">
    <w:name w:val="WW8Num3z2"/>
    <w:rsid w:val="00AF05CA"/>
  </w:style>
  <w:style w:type="character" w:customStyle="1" w:styleId="WW8Num3z3">
    <w:name w:val="WW8Num3z3"/>
    <w:rsid w:val="00AF05CA"/>
  </w:style>
  <w:style w:type="character" w:customStyle="1" w:styleId="WW8Num3z4">
    <w:name w:val="WW8Num3z4"/>
    <w:rsid w:val="00AF05CA"/>
  </w:style>
  <w:style w:type="character" w:customStyle="1" w:styleId="WW8Num3z5">
    <w:name w:val="WW8Num3z5"/>
    <w:rsid w:val="00AF05CA"/>
  </w:style>
  <w:style w:type="character" w:customStyle="1" w:styleId="WW8Num3z6">
    <w:name w:val="WW8Num3z6"/>
    <w:rsid w:val="00AF05CA"/>
  </w:style>
  <w:style w:type="character" w:customStyle="1" w:styleId="WW8Num3z7">
    <w:name w:val="WW8Num3z7"/>
    <w:rsid w:val="00AF05CA"/>
  </w:style>
  <w:style w:type="character" w:customStyle="1" w:styleId="WW8Num3z8">
    <w:name w:val="WW8Num3z8"/>
    <w:rsid w:val="00AF05CA"/>
  </w:style>
  <w:style w:type="character" w:customStyle="1" w:styleId="WW8Num4z0">
    <w:name w:val="WW8Num4z0"/>
    <w:rsid w:val="00AF05CA"/>
    <w:rPr>
      <w:rFonts w:ascii="Arial" w:hAnsi="Arial" w:cs="Arial" w:hint="default"/>
      <w:sz w:val="22"/>
      <w:szCs w:val="22"/>
    </w:rPr>
  </w:style>
  <w:style w:type="character" w:customStyle="1" w:styleId="WW8Num4z1">
    <w:name w:val="WW8Num4z1"/>
    <w:rsid w:val="00AF05CA"/>
  </w:style>
  <w:style w:type="character" w:customStyle="1" w:styleId="WW8Num4z2">
    <w:name w:val="WW8Num4z2"/>
    <w:rsid w:val="00AF05CA"/>
  </w:style>
  <w:style w:type="character" w:customStyle="1" w:styleId="WW8Num4z3">
    <w:name w:val="WW8Num4z3"/>
    <w:rsid w:val="00AF05CA"/>
  </w:style>
  <w:style w:type="character" w:customStyle="1" w:styleId="WW8Num4z4">
    <w:name w:val="WW8Num4z4"/>
    <w:rsid w:val="00AF05CA"/>
  </w:style>
  <w:style w:type="character" w:customStyle="1" w:styleId="WW8Num4z5">
    <w:name w:val="WW8Num4z5"/>
    <w:rsid w:val="00AF05CA"/>
  </w:style>
  <w:style w:type="character" w:customStyle="1" w:styleId="WW8Num4z6">
    <w:name w:val="WW8Num4z6"/>
    <w:rsid w:val="00AF05CA"/>
  </w:style>
  <w:style w:type="character" w:customStyle="1" w:styleId="WW8Num4z7">
    <w:name w:val="WW8Num4z7"/>
    <w:rsid w:val="00AF05CA"/>
  </w:style>
  <w:style w:type="character" w:customStyle="1" w:styleId="WW8Num4z8">
    <w:name w:val="WW8Num4z8"/>
    <w:rsid w:val="00AF05CA"/>
  </w:style>
  <w:style w:type="character" w:customStyle="1" w:styleId="WW8Num5z0">
    <w:name w:val="WW8Num5z0"/>
    <w:rsid w:val="00AF05CA"/>
    <w:rPr>
      <w:rFonts w:ascii="Arial" w:hAnsi="Arial" w:cs="Arial"/>
      <w:sz w:val="22"/>
      <w:szCs w:val="22"/>
    </w:rPr>
  </w:style>
  <w:style w:type="character" w:customStyle="1" w:styleId="WW8Num5z1">
    <w:name w:val="WW8Num5z1"/>
    <w:rsid w:val="00AF05CA"/>
  </w:style>
  <w:style w:type="character" w:customStyle="1" w:styleId="WW8Num5z2">
    <w:name w:val="WW8Num5z2"/>
    <w:rsid w:val="00AF05CA"/>
  </w:style>
  <w:style w:type="character" w:customStyle="1" w:styleId="WW8Num5z3">
    <w:name w:val="WW8Num5z3"/>
    <w:rsid w:val="00AF05CA"/>
  </w:style>
  <w:style w:type="character" w:customStyle="1" w:styleId="WW8Num5z4">
    <w:name w:val="WW8Num5z4"/>
    <w:rsid w:val="00AF05CA"/>
  </w:style>
  <w:style w:type="character" w:customStyle="1" w:styleId="WW8Num5z5">
    <w:name w:val="WW8Num5z5"/>
    <w:rsid w:val="00AF05CA"/>
  </w:style>
  <w:style w:type="character" w:customStyle="1" w:styleId="WW8Num5z6">
    <w:name w:val="WW8Num5z6"/>
    <w:rsid w:val="00AF05CA"/>
  </w:style>
  <w:style w:type="character" w:customStyle="1" w:styleId="WW8Num5z7">
    <w:name w:val="WW8Num5z7"/>
    <w:rsid w:val="00AF05CA"/>
  </w:style>
  <w:style w:type="character" w:customStyle="1" w:styleId="WW8Num5z8">
    <w:name w:val="WW8Num5z8"/>
    <w:rsid w:val="00AF05CA"/>
  </w:style>
  <w:style w:type="character" w:customStyle="1" w:styleId="WW8Num6z0">
    <w:name w:val="WW8Num6z0"/>
    <w:rsid w:val="00AF05CA"/>
    <w:rPr>
      <w:rFonts w:ascii="Arial" w:hAnsi="Arial" w:cs="Arial"/>
      <w:b w:val="0"/>
      <w:strike/>
      <w:color w:val="auto"/>
      <w:spacing w:val="-4"/>
      <w:kern w:val="1"/>
      <w:position w:val="-1"/>
      <w:sz w:val="22"/>
      <w:szCs w:val="22"/>
      <w:lang w:eastAsia="ar-SA" w:bidi="ar-SA"/>
    </w:rPr>
  </w:style>
  <w:style w:type="character" w:customStyle="1" w:styleId="WW8Num6z1">
    <w:name w:val="WW8Num6z1"/>
    <w:rsid w:val="00AF05CA"/>
  </w:style>
  <w:style w:type="character" w:customStyle="1" w:styleId="WW8Num6z2">
    <w:name w:val="WW8Num6z2"/>
    <w:rsid w:val="00AF05CA"/>
  </w:style>
  <w:style w:type="character" w:customStyle="1" w:styleId="WW8Num6z3">
    <w:name w:val="WW8Num6z3"/>
    <w:rsid w:val="00AF05CA"/>
  </w:style>
  <w:style w:type="character" w:customStyle="1" w:styleId="WW8Num6z4">
    <w:name w:val="WW8Num6z4"/>
    <w:rsid w:val="00AF05CA"/>
  </w:style>
  <w:style w:type="character" w:customStyle="1" w:styleId="WW8Num6z5">
    <w:name w:val="WW8Num6z5"/>
    <w:rsid w:val="00AF05CA"/>
  </w:style>
  <w:style w:type="character" w:customStyle="1" w:styleId="WW8Num6z6">
    <w:name w:val="WW8Num6z6"/>
    <w:rsid w:val="00AF05CA"/>
  </w:style>
  <w:style w:type="character" w:customStyle="1" w:styleId="WW8Num6z7">
    <w:name w:val="WW8Num6z7"/>
    <w:rsid w:val="00AF05CA"/>
  </w:style>
  <w:style w:type="character" w:customStyle="1" w:styleId="WW8Num6z8">
    <w:name w:val="WW8Num6z8"/>
    <w:rsid w:val="00AF05CA"/>
  </w:style>
  <w:style w:type="character" w:customStyle="1" w:styleId="WW8Num7z0">
    <w:name w:val="WW8Num7z0"/>
    <w:rsid w:val="00AF05CA"/>
    <w:rPr>
      <w:rFonts w:cs="Arial"/>
      <w:sz w:val="22"/>
      <w:szCs w:val="22"/>
    </w:rPr>
  </w:style>
  <w:style w:type="character" w:customStyle="1" w:styleId="WW8Num7z1">
    <w:name w:val="WW8Num7z1"/>
    <w:rsid w:val="00AF05CA"/>
  </w:style>
  <w:style w:type="character" w:customStyle="1" w:styleId="WW8Num7z2">
    <w:name w:val="WW8Num7z2"/>
    <w:rsid w:val="00AF05CA"/>
  </w:style>
  <w:style w:type="character" w:customStyle="1" w:styleId="WW8Num7z3">
    <w:name w:val="WW8Num7z3"/>
    <w:rsid w:val="00AF05CA"/>
  </w:style>
  <w:style w:type="character" w:customStyle="1" w:styleId="WW8Num7z4">
    <w:name w:val="WW8Num7z4"/>
    <w:rsid w:val="00AF05CA"/>
  </w:style>
  <w:style w:type="character" w:customStyle="1" w:styleId="WW8Num7z5">
    <w:name w:val="WW8Num7z5"/>
    <w:rsid w:val="00AF05CA"/>
  </w:style>
  <w:style w:type="character" w:customStyle="1" w:styleId="WW8Num7z6">
    <w:name w:val="WW8Num7z6"/>
    <w:rsid w:val="00AF05CA"/>
  </w:style>
  <w:style w:type="character" w:customStyle="1" w:styleId="WW8Num7z7">
    <w:name w:val="WW8Num7z7"/>
    <w:rsid w:val="00AF05CA"/>
  </w:style>
  <w:style w:type="character" w:customStyle="1" w:styleId="WW8Num7z8">
    <w:name w:val="WW8Num7z8"/>
    <w:rsid w:val="00AF05CA"/>
  </w:style>
  <w:style w:type="character" w:customStyle="1" w:styleId="WW8Num8z0">
    <w:name w:val="WW8Num8z0"/>
    <w:rsid w:val="00AF05CA"/>
    <w:rPr>
      <w:rFonts w:ascii="Arial" w:hAnsi="Arial" w:cs="Arial"/>
      <w:sz w:val="22"/>
      <w:szCs w:val="22"/>
    </w:rPr>
  </w:style>
  <w:style w:type="character" w:customStyle="1" w:styleId="WW8Num8z1">
    <w:name w:val="WW8Num8z1"/>
    <w:rsid w:val="00AF05CA"/>
  </w:style>
  <w:style w:type="character" w:customStyle="1" w:styleId="WW8Num8z2">
    <w:name w:val="WW8Num8z2"/>
    <w:rsid w:val="00AF05CA"/>
  </w:style>
  <w:style w:type="character" w:customStyle="1" w:styleId="WW8Num8z3">
    <w:name w:val="WW8Num8z3"/>
    <w:rsid w:val="00AF05CA"/>
  </w:style>
  <w:style w:type="character" w:customStyle="1" w:styleId="WW8Num8z4">
    <w:name w:val="WW8Num8z4"/>
    <w:rsid w:val="00AF05CA"/>
  </w:style>
  <w:style w:type="character" w:customStyle="1" w:styleId="WW8Num8z5">
    <w:name w:val="WW8Num8z5"/>
    <w:rsid w:val="00AF05CA"/>
  </w:style>
  <w:style w:type="character" w:customStyle="1" w:styleId="WW8Num8z6">
    <w:name w:val="WW8Num8z6"/>
    <w:rsid w:val="00AF05CA"/>
  </w:style>
  <w:style w:type="character" w:customStyle="1" w:styleId="WW8Num8z7">
    <w:name w:val="WW8Num8z7"/>
    <w:rsid w:val="00AF05CA"/>
  </w:style>
  <w:style w:type="character" w:customStyle="1" w:styleId="WW8Num8z8">
    <w:name w:val="WW8Num8z8"/>
    <w:rsid w:val="00AF05CA"/>
  </w:style>
  <w:style w:type="character" w:customStyle="1" w:styleId="WW8Num9z0">
    <w:name w:val="WW8Num9z0"/>
    <w:rsid w:val="00AF05CA"/>
    <w:rPr>
      <w:b w:val="0"/>
      <w:color w:val="auto"/>
    </w:rPr>
  </w:style>
  <w:style w:type="character" w:customStyle="1" w:styleId="WW8Num9z1">
    <w:name w:val="WW8Num9z1"/>
    <w:rsid w:val="00AF05CA"/>
  </w:style>
  <w:style w:type="character" w:customStyle="1" w:styleId="WW8Num9z2">
    <w:name w:val="WW8Num9z2"/>
    <w:rsid w:val="00AF05CA"/>
  </w:style>
  <w:style w:type="character" w:customStyle="1" w:styleId="WW8Num9z3">
    <w:name w:val="WW8Num9z3"/>
    <w:rsid w:val="00AF05CA"/>
  </w:style>
  <w:style w:type="character" w:customStyle="1" w:styleId="WW8Num9z4">
    <w:name w:val="WW8Num9z4"/>
    <w:rsid w:val="00AF05CA"/>
  </w:style>
  <w:style w:type="character" w:customStyle="1" w:styleId="WW8Num9z5">
    <w:name w:val="WW8Num9z5"/>
    <w:rsid w:val="00AF05CA"/>
  </w:style>
  <w:style w:type="character" w:customStyle="1" w:styleId="WW8Num9z6">
    <w:name w:val="WW8Num9z6"/>
    <w:rsid w:val="00AF05CA"/>
  </w:style>
  <w:style w:type="character" w:customStyle="1" w:styleId="WW8Num9z7">
    <w:name w:val="WW8Num9z7"/>
    <w:rsid w:val="00AF05CA"/>
  </w:style>
  <w:style w:type="character" w:customStyle="1" w:styleId="WW8Num9z8">
    <w:name w:val="WW8Num9z8"/>
    <w:rsid w:val="00AF05CA"/>
  </w:style>
  <w:style w:type="character" w:customStyle="1" w:styleId="WW8Num10z0">
    <w:name w:val="WW8Num10z0"/>
    <w:rsid w:val="00AF05CA"/>
    <w:rPr>
      <w:rFonts w:ascii="Arial" w:hAnsi="Arial" w:cs="Arial"/>
      <w:sz w:val="22"/>
      <w:szCs w:val="22"/>
    </w:rPr>
  </w:style>
  <w:style w:type="character" w:customStyle="1" w:styleId="WW8Num10z1">
    <w:name w:val="WW8Num10z1"/>
    <w:rsid w:val="00AF05CA"/>
  </w:style>
  <w:style w:type="character" w:customStyle="1" w:styleId="WW8Num10z2">
    <w:name w:val="WW8Num10z2"/>
    <w:rsid w:val="00AF05CA"/>
  </w:style>
  <w:style w:type="character" w:customStyle="1" w:styleId="WW8Num10z3">
    <w:name w:val="WW8Num10z3"/>
    <w:rsid w:val="00AF05CA"/>
  </w:style>
  <w:style w:type="character" w:customStyle="1" w:styleId="WW8Num10z4">
    <w:name w:val="WW8Num10z4"/>
    <w:rsid w:val="00AF05CA"/>
  </w:style>
  <w:style w:type="character" w:customStyle="1" w:styleId="WW8Num10z5">
    <w:name w:val="WW8Num10z5"/>
    <w:rsid w:val="00AF05CA"/>
  </w:style>
  <w:style w:type="character" w:customStyle="1" w:styleId="WW8Num10z6">
    <w:name w:val="WW8Num10z6"/>
    <w:rsid w:val="00AF05CA"/>
  </w:style>
  <w:style w:type="character" w:customStyle="1" w:styleId="WW8Num10z7">
    <w:name w:val="WW8Num10z7"/>
    <w:rsid w:val="00AF05CA"/>
  </w:style>
  <w:style w:type="character" w:customStyle="1" w:styleId="WW8Num10z8">
    <w:name w:val="WW8Num10z8"/>
    <w:rsid w:val="00AF05CA"/>
  </w:style>
  <w:style w:type="character" w:customStyle="1" w:styleId="WW8Num11z0">
    <w:name w:val="WW8Num11z0"/>
    <w:rsid w:val="00AF05CA"/>
  </w:style>
  <w:style w:type="character" w:customStyle="1" w:styleId="WW8Num11z1">
    <w:name w:val="WW8Num11z1"/>
    <w:rsid w:val="00AF05CA"/>
    <w:rPr>
      <w:rFonts w:ascii="Arial" w:hAnsi="Arial" w:cs="Arial"/>
      <w:sz w:val="22"/>
      <w:szCs w:val="22"/>
    </w:rPr>
  </w:style>
  <w:style w:type="character" w:customStyle="1" w:styleId="WW8Num11z2">
    <w:name w:val="WW8Num11z2"/>
    <w:rsid w:val="00AF05CA"/>
  </w:style>
  <w:style w:type="character" w:customStyle="1" w:styleId="WW8Num11z3">
    <w:name w:val="WW8Num11z3"/>
    <w:rsid w:val="00AF05CA"/>
  </w:style>
  <w:style w:type="character" w:customStyle="1" w:styleId="WW8Num11z4">
    <w:name w:val="WW8Num11z4"/>
    <w:rsid w:val="00AF05CA"/>
  </w:style>
  <w:style w:type="character" w:customStyle="1" w:styleId="WW8Num11z5">
    <w:name w:val="WW8Num11z5"/>
    <w:rsid w:val="00AF05CA"/>
  </w:style>
  <w:style w:type="character" w:customStyle="1" w:styleId="WW8Num11z6">
    <w:name w:val="WW8Num11z6"/>
    <w:rsid w:val="00AF05CA"/>
  </w:style>
  <w:style w:type="character" w:customStyle="1" w:styleId="WW8Num11z7">
    <w:name w:val="WW8Num11z7"/>
    <w:rsid w:val="00AF05CA"/>
  </w:style>
  <w:style w:type="character" w:customStyle="1" w:styleId="WW8Num11z8">
    <w:name w:val="WW8Num11z8"/>
    <w:rsid w:val="00AF05CA"/>
  </w:style>
  <w:style w:type="character" w:customStyle="1" w:styleId="WW8Num12z0">
    <w:name w:val="WW8Num12z0"/>
    <w:rsid w:val="00AF05CA"/>
    <w:rPr>
      <w:rFonts w:ascii="Symbol" w:hAnsi="Symbol" w:cs="Symbol"/>
    </w:rPr>
  </w:style>
  <w:style w:type="character" w:customStyle="1" w:styleId="WW8Num12z1">
    <w:name w:val="WW8Num12z1"/>
    <w:rsid w:val="00AF05CA"/>
    <w:rPr>
      <w:rFonts w:ascii="Courier New" w:hAnsi="Courier New" w:cs="Courier New"/>
    </w:rPr>
  </w:style>
  <w:style w:type="character" w:customStyle="1" w:styleId="WW8Num12z2">
    <w:name w:val="WW8Num12z2"/>
    <w:rsid w:val="00AF05CA"/>
    <w:rPr>
      <w:rFonts w:ascii="Wingdings" w:hAnsi="Wingdings" w:cs="Wingdings"/>
    </w:rPr>
  </w:style>
  <w:style w:type="character" w:customStyle="1" w:styleId="WW8Num13z0">
    <w:name w:val="WW8Num13z0"/>
    <w:rsid w:val="00AF05CA"/>
  </w:style>
  <w:style w:type="character" w:customStyle="1" w:styleId="WW8Num13z1">
    <w:name w:val="WW8Num13z1"/>
    <w:rsid w:val="00AF05CA"/>
  </w:style>
  <w:style w:type="character" w:customStyle="1" w:styleId="WW8Num13z2">
    <w:name w:val="WW8Num13z2"/>
    <w:rsid w:val="00AF05CA"/>
  </w:style>
  <w:style w:type="character" w:customStyle="1" w:styleId="WW8Num13z3">
    <w:name w:val="WW8Num13z3"/>
    <w:rsid w:val="00AF05CA"/>
  </w:style>
  <w:style w:type="character" w:customStyle="1" w:styleId="WW8Num13z4">
    <w:name w:val="WW8Num13z4"/>
    <w:rsid w:val="00AF05CA"/>
  </w:style>
  <w:style w:type="character" w:customStyle="1" w:styleId="WW8Num13z5">
    <w:name w:val="WW8Num13z5"/>
    <w:rsid w:val="00AF05CA"/>
  </w:style>
  <w:style w:type="character" w:customStyle="1" w:styleId="WW8Num13z6">
    <w:name w:val="WW8Num13z6"/>
    <w:rsid w:val="00AF05CA"/>
  </w:style>
  <w:style w:type="character" w:customStyle="1" w:styleId="WW8Num13z7">
    <w:name w:val="WW8Num13z7"/>
    <w:rsid w:val="00AF05CA"/>
  </w:style>
  <w:style w:type="character" w:customStyle="1" w:styleId="WW8Num13z8">
    <w:name w:val="WW8Num13z8"/>
    <w:rsid w:val="00AF05CA"/>
  </w:style>
  <w:style w:type="character" w:customStyle="1" w:styleId="WW8Num14z0">
    <w:name w:val="WW8Num14z0"/>
    <w:rsid w:val="00AF05CA"/>
    <w:rPr>
      <w:rFonts w:ascii="Arial" w:hAnsi="Arial" w:cs="Arial"/>
      <w:b w:val="0"/>
      <w:color w:val="auto"/>
      <w:spacing w:val="6"/>
      <w:sz w:val="22"/>
      <w:szCs w:val="22"/>
    </w:rPr>
  </w:style>
  <w:style w:type="character" w:customStyle="1" w:styleId="WW8Num14z1">
    <w:name w:val="WW8Num14z1"/>
    <w:rsid w:val="00AF05CA"/>
  </w:style>
  <w:style w:type="character" w:customStyle="1" w:styleId="WW8Num14z2">
    <w:name w:val="WW8Num14z2"/>
    <w:rsid w:val="00AF05CA"/>
  </w:style>
  <w:style w:type="character" w:customStyle="1" w:styleId="WW8Num14z3">
    <w:name w:val="WW8Num14z3"/>
    <w:rsid w:val="00AF05CA"/>
  </w:style>
  <w:style w:type="character" w:customStyle="1" w:styleId="WW8Num14z4">
    <w:name w:val="WW8Num14z4"/>
    <w:rsid w:val="00AF05CA"/>
  </w:style>
  <w:style w:type="character" w:customStyle="1" w:styleId="WW8Num14z5">
    <w:name w:val="WW8Num14z5"/>
    <w:rsid w:val="00AF05CA"/>
  </w:style>
  <w:style w:type="character" w:customStyle="1" w:styleId="WW8Num14z6">
    <w:name w:val="WW8Num14z6"/>
    <w:rsid w:val="00AF05CA"/>
  </w:style>
  <w:style w:type="character" w:customStyle="1" w:styleId="WW8Num14z7">
    <w:name w:val="WW8Num14z7"/>
    <w:rsid w:val="00AF05CA"/>
  </w:style>
  <w:style w:type="character" w:customStyle="1" w:styleId="WW8Num14z8">
    <w:name w:val="WW8Num14z8"/>
    <w:rsid w:val="00AF05CA"/>
  </w:style>
  <w:style w:type="character" w:customStyle="1" w:styleId="WW8Num15z0">
    <w:name w:val="WW8Num15z0"/>
    <w:rsid w:val="00AF05CA"/>
    <w:rPr>
      <w:rFonts w:ascii="Arial" w:hAnsi="Arial" w:cs="Arial"/>
      <w:sz w:val="22"/>
      <w:szCs w:val="22"/>
    </w:rPr>
  </w:style>
  <w:style w:type="character" w:customStyle="1" w:styleId="WW8Num15z1">
    <w:name w:val="WW8Num15z1"/>
    <w:rsid w:val="00AF05CA"/>
    <w:rPr>
      <w:rFonts w:eastAsia="Times New Roman" w:cs="Arial"/>
    </w:rPr>
  </w:style>
  <w:style w:type="character" w:customStyle="1" w:styleId="WW8Num15z2">
    <w:name w:val="WW8Num15z2"/>
    <w:rsid w:val="00AF05CA"/>
  </w:style>
  <w:style w:type="character" w:customStyle="1" w:styleId="WW8Num15z3">
    <w:name w:val="WW8Num15z3"/>
    <w:rsid w:val="00AF05CA"/>
  </w:style>
  <w:style w:type="character" w:customStyle="1" w:styleId="WW8Num15z4">
    <w:name w:val="WW8Num15z4"/>
    <w:rsid w:val="00AF05CA"/>
  </w:style>
  <w:style w:type="character" w:customStyle="1" w:styleId="WW8Num15z5">
    <w:name w:val="WW8Num15z5"/>
    <w:rsid w:val="00AF05CA"/>
  </w:style>
  <w:style w:type="character" w:customStyle="1" w:styleId="WW8Num15z6">
    <w:name w:val="WW8Num15z6"/>
    <w:rsid w:val="00AF05CA"/>
  </w:style>
  <w:style w:type="character" w:customStyle="1" w:styleId="WW8Num15z7">
    <w:name w:val="WW8Num15z7"/>
    <w:rsid w:val="00AF05CA"/>
  </w:style>
  <w:style w:type="character" w:customStyle="1" w:styleId="WW8Num15z8">
    <w:name w:val="WW8Num15z8"/>
    <w:rsid w:val="00AF05CA"/>
  </w:style>
  <w:style w:type="character" w:customStyle="1" w:styleId="WW8Num16z0">
    <w:name w:val="WW8Num16z0"/>
    <w:rsid w:val="00AF05CA"/>
  </w:style>
  <w:style w:type="character" w:customStyle="1" w:styleId="WW8Num16z1">
    <w:name w:val="WW8Num16z1"/>
    <w:rsid w:val="00AF05CA"/>
  </w:style>
  <w:style w:type="character" w:customStyle="1" w:styleId="WW8Num16z2">
    <w:name w:val="WW8Num16z2"/>
    <w:rsid w:val="00AF05CA"/>
  </w:style>
  <w:style w:type="character" w:customStyle="1" w:styleId="WW8Num16z3">
    <w:name w:val="WW8Num16z3"/>
    <w:rsid w:val="00AF05CA"/>
  </w:style>
  <w:style w:type="character" w:customStyle="1" w:styleId="WW8Num16z4">
    <w:name w:val="WW8Num16z4"/>
    <w:rsid w:val="00AF05CA"/>
  </w:style>
  <w:style w:type="character" w:customStyle="1" w:styleId="WW8Num16z5">
    <w:name w:val="WW8Num16z5"/>
    <w:rsid w:val="00AF05CA"/>
  </w:style>
  <w:style w:type="character" w:customStyle="1" w:styleId="WW8Num16z6">
    <w:name w:val="WW8Num16z6"/>
    <w:rsid w:val="00AF05CA"/>
  </w:style>
  <w:style w:type="character" w:customStyle="1" w:styleId="WW8Num16z7">
    <w:name w:val="WW8Num16z7"/>
    <w:rsid w:val="00AF05CA"/>
  </w:style>
  <w:style w:type="character" w:customStyle="1" w:styleId="WW8Num16z8">
    <w:name w:val="WW8Num16z8"/>
    <w:rsid w:val="00AF05CA"/>
  </w:style>
  <w:style w:type="character" w:customStyle="1" w:styleId="WW8Num17z0">
    <w:name w:val="WW8Num17z0"/>
    <w:rsid w:val="00AF05CA"/>
    <w:rPr>
      <w:rFonts w:ascii="Arial" w:hAnsi="Arial" w:cs="Arial"/>
      <w:b w:val="0"/>
      <w:sz w:val="24"/>
      <w:szCs w:val="24"/>
    </w:rPr>
  </w:style>
  <w:style w:type="character" w:customStyle="1" w:styleId="WW8Num17z1">
    <w:name w:val="WW8Num17z1"/>
    <w:rsid w:val="00AF05CA"/>
  </w:style>
  <w:style w:type="character" w:customStyle="1" w:styleId="WW8Num17z2">
    <w:name w:val="WW8Num17z2"/>
    <w:rsid w:val="00AF05CA"/>
  </w:style>
  <w:style w:type="character" w:customStyle="1" w:styleId="WW8Num17z3">
    <w:name w:val="WW8Num17z3"/>
    <w:rsid w:val="00AF05CA"/>
  </w:style>
  <w:style w:type="character" w:customStyle="1" w:styleId="WW8Num17z4">
    <w:name w:val="WW8Num17z4"/>
    <w:rsid w:val="00AF05CA"/>
  </w:style>
  <w:style w:type="character" w:customStyle="1" w:styleId="WW8Num17z5">
    <w:name w:val="WW8Num17z5"/>
    <w:rsid w:val="00AF05CA"/>
  </w:style>
  <w:style w:type="character" w:customStyle="1" w:styleId="WW8Num17z6">
    <w:name w:val="WW8Num17z6"/>
    <w:rsid w:val="00AF05CA"/>
  </w:style>
  <w:style w:type="character" w:customStyle="1" w:styleId="WW8Num17z7">
    <w:name w:val="WW8Num17z7"/>
    <w:rsid w:val="00AF05CA"/>
  </w:style>
  <w:style w:type="character" w:customStyle="1" w:styleId="WW8Num17z8">
    <w:name w:val="WW8Num17z8"/>
    <w:rsid w:val="00AF05CA"/>
  </w:style>
  <w:style w:type="character" w:customStyle="1" w:styleId="WW8Num18z0">
    <w:name w:val="WW8Num18z0"/>
    <w:rsid w:val="00AF05CA"/>
  </w:style>
  <w:style w:type="character" w:customStyle="1" w:styleId="WW8Num18z1">
    <w:name w:val="WW8Num18z1"/>
    <w:rsid w:val="00AF05CA"/>
  </w:style>
  <w:style w:type="character" w:customStyle="1" w:styleId="WW8Num18z2">
    <w:name w:val="WW8Num18z2"/>
    <w:rsid w:val="00AF05CA"/>
  </w:style>
  <w:style w:type="character" w:customStyle="1" w:styleId="WW8Num18z3">
    <w:name w:val="WW8Num18z3"/>
    <w:rsid w:val="00AF05CA"/>
  </w:style>
  <w:style w:type="character" w:customStyle="1" w:styleId="WW8Num18z4">
    <w:name w:val="WW8Num18z4"/>
    <w:rsid w:val="00AF05CA"/>
  </w:style>
  <w:style w:type="character" w:customStyle="1" w:styleId="WW8Num18z5">
    <w:name w:val="WW8Num18z5"/>
    <w:rsid w:val="00AF05CA"/>
  </w:style>
  <w:style w:type="character" w:customStyle="1" w:styleId="WW8Num18z6">
    <w:name w:val="WW8Num18z6"/>
    <w:rsid w:val="00AF05CA"/>
  </w:style>
  <w:style w:type="character" w:customStyle="1" w:styleId="WW8Num18z7">
    <w:name w:val="WW8Num18z7"/>
    <w:rsid w:val="00AF05CA"/>
  </w:style>
  <w:style w:type="character" w:customStyle="1" w:styleId="WW8Num18z8">
    <w:name w:val="WW8Num18z8"/>
    <w:rsid w:val="00AF05CA"/>
  </w:style>
  <w:style w:type="character" w:customStyle="1" w:styleId="WW8Num19z0">
    <w:name w:val="WW8Num19z0"/>
    <w:rsid w:val="00AF05CA"/>
  </w:style>
  <w:style w:type="character" w:customStyle="1" w:styleId="WW8Num19z1">
    <w:name w:val="WW8Num19z1"/>
    <w:rsid w:val="00AF05CA"/>
  </w:style>
  <w:style w:type="character" w:customStyle="1" w:styleId="WW8Num19z2">
    <w:name w:val="WW8Num19z2"/>
    <w:rsid w:val="00AF05CA"/>
  </w:style>
  <w:style w:type="character" w:customStyle="1" w:styleId="WW8Num19z3">
    <w:name w:val="WW8Num19z3"/>
    <w:rsid w:val="00AF05CA"/>
  </w:style>
  <w:style w:type="character" w:customStyle="1" w:styleId="WW8Num19z4">
    <w:name w:val="WW8Num19z4"/>
    <w:rsid w:val="00AF05CA"/>
  </w:style>
  <w:style w:type="character" w:customStyle="1" w:styleId="WW8Num19z5">
    <w:name w:val="WW8Num19z5"/>
    <w:rsid w:val="00AF05CA"/>
  </w:style>
  <w:style w:type="character" w:customStyle="1" w:styleId="WW8Num19z6">
    <w:name w:val="WW8Num19z6"/>
    <w:rsid w:val="00AF05CA"/>
  </w:style>
  <w:style w:type="character" w:customStyle="1" w:styleId="WW8Num19z7">
    <w:name w:val="WW8Num19z7"/>
    <w:rsid w:val="00AF05CA"/>
  </w:style>
  <w:style w:type="character" w:customStyle="1" w:styleId="WW8Num19z8">
    <w:name w:val="WW8Num19z8"/>
    <w:rsid w:val="00AF05CA"/>
  </w:style>
  <w:style w:type="character" w:customStyle="1" w:styleId="WW8Num20z0">
    <w:name w:val="WW8Num20z0"/>
    <w:rsid w:val="00AF05CA"/>
    <w:rPr>
      <w:rFonts w:ascii="Arial" w:hAnsi="Arial" w:cs="Arial"/>
      <w:spacing w:val="-1"/>
      <w:sz w:val="22"/>
      <w:szCs w:val="22"/>
    </w:rPr>
  </w:style>
  <w:style w:type="character" w:customStyle="1" w:styleId="WW8Num20z1">
    <w:name w:val="WW8Num20z1"/>
    <w:rsid w:val="00AF05CA"/>
  </w:style>
  <w:style w:type="character" w:customStyle="1" w:styleId="WW8Num20z2">
    <w:name w:val="WW8Num20z2"/>
    <w:rsid w:val="00AF05CA"/>
  </w:style>
  <w:style w:type="character" w:customStyle="1" w:styleId="WW8Num20z3">
    <w:name w:val="WW8Num20z3"/>
    <w:rsid w:val="00AF05CA"/>
  </w:style>
  <w:style w:type="character" w:customStyle="1" w:styleId="WW8Num20z4">
    <w:name w:val="WW8Num20z4"/>
    <w:rsid w:val="00AF05CA"/>
  </w:style>
  <w:style w:type="character" w:customStyle="1" w:styleId="WW8Num20z5">
    <w:name w:val="WW8Num20z5"/>
    <w:rsid w:val="00AF05CA"/>
  </w:style>
  <w:style w:type="character" w:customStyle="1" w:styleId="WW8Num20z6">
    <w:name w:val="WW8Num20z6"/>
    <w:rsid w:val="00AF05CA"/>
  </w:style>
  <w:style w:type="character" w:customStyle="1" w:styleId="WW8Num20z7">
    <w:name w:val="WW8Num20z7"/>
    <w:rsid w:val="00AF05CA"/>
  </w:style>
  <w:style w:type="character" w:customStyle="1" w:styleId="WW8Num20z8">
    <w:name w:val="WW8Num20z8"/>
    <w:rsid w:val="00AF05CA"/>
  </w:style>
  <w:style w:type="character" w:customStyle="1" w:styleId="WW8Num21z0">
    <w:name w:val="WW8Num21z0"/>
    <w:rsid w:val="00AF05CA"/>
    <w:rPr>
      <w:rFonts w:ascii="Arial" w:eastAsia="Times New Roman" w:hAnsi="Arial" w:cs="Arial"/>
      <w:sz w:val="22"/>
      <w:szCs w:val="22"/>
    </w:rPr>
  </w:style>
  <w:style w:type="character" w:customStyle="1" w:styleId="WW8Num21z1">
    <w:name w:val="WW8Num21z1"/>
    <w:rsid w:val="00AF05CA"/>
  </w:style>
  <w:style w:type="character" w:customStyle="1" w:styleId="WW8Num21z2">
    <w:name w:val="WW8Num21z2"/>
    <w:rsid w:val="00AF05CA"/>
  </w:style>
  <w:style w:type="character" w:customStyle="1" w:styleId="WW8Num21z3">
    <w:name w:val="WW8Num21z3"/>
    <w:rsid w:val="00AF05CA"/>
  </w:style>
  <w:style w:type="character" w:customStyle="1" w:styleId="WW8Num21z4">
    <w:name w:val="WW8Num21z4"/>
    <w:rsid w:val="00AF05CA"/>
  </w:style>
  <w:style w:type="character" w:customStyle="1" w:styleId="WW8Num21z5">
    <w:name w:val="WW8Num21z5"/>
    <w:rsid w:val="00AF05CA"/>
  </w:style>
  <w:style w:type="character" w:customStyle="1" w:styleId="WW8Num21z6">
    <w:name w:val="WW8Num21z6"/>
    <w:rsid w:val="00AF05CA"/>
  </w:style>
  <w:style w:type="character" w:customStyle="1" w:styleId="WW8Num21z7">
    <w:name w:val="WW8Num21z7"/>
    <w:rsid w:val="00AF05CA"/>
  </w:style>
  <w:style w:type="character" w:customStyle="1" w:styleId="WW8Num21z8">
    <w:name w:val="WW8Num21z8"/>
    <w:rsid w:val="00AF05CA"/>
  </w:style>
  <w:style w:type="character" w:customStyle="1" w:styleId="WW8Num22z0">
    <w:name w:val="WW8Num22z0"/>
    <w:rsid w:val="00AF05CA"/>
  </w:style>
  <w:style w:type="character" w:customStyle="1" w:styleId="WW8Num22z1">
    <w:name w:val="WW8Num22z1"/>
    <w:rsid w:val="00AF05CA"/>
  </w:style>
  <w:style w:type="character" w:customStyle="1" w:styleId="WW8Num22z2">
    <w:name w:val="WW8Num22z2"/>
    <w:rsid w:val="00AF05CA"/>
  </w:style>
  <w:style w:type="character" w:customStyle="1" w:styleId="WW8Num22z3">
    <w:name w:val="WW8Num22z3"/>
    <w:rsid w:val="00AF05CA"/>
  </w:style>
  <w:style w:type="character" w:customStyle="1" w:styleId="WW8Num22z4">
    <w:name w:val="WW8Num22z4"/>
    <w:rsid w:val="00AF05CA"/>
  </w:style>
  <w:style w:type="character" w:customStyle="1" w:styleId="WW8Num22z5">
    <w:name w:val="WW8Num22z5"/>
    <w:rsid w:val="00AF05CA"/>
  </w:style>
  <w:style w:type="character" w:customStyle="1" w:styleId="WW8Num22z6">
    <w:name w:val="WW8Num22z6"/>
    <w:rsid w:val="00AF05CA"/>
  </w:style>
  <w:style w:type="character" w:customStyle="1" w:styleId="WW8Num22z7">
    <w:name w:val="WW8Num22z7"/>
    <w:rsid w:val="00AF05CA"/>
  </w:style>
  <w:style w:type="character" w:customStyle="1" w:styleId="WW8Num22z8">
    <w:name w:val="WW8Num22z8"/>
    <w:rsid w:val="00AF05CA"/>
  </w:style>
  <w:style w:type="character" w:customStyle="1" w:styleId="WW8Num23z0">
    <w:name w:val="WW8Num23z0"/>
    <w:rsid w:val="00AF05CA"/>
  </w:style>
  <w:style w:type="character" w:customStyle="1" w:styleId="WW8Num23z1">
    <w:name w:val="WW8Num23z1"/>
    <w:rsid w:val="00AF05CA"/>
  </w:style>
  <w:style w:type="character" w:customStyle="1" w:styleId="WW8Num23z2">
    <w:name w:val="WW8Num23z2"/>
    <w:rsid w:val="00AF05CA"/>
  </w:style>
  <w:style w:type="character" w:customStyle="1" w:styleId="WW8Num23z3">
    <w:name w:val="WW8Num23z3"/>
    <w:rsid w:val="00AF05CA"/>
  </w:style>
  <w:style w:type="character" w:customStyle="1" w:styleId="WW8Num23z4">
    <w:name w:val="WW8Num23z4"/>
    <w:rsid w:val="00AF05CA"/>
  </w:style>
  <w:style w:type="character" w:customStyle="1" w:styleId="WW8Num23z5">
    <w:name w:val="WW8Num23z5"/>
    <w:rsid w:val="00AF05CA"/>
  </w:style>
  <w:style w:type="character" w:customStyle="1" w:styleId="WW8Num23z6">
    <w:name w:val="WW8Num23z6"/>
    <w:rsid w:val="00AF05CA"/>
  </w:style>
  <w:style w:type="character" w:customStyle="1" w:styleId="WW8Num23z7">
    <w:name w:val="WW8Num23z7"/>
    <w:rsid w:val="00AF05CA"/>
  </w:style>
  <w:style w:type="character" w:customStyle="1" w:styleId="WW8Num23z8">
    <w:name w:val="WW8Num23z8"/>
    <w:rsid w:val="00AF05CA"/>
  </w:style>
  <w:style w:type="character" w:customStyle="1" w:styleId="WW8Num24z0">
    <w:name w:val="WW8Num24z0"/>
    <w:rsid w:val="00AF05CA"/>
    <w:rPr>
      <w:rFonts w:ascii="Arial" w:hAnsi="Arial" w:cs="Arial"/>
      <w:b w:val="0"/>
      <w:strike w:val="0"/>
      <w:dstrike w:val="0"/>
      <w:color w:val="FF0000"/>
      <w:sz w:val="22"/>
      <w:szCs w:val="22"/>
    </w:rPr>
  </w:style>
  <w:style w:type="character" w:customStyle="1" w:styleId="WW8Num24z1">
    <w:name w:val="WW8Num24z1"/>
    <w:rsid w:val="00AF05CA"/>
  </w:style>
  <w:style w:type="character" w:customStyle="1" w:styleId="WW8Num24z2">
    <w:name w:val="WW8Num24z2"/>
    <w:rsid w:val="00AF05CA"/>
  </w:style>
  <w:style w:type="character" w:customStyle="1" w:styleId="WW8Num24z3">
    <w:name w:val="WW8Num24z3"/>
    <w:rsid w:val="00AF05CA"/>
  </w:style>
  <w:style w:type="character" w:customStyle="1" w:styleId="WW8Num24z4">
    <w:name w:val="WW8Num24z4"/>
    <w:rsid w:val="00AF05CA"/>
  </w:style>
  <w:style w:type="character" w:customStyle="1" w:styleId="WW8Num24z5">
    <w:name w:val="WW8Num24z5"/>
    <w:rsid w:val="00AF05CA"/>
  </w:style>
  <w:style w:type="character" w:customStyle="1" w:styleId="WW8Num24z6">
    <w:name w:val="WW8Num24z6"/>
    <w:rsid w:val="00AF05CA"/>
  </w:style>
  <w:style w:type="character" w:customStyle="1" w:styleId="WW8Num24z7">
    <w:name w:val="WW8Num24z7"/>
    <w:rsid w:val="00AF05CA"/>
  </w:style>
  <w:style w:type="character" w:customStyle="1" w:styleId="WW8Num24z8">
    <w:name w:val="WW8Num24z8"/>
    <w:rsid w:val="00AF05CA"/>
  </w:style>
  <w:style w:type="character" w:customStyle="1" w:styleId="WW8Num25z0">
    <w:name w:val="WW8Num25z0"/>
    <w:rsid w:val="00AF05CA"/>
  </w:style>
  <w:style w:type="character" w:customStyle="1" w:styleId="WW8Num25z1">
    <w:name w:val="WW8Num25z1"/>
    <w:rsid w:val="00AF05CA"/>
  </w:style>
  <w:style w:type="character" w:customStyle="1" w:styleId="WW8Num25z2">
    <w:name w:val="WW8Num25z2"/>
    <w:rsid w:val="00AF05CA"/>
  </w:style>
  <w:style w:type="character" w:customStyle="1" w:styleId="WW8Num25z3">
    <w:name w:val="WW8Num25z3"/>
    <w:rsid w:val="00AF05CA"/>
  </w:style>
  <w:style w:type="character" w:customStyle="1" w:styleId="WW8Num25z4">
    <w:name w:val="WW8Num25z4"/>
    <w:rsid w:val="00AF05CA"/>
  </w:style>
  <w:style w:type="character" w:customStyle="1" w:styleId="WW8Num25z5">
    <w:name w:val="WW8Num25z5"/>
    <w:rsid w:val="00AF05CA"/>
  </w:style>
  <w:style w:type="character" w:customStyle="1" w:styleId="WW8Num25z6">
    <w:name w:val="WW8Num25z6"/>
    <w:rsid w:val="00AF05CA"/>
  </w:style>
  <w:style w:type="character" w:customStyle="1" w:styleId="WW8Num25z7">
    <w:name w:val="WW8Num25z7"/>
    <w:rsid w:val="00AF05CA"/>
  </w:style>
  <w:style w:type="character" w:customStyle="1" w:styleId="WW8Num25z8">
    <w:name w:val="WW8Num25z8"/>
    <w:rsid w:val="00AF05CA"/>
  </w:style>
  <w:style w:type="character" w:customStyle="1" w:styleId="WW8Num26z0">
    <w:name w:val="WW8Num26z0"/>
    <w:rsid w:val="00AF05CA"/>
  </w:style>
  <w:style w:type="character" w:customStyle="1" w:styleId="WW8Num26z1">
    <w:name w:val="WW8Num26z1"/>
    <w:rsid w:val="00AF05CA"/>
  </w:style>
  <w:style w:type="character" w:customStyle="1" w:styleId="WW8Num26z2">
    <w:name w:val="WW8Num26z2"/>
    <w:rsid w:val="00AF05CA"/>
  </w:style>
  <w:style w:type="character" w:customStyle="1" w:styleId="WW8Num26z3">
    <w:name w:val="WW8Num26z3"/>
    <w:rsid w:val="00AF05CA"/>
  </w:style>
  <w:style w:type="character" w:customStyle="1" w:styleId="WW8Num26z4">
    <w:name w:val="WW8Num26z4"/>
    <w:rsid w:val="00AF05CA"/>
  </w:style>
  <w:style w:type="character" w:customStyle="1" w:styleId="WW8Num26z5">
    <w:name w:val="WW8Num26z5"/>
    <w:rsid w:val="00AF05CA"/>
  </w:style>
  <w:style w:type="character" w:customStyle="1" w:styleId="WW8Num26z6">
    <w:name w:val="WW8Num26z6"/>
    <w:rsid w:val="00AF05CA"/>
  </w:style>
  <w:style w:type="character" w:customStyle="1" w:styleId="WW8Num26z7">
    <w:name w:val="WW8Num26z7"/>
    <w:rsid w:val="00AF05CA"/>
  </w:style>
  <w:style w:type="character" w:customStyle="1" w:styleId="WW8Num26z8">
    <w:name w:val="WW8Num26z8"/>
    <w:rsid w:val="00AF05CA"/>
  </w:style>
  <w:style w:type="character" w:customStyle="1" w:styleId="WW8Num27z0">
    <w:name w:val="WW8Num27z0"/>
    <w:rsid w:val="00AF05CA"/>
  </w:style>
  <w:style w:type="character" w:customStyle="1" w:styleId="WW8Num27z1">
    <w:name w:val="WW8Num27z1"/>
    <w:rsid w:val="00AF05CA"/>
  </w:style>
  <w:style w:type="character" w:customStyle="1" w:styleId="WW8Num27z2">
    <w:name w:val="WW8Num27z2"/>
    <w:rsid w:val="00AF05CA"/>
  </w:style>
  <w:style w:type="character" w:customStyle="1" w:styleId="WW8Num27z3">
    <w:name w:val="WW8Num27z3"/>
    <w:rsid w:val="00AF05CA"/>
  </w:style>
  <w:style w:type="character" w:customStyle="1" w:styleId="WW8Num27z4">
    <w:name w:val="WW8Num27z4"/>
    <w:rsid w:val="00AF05CA"/>
  </w:style>
  <w:style w:type="character" w:customStyle="1" w:styleId="WW8Num27z5">
    <w:name w:val="WW8Num27z5"/>
    <w:rsid w:val="00AF05CA"/>
  </w:style>
  <w:style w:type="character" w:customStyle="1" w:styleId="WW8Num27z6">
    <w:name w:val="WW8Num27z6"/>
    <w:rsid w:val="00AF05CA"/>
  </w:style>
  <w:style w:type="character" w:customStyle="1" w:styleId="WW8Num27z7">
    <w:name w:val="WW8Num27z7"/>
    <w:rsid w:val="00AF05CA"/>
  </w:style>
  <w:style w:type="character" w:customStyle="1" w:styleId="WW8Num27z8">
    <w:name w:val="WW8Num27z8"/>
    <w:rsid w:val="00AF05CA"/>
  </w:style>
  <w:style w:type="character" w:customStyle="1" w:styleId="WW8Num28z0">
    <w:name w:val="WW8Num28z0"/>
    <w:rsid w:val="00AF05CA"/>
  </w:style>
  <w:style w:type="character" w:customStyle="1" w:styleId="WW8Num28z1">
    <w:name w:val="WW8Num28z1"/>
    <w:rsid w:val="00AF05CA"/>
  </w:style>
  <w:style w:type="character" w:customStyle="1" w:styleId="WW8Num28z2">
    <w:name w:val="WW8Num28z2"/>
    <w:rsid w:val="00AF05CA"/>
  </w:style>
  <w:style w:type="character" w:customStyle="1" w:styleId="WW8Num28z3">
    <w:name w:val="WW8Num28z3"/>
    <w:rsid w:val="00AF05CA"/>
  </w:style>
  <w:style w:type="character" w:customStyle="1" w:styleId="WW8Num28z4">
    <w:name w:val="WW8Num28z4"/>
    <w:rsid w:val="00AF05CA"/>
  </w:style>
  <w:style w:type="character" w:customStyle="1" w:styleId="WW8Num28z5">
    <w:name w:val="WW8Num28z5"/>
    <w:rsid w:val="00AF05CA"/>
  </w:style>
  <w:style w:type="character" w:customStyle="1" w:styleId="WW8Num28z6">
    <w:name w:val="WW8Num28z6"/>
    <w:rsid w:val="00AF05CA"/>
  </w:style>
  <w:style w:type="character" w:customStyle="1" w:styleId="WW8Num28z7">
    <w:name w:val="WW8Num28z7"/>
    <w:rsid w:val="00AF05CA"/>
  </w:style>
  <w:style w:type="character" w:customStyle="1" w:styleId="WW8Num28z8">
    <w:name w:val="WW8Num28z8"/>
    <w:rsid w:val="00AF05CA"/>
  </w:style>
  <w:style w:type="character" w:customStyle="1" w:styleId="WW8Num29z0">
    <w:name w:val="WW8Num29z0"/>
    <w:rsid w:val="00AF05CA"/>
  </w:style>
  <w:style w:type="character" w:customStyle="1" w:styleId="WW8Num29z1">
    <w:name w:val="WW8Num29z1"/>
    <w:rsid w:val="00AF05CA"/>
  </w:style>
  <w:style w:type="character" w:customStyle="1" w:styleId="WW8Num29z2">
    <w:name w:val="WW8Num29z2"/>
    <w:rsid w:val="00AF05CA"/>
  </w:style>
  <w:style w:type="character" w:customStyle="1" w:styleId="WW8Num29z3">
    <w:name w:val="WW8Num29z3"/>
    <w:rsid w:val="00AF05CA"/>
  </w:style>
  <w:style w:type="character" w:customStyle="1" w:styleId="WW8Num29z4">
    <w:name w:val="WW8Num29z4"/>
    <w:rsid w:val="00AF05CA"/>
  </w:style>
  <w:style w:type="character" w:customStyle="1" w:styleId="WW8Num29z5">
    <w:name w:val="WW8Num29z5"/>
    <w:rsid w:val="00AF05CA"/>
  </w:style>
  <w:style w:type="character" w:customStyle="1" w:styleId="WW8Num29z6">
    <w:name w:val="WW8Num29z6"/>
    <w:rsid w:val="00AF05CA"/>
  </w:style>
  <w:style w:type="character" w:customStyle="1" w:styleId="WW8Num29z7">
    <w:name w:val="WW8Num29z7"/>
    <w:rsid w:val="00AF05CA"/>
  </w:style>
  <w:style w:type="character" w:customStyle="1" w:styleId="WW8Num29z8">
    <w:name w:val="WW8Num29z8"/>
    <w:rsid w:val="00AF05CA"/>
  </w:style>
  <w:style w:type="character" w:customStyle="1" w:styleId="WW8Num30z0">
    <w:name w:val="WW8Num30z0"/>
    <w:rsid w:val="00AF05CA"/>
    <w:rPr>
      <w:rFonts w:ascii="Arial" w:hAnsi="Arial" w:cs="Tahoma"/>
      <w:iCs/>
      <w:color w:val="FF0000"/>
      <w:sz w:val="22"/>
      <w:szCs w:val="22"/>
    </w:rPr>
  </w:style>
  <w:style w:type="character" w:customStyle="1" w:styleId="WW8Num30z1">
    <w:name w:val="WW8Num30z1"/>
    <w:rsid w:val="00AF05CA"/>
  </w:style>
  <w:style w:type="character" w:customStyle="1" w:styleId="WW8Num30z2">
    <w:name w:val="WW8Num30z2"/>
    <w:rsid w:val="00AF05CA"/>
  </w:style>
  <w:style w:type="character" w:customStyle="1" w:styleId="WW8Num30z3">
    <w:name w:val="WW8Num30z3"/>
    <w:rsid w:val="00AF05CA"/>
  </w:style>
  <w:style w:type="character" w:customStyle="1" w:styleId="WW8Num30z4">
    <w:name w:val="WW8Num30z4"/>
    <w:rsid w:val="00AF05CA"/>
  </w:style>
  <w:style w:type="character" w:customStyle="1" w:styleId="WW8Num30z5">
    <w:name w:val="WW8Num30z5"/>
    <w:rsid w:val="00AF05CA"/>
  </w:style>
  <w:style w:type="character" w:customStyle="1" w:styleId="WW8Num30z6">
    <w:name w:val="WW8Num30z6"/>
    <w:rsid w:val="00AF05CA"/>
  </w:style>
  <w:style w:type="character" w:customStyle="1" w:styleId="WW8Num30z7">
    <w:name w:val="WW8Num30z7"/>
    <w:rsid w:val="00AF05CA"/>
  </w:style>
  <w:style w:type="character" w:customStyle="1" w:styleId="WW8Num30z8">
    <w:name w:val="WW8Num30z8"/>
    <w:rsid w:val="00AF05CA"/>
  </w:style>
  <w:style w:type="character" w:customStyle="1" w:styleId="WW8Num31z0">
    <w:name w:val="WW8Num31z0"/>
    <w:rsid w:val="00AF05CA"/>
    <w:rPr>
      <w:rFonts w:ascii="Arial" w:eastAsia="Times New Roman" w:hAnsi="Arial" w:cs="Arial"/>
    </w:rPr>
  </w:style>
  <w:style w:type="character" w:customStyle="1" w:styleId="WW8Num31z1">
    <w:name w:val="WW8Num31z1"/>
    <w:rsid w:val="00AF05CA"/>
  </w:style>
  <w:style w:type="character" w:customStyle="1" w:styleId="WW8Num31z2">
    <w:name w:val="WW8Num31z2"/>
    <w:rsid w:val="00AF05CA"/>
  </w:style>
  <w:style w:type="character" w:customStyle="1" w:styleId="WW8Num31z3">
    <w:name w:val="WW8Num31z3"/>
    <w:rsid w:val="00AF05CA"/>
  </w:style>
  <w:style w:type="character" w:customStyle="1" w:styleId="WW8Num31z4">
    <w:name w:val="WW8Num31z4"/>
    <w:rsid w:val="00AF05CA"/>
  </w:style>
  <w:style w:type="character" w:customStyle="1" w:styleId="WW8Num31z5">
    <w:name w:val="WW8Num31z5"/>
    <w:rsid w:val="00AF05CA"/>
  </w:style>
  <w:style w:type="character" w:customStyle="1" w:styleId="WW8Num31z6">
    <w:name w:val="WW8Num31z6"/>
    <w:rsid w:val="00AF05CA"/>
  </w:style>
  <w:style w:type="character" w:customStyle="1" w:styleId="WW8Num31z7">
    <w:name w:val="WW8Num31z7"/>
    <w:rsid w:val="00AF05CA"/>
  </w:style>
  <w:style w:type="character" w:customStyle="1" w:styleId="WW8Num31z8">
    <w:name w:val="WW8Num31z8"/>
    <w:rsid w:val="00AF05CA"/>
  </w:style>
  <w:style w:type="character" w:customStyle="1" w:styleId="WW8Num32z0">
    <w:name w:val="WW8Num32z0"/>
    <w:rsid w:val="00AF05CA"/>
    <w:rPr>
      <w:rFonts w:ascii="Arial" w:hAnsi="Arial" w:cs="Arial"/>
      <w:b w:val="0"/>
      <w:color w:val="auto"/>
      <w:sz w:val="22"/>
      <w:szCs w:val="22"/>
    </w:rPr>
  </w:style>
  <w:style w:type="character" w:customStyle="1" w:styleId="WW8Num32z1">
    <w:name w:val="WW8Num32z1"/>
    <w:rsid w:val="00AF05CA"/>
  </w:style>
  <w:style w:type="character" w:customStyle="1" w:styleId="WW8Num32z2">
    <w:name w:val="WW8Num32z2"/>
    <w:rsid w:val="00AF05CA"/>
  </w:style>
  <w:style w:type="character" w:customStyle="1" w:styleId="WW8Num32z3">
    <w:name w:val="WW8Num32z3"/>
    <w:rsid w:val="00AF05CA"/>
  </w:style>
  <w:style w:type="character" w:customStyle="1" w:styleId="WW8Num32z4">
    <w:name w:val="WW8Num32z4"/>
    <w:rsid w:val="00AF05CA"/>
  </w:style>
  <w:style w:type="character" w:customStyle="1" w:styleId="WW8Num32z5">
    <w:name w:val="WW8Num32z5"/>
    <w:rsid w:val="00AF05CA"/>
  </w:style>
  <w:style w:type="character" w:customStyle="1" w:styleId="WW8Num32z6">
    <w:name w:val="WW8Num32z6"/>
    <w:rsid w:val="00AF05CA"/>
  </w:style>
  <w:style w:type="character" w:customStyle="1" w:styleId="WW8Num32z7">
    <w:name w:val="WW8Num32z7"/>
    <w:rsid w:val="00AF05CA"/>
  </w:style>
  <w:style w:type="character" w:customStyle="1" w:styleId="WW8Num32z8">
    <w:name w:val="WW8Num32z8"/>
    <w:rsid w:val="00AF05CA"/>
  </w:style>
  <w:style w:type="character" w:customStyle="1" w:styleId="WW8Num33z0">
    <w:name w:val="WW8Num33z0"/>
    <w:rsid w:val="00AF05CA"/>
    <w:rPr>
      <w:rFonts w:ascii="Arial" w:hAnsi="Arial" w:cs="Arial"/>
      <w:sz w:val="22"/>
      <w:szCs w:val="22"/>
    </w:rPr>
  </w:style>
  <w:style w:type="character" w:customStyle="1" w:styleId="WW8Num33z1">
    <w:name w:val="WW8Num33z1"/>
    <w:rsid w:val="00AF05CA"/>
  </w:style>
  <w:style w:type="character" w:customStyle="1" w:styleId="WW8Num33z2">
    <w:name w:val="WW8Num33z2"/>
    <w:rsid w:val="00AF05CA"/>
  </w:style>
  <w:style w:type="character" w:customStyle="1" w:styleId="WW8Num33z3">
    <w:name w:val="WW8Num33z3"/>
    <w:rsid w:val="00AF05CA"/>
  </w:style>
  <w:style w:type="character" w:customStyle="1" w:styleId="WW8Num33z4">
    <w:name w:val="WW8Num33z4"/>
    <w:rsid w:val="00AF05CA"/>
  </w:style>
  <w:style w:type="character" w:customStyle="1" w:styleId="WW8Num33z5">
    <w:name w:val="WW8Num33z5"/>
    <w:rsid w:val="00AF05CA"/>
  </w:style>
  <w:style w:type="character" w:customStyle="1" w:styleId="WW8Num33z6">
    <w:name w:val="WW8Num33z6"/>
    <w:rsid w:val="00AF05CA"/>
  </w:style>
  <w:style w:type="character" w:customStyle="1" w:styleId="WW8Num33z7">
    <w:name w:val="WW8Num33z7"/>
    <w:rsid w:val="00AF05CA"/>
  </w:style>
  <w:style w:type="character" w:customStyle="1" w:styleId="WW8Num33z8">
    <w:name w:val="WW8Num33z8"/>
    <w:rsid w:val="00AF05CA"/>
  </w:style>
  <w:style w:type="character" w:customStyle="1" w:styleId="WW8Num34z0">
    <w:name w:val="WW8Num34z0"/>
    <w:rsid w:val="00AF05CA"/>
    <w:rPr>
      <w:rFonts w:ascii="Arial" w:hAnsi="Arial" w:cs="Arial"/>
      <w:sz w:val="22"/>
      <w:szCs w:val="22"/>
    </w:rPr>
  </w:style>
  <w:style w:type="character" w:customStyle="1" w:styleId="WW8Num34z1">
    <w:name w:val="WW8Num34z1"/>
    <w:rsid w:val="00AF05CA"/>
    <w:rPr>
      <w:color w:val="auto"/>
    </w:rPr>
  </w:style>
  <w:style w:type="character" w:customStyle="1" w:styleId="WW8Num34z2">
    <w:name w:val="WW8Num34z2"/>
    <w:rsid w:val="00AF05CA"/>
  </w:style>
  <w:style w:type="character" w:customStyle="1" w:styleId="WW8Num34z3">
    <w:name w:val="WW8Num34z3"/>
    <w:rsid w:val="00AF05CA"/>
  </w:style>
  <w:style w:type="character" w:customStyle="1" w:styleId="WW8Num34z4">
    <w:name w:val="WW8Num34z4"/>
    <w:rsid w:val="00AF05CA"/>
  </w:style>
  <w:style w:type="character" w:customStyle="1" w:styleId="WW8Num34z5">
    <w:name w:val="WW8Num34z5"/>
    <w:rsid w:val="00AF05CA"/>
  </w:style>
  <w:style w:type="character" w:customStyle="1" w:styleId="WW8Num34z6">
    <w:name w:val="WW8Num34z6"/>
    <w:rsid w:val="00AF05CA"/>
  </w:style>
  <w:style w:type="character" w:customStyle="1" w:styleId="WW8Num34z7">
    <w:name w:val="WW8Num34z7"/>
    <w:rsid w:val="00AF05CA"/>
  </w:style>
  <w:style w:type="character" w:customStyle="1" w:styleId="WW8Num34z8">
    <w:name w:val="WW8Num34z8"/>
    <w:rsid w:val="00AF05CA"/>
  </w:style>
  <w:style w:type="character" w:customStyle="1" w:styleId="WW8Num35z0">
    <w:name w:val="WW8Num35z0"/>
    <w:rsid w:val="00AF05CA"/>
  </w:style>
  <w:style w:type="character" w:customStyle="1" w:styleId="WW8Num35z1">
    <w:name w:val="WW8Num35z1"/>
    <w:rsid w:val="00AF05CA"/>
  </w:style>
  <w:style w:type="character" w:customStyle="1" w:styleId="WW8Num35z2">
    <w:name w:val="WW8Num35z2"/>
    <w:rsid w:val="00AF05CA"/>
  </w:style>
  <w:style w:type="character" w:customStyle="1" w:styleId="WW8Num35z3">
    <w:name w:val="WW8Num35z3"/>
    <w:rsid w:val="00AF05CA"/>
  </w:style>
  <w:style w:type="character" w:customStyle="1" w:styleId="WW8Num35z4">
    <w:name w:val="WW8Num35z4"/>
    <w:rsid w:val="00AF05CA"/>
  </w:style>
  <w:style w:type="character" w:customStyle="1" w:styleId="WW8Num35z5">
    <w:name w:val="WW8Num35z5"/>
    <w:rsid w:val="00AF05CA"/>
  </w:style>
  <w:style w:type="character" w:customStyle="1" w:styleId="WW8Num35z6">
    <w:name w:val="WW8Num35z6"/>
    <w:rsid w:val="00AF05CA"/>
  </w:style>
  <w:style w:type="character" w:customStyle="1" w:styleId="WW8Num35z7">
    <w:name w:val="WW8Num35z7"/>
    <w:rsid w:val="00AF05CA"/>
  </w:style>
  <w:style w:type="character" w:customStyle="1" w:styleId="WW8Num35z8">
    <w:name w:val="WW8Num35z8"/>
    <w:rsid w:val="00AF05CA"/>
  </w:style>
  <w:style w:type="character" w:customStyle="1" w:styleId="WW8Num36z0">
    <w:name w:val="WW8Num36z0"/>
    <w:rsid w:val="00AF05CA"/>
  </w:style>
  <w:style w:type="character" w:customStyle="1" w:styleId="WW8Num36z1">
    <w:name w:val="WW8Num36z1"/>
    <w:rsid w:val="00AF05CA"/>
  </w:style>
  <w:style w:type="character" w:customStyle="1" w:styleId="WW8Num36z2">
    <w:name w:val="WW8Num36z2"/>
    <w:rsid w:val="00AF05CA"/>
  </w:style>
  <w:style w:type="character" w:customStyle="1" w:styleId="WW8Num36z3">
    <w:name w:val="WW8Num36z3"/>
    <w:rsid w:val="00AF05CA"/>
  </w:style>
  <w:style w:type="character" w:customStyle="1" w:styleId="WW8Num36z4">
    <w:name w:val="WW8Num36z4"/>
    <w:rsid w:val="00AF05CA"/>
  </w:style>
  <w:style w:type="character" w:customStyle="1" w:styleId="WW8Num36z5">
    <w:name w:val="WW8Num36z5"/>
    <w:rsid w:val="00AF05CA"/>
  </w:style>
  <w:style w:type="character" w:customStyle="1" w:styleId="WW8Num36z6">
    <w:name w:val="WW8Num36z6"/>
    <w:rsid w:val="00AF05CA"/>
  </w:style>
  <w:style w:type="character" w:customStyle="1" w:styleId="WW8Num36z7">
    <w:name w:val="WW8Num36z7"/>
    <w:rsid w:val="00AF05CA"/>
  </w:style>
  <w:style w:type="character" w:customStyle="1" w:styleId="WW8Num36z8">
    <w:name w:val="WW8Num36z8"/>
    <w:rsid w:val="00AF05CA"/>
  </w:style>
  <w:style w:type="character" w:customStyle="1" w:styleId="WW8Num37z0">
    <w:name w:val="WW8Num37z0"/>
    <w:rsid w:val="00AF05CA"/>
    <w:rPr>
      <w:rFonts w:ascii="Arial" w:eastAsia="Times New Roman" w:hAnsi="Arial" w:cs="Arial"/>
    </w:rPr>
  </w:style>
  <w:style w:type="character" w:customStyle="1" w:styleId="WW8Num37z1">
    <w:name w:val="WW8Num37z1"/>
    <w:rsid w:val="00AF05CA"/>
  </w:style>
  <w:style w:type="character" w:customStyle="1" w:styleId="WW8Num37z2">
    <w:name w:val="WW8Num37z2"/>
    <w:rsid w:val="00AF05CA"/>
  </w:style>
  <w:style w:type="character" w:customStyle="1" w:styleId="WW8Num37z3">
    <w:name w:val="WW8Num37z3"/>
    <w:rsid w:val="00AF05CA"/>
  </w:style>
  <w:style w:type="character" w:customStyle="1" w:styleId="WW8Num37z4">
    <w:name w:val="WW8Num37z4"/>
    <w:rsid w:val="00AF05CA"/>
  </w:style>
  <w:style w:type="character" w:customStyle="1" w:styleId="WW8Num37z5">
    <w:name w:val="WW8Num37z5"/>
    <w:rsid w:val="00AF05CA"/>
  </w:style>
  <w:style w:type="character" w:customStyle="1" w:styleId="WW8Num37z6">
    <w:name w:val="WW8Num37z6"/>
    <w:rsid w:val="00AF05CA"/>
  </w:style>
  <w:style w:type="character" w:customStyle="1" w:styleId="WW8Num37z7">
    <w:name w:val="WW8Num37z7"/>
    <w:rsid w:val="00AF05CA"/>
  </w:style>
  <w:style w:type="character" w:customStyle="1" w:styleId="WW8Num37z8">
    <w:name w:val="WW8Num37z8"/>
    <w:rsid w:val="00AF05CA"/>
  </w:style>
  <w:style w:type="character" w:customStyle="1" w:styleId="WW8Num38z0">
    <w:name w:val="WW8Num38z0"/>
    <w:rsid w:val="00AF05CA"/>
    <w:rPr>
      <w:rFonts w:ascii="Arial" w:hAnsi="Arial" w:cs="Arial"/>
    </w:rPr>
  </w:style>
  <w:style w:type="character" w:customStyle="1" w:styleId="WW8Num38z1">
    <w:name w:val="WW8Num38z1"/>
    <w:rsid w:val="00AF05CA"/>
    <w:rPr>
      <w:rFonts w:ascii="Courier New" w:hAnsi="Courier New" w:cs="Courier New"/>
    </w:rPr>
  </w:style>
  <w:style w:type="character" w:customStyle="1" w:styleId="WW8Num38z2">
    <w:name w:val="WW8Num38z2"/>
    <w:rsid w:val="00AF05CA"/>
    <w:rPr>
      <w:rFonts w:ascii="Wingdings" w:hAnsi="Wingdings" w:cs="Wingdings"/>
    </w:rPr>
  </w:style>
  <w:style w:type="character" w:customStyle="1" w:styleId="WW8Num38z3">
    <w:name w:val="WW8Num38z3"/>
    <w:rsid w:val="00AF05CA"/>
    <w:rPr>
      <w:rFonts w:ascii="Symbol" w:hAnsi="Symbol" w:cs="Symbol"/>
    </w:rPr>
  </w:style>
  <w:style w:type="character" w:customStyle="1" w:styleId="WW8Num39z0">
    <w:name w:val="WW8Num39z0"/>
    <w:rsid w:val="00AF05CA"/>
  </w:style>
  <w:style w:type="character" w:customStyle="1" w:styleId="WW8Num39z1">
    <w:name w:val="WW8Num39z1"/>
    <w:rsid w:val="00AF05CA"/>
  </w:style>
  <w:style w:type="character" w:customStyle="1" w:styleId="WW8Num39z2">
    <w:name w:val="WW8Num39z2"/>
    <w:rsid w:val="00AF05CA"/>
  </w:style>
  <w:style w:type="character" w:customStyle="1" w:styleId="WW8Num39z3">
    <w:name w:val="WW8Num39z3"/>
    <w:rsid w:val="00AF05CA"/>
  </w:style>
  <w:style w:type="character" w:customStyle="1" w:styleId="WW8Num39z4">
    <w:name w:val="WW8Num39z4"/>
    <w:rsid w:val="00AF05CA"/>
  </w:style>
  <w:style w:type="character" w:customStyle="1" w:styleId="WW8Num39z5">
    <w:name w:val="WW8Num39z5"/>
    <w:rsid w:val="00AF05CA"/>
  </w:style>
  <w:style w:type="character" w:customStyle="1" w:styleId="WW8Num39z6">
    <w:name w:val="WW8Num39z6"/>
    <w:rsid w:val="00AF05CA"/>
  </w:style>
  <w:style w:type="character" w:customStyle="1" w:styleId="WW8Num39z7">
    <w:name w:val="WW8Num39z7"/>
    <w:rsid w:val="00AF05CA"/>
  </w:style>
  <w:style w:type="character" w:customStyle="1" w:styleId="WW8Num39z8">
    <w:name w:val="WW8Num39z8"/>
    <w:rsid w:val="00AF05CA"/>
  </w:style>
  <w:style w:type="character" w:customStyle="1" w:styleId="WW8Num40z0">
    <w:name w:val="WW8Num40z0"/>
    <w:rsid w:val="00AF05CA"/>
  </w:style>
  <w:style w:type="character" w:customStyle="1" w:styleId="WW8Num40z1">
    <w:name w:val="WW8Num40z1"/>
    <w:rsid w:val="00AF05CA"/>
  </w:style>
  <w:style w:type="character" w:customStyle="1" w:styleId="WW8Num40z2">
    <w:name w:val="WW8Num40z2"/>
    <w:rsid w:val="00AF05CA"/>
  </w:style>
  <w:style w:type="character" w:customStyle="1" w:styleId="WW8Num40z3">
    <w:name w:val="WW8Num40z3"/>
    <w:rsid w:val="00AF05CA"/>
  </w:style>
  <w:style w:type="character" w:customStyle="1" w:styleId="WW8Num40z4">
    <w:name w:val="WW8Num40z4"/>
    <w:rsid w:val="00AF05CA"/>
  </w:style>
  <w:style w:type="character" w:customStyle="1" w:styleId="WW8Num40z5">
    <w:name w:val="WW8Num40z5"/>
    <w:rsid w:val="00AF05CA"/>
  </w:style>
  <w:style w:type="character" w:customStyle="1" w:styleId="WW8Num40z6">
    <w:name w:val="WW8Num40z6"/>
    <w:rsid w:val="00AF05CA"/>
  </w:style>
  <w:style w:type="character" w:customStyle="1" w:styleId="WW8Num40z7">
    <w:name w:val="WW8Num40z7"/>
    <w:rsid w:val="00AF05CA"/>
  </w:style>
  <w:style w:type="character" w:customStyle="1" w:styleId="WW8Num40z8">
    <w:name w:val="WW8Num40z8"/>
    <w:rsid w:val="00AF05CA"/>
  </w:style>
  <w:style w:type="character" w:customStyle="1" w:styleId="WW8Num41z0">
    <w:name w:val="WW8Num41z0"/>
    <w:rsid w:val="00AF05CA"/>
  </w:style>
  <w:style w:type="character" w:customStyle="1" w:styleId="WW8Num41z1">
    <w:name w:val="WW8Num41z1"/>
    <w:rsid w:val="00AF05CA"/>
  </w:style>
  <w:style w:type="character" w:customStyle="1" w:styleId="WW8Num41z2">
    <w:name w:val="WW8Num41z2"/>
    <w:rsid w:val="00AF05CA"/>
  </w:style>
  <w:style w:type="character" w:customStyle="1" w:styleId="WW8Num41z3">
    <w:name w:val="WW8Num41z3"/>
    <w:rsid w:val="00AF05CA"/>
  </w:style>
  <w:style w:type="character" w:customStyle="1" w:styleId="WW8Num41z4">
    <w:name w:val="WW8Num41z4"/>
    <w:rsid w:val="00AF05CA"/>
  </w:style>
  <w:style w:type="character" w:customStyle="1" w:styleId="WW8Num41z5">
    <w:name w:val="WW8Num41z5"/>
    <w:rsid w:val="00AF05CA"/>
  </w:style>
  <w:style w:type="character" w:customStyle="1" w:styleId="WW8Num41z6">
    <w:name w:val="WW8Num41z6"/>
    <w:rsid w:val="00AF05CA"/>
  </w:style>
  <w:style w:type="character" w:customStyle="1" w:styleId="WW8Num41z7">
    <w:name w:val="WW8Num41z7"/>
    <w:rsid w:val="00AF05CA"/>
  </w:style>
  <w:style w:type="character" w:customStyle="1" w:styleId="WW8Num41z8">
    <w:name w:val="WW8Num41z8"/>
    <w:rsid w:val="00AF05CA"/>
  </w:style>
  <w:style w:type="character" w:customStyle="1" w:styleId="WW8Num42z0">
    <w:name w:val="WW8Num42z0"/>
    <w:rsid w:val="00AF05CA"/>
    <w:rPr>
      <w:rFonts w:ascii="Arial" w:hAnsi="Arial" w:cs="Arial"/>
      <w:b w:val="0"/>
      <w:color w:val="000000"/>
      <w:sz w:val="22"/>
      <w:szCs w:val="22"/>
    </w:rPr>
  </w:style>
  <w:style w:type="character" w:customStyle="1" w:styleId="WW8Num42z1">
    <w:name w:val="WW8Num42z1"/>
    <w:rsid w:val="00AF05CA"/>
  </w:style>
  <w:style w:type="character" w:customStyle="1" w:styleId="WW8Num42z2">
    <w:name w:val="WW8Num42z2"/>
    <w:rsid w:val="00AF05CA"/>
  </w:style>
  <w:style w:type="character" w:customStyle="1" w:styleId="WW8Num42z3">
    <w:name w:val="WW8Num42z3"/>
    <w:rsid w:val="00AF05CA"/>
  </w:style>
  <w:style w:type="character" w:customStyle="1" w:styleId="WW8Num42z4">
    <w:name w:val="WW8Num42z4"/>
    <w:rsid w:val="00AF05CA"/>
  </w:style>
  <w:style w:type="character" w:customStyle="1" w:styleId="WW8Num42z5">
    <w:name w:val="WW8Num42z5"/>
    <w:rsid w:val="00AF05CA"/>
  </w:style>
  <w:style w:type="character" w:customStyle="1" w:styleId="WW8Num42z6">
    <w:name w:val="WW8Num42z6"/>
    <w:rsid w:val="00AF05CA"/>
  </w:style>
  <w:style w:type="character" w:customStyle="1" w:styleId="WW8Num42z7">
    <w:name w:val="WW8Num42z7"/>
    <w:rsid w:val="00AF05CA"/>
  </w:style>
  <w:style w:type="character" w:customStyle="1" w:styleId="WW8Num42z8">
    <w:name w:val="WW8Num42z8"/>
    <w:rsid w:val="00AF05CA"/>
  </w:style>
  <w:style w:type="character" w:customStyle="1" w:styleId="WW8Num43z0">
    <w:name w:val="WW8Num43z0"/>
    <w:rsid w:val="00AF05CA"/>
  </w:style>
  <w:style w:type="character" w:customStyle="1" w:styleId="WW8Num43z1">
    <w:name w:val="WW8Num43z1"/>
    <w:rsid w:val="00AF05CA"/>
  </w:style>
  <w:style w:type="character" w:customStyle="1" w:styleId="WW8Num43z2">
    <w:name w:val="WW8Num43z2"/>
    <w:rsid w:val="00AF05CA"/>
  </w:style>
  <w:style w:type="character" w:customStyle="1" w:styleId="WW8Num43z3">
    <w:name w:val="WW8Num43z3"/>
    <w:rsid w:val="00AF05CA"/>
  </w:style>
  <w:style w:type="character" w:customStyle="1" w:styleId="WW8Num43z4">
    <w:name w:val="WW8Num43z4"/>
    <w:rsid w:val="00AF05CA"/>
  </w:style>
  <w:style w:type="character" w:customStyle="1" w:styleId="WW8Num43z5">
    <w:name w:val="WW8Num43z5"/>
    <w:rsid w:val="00AF05CA"/>
  </w:style>
  <w:style w:type="character" w:customStyle="1" w:styleId="WW8Num43z6">
    <w:name w:val="WW8Num43z6"/>
    <w:rsid w:val="00AF05CA"/>
  </w:style>
  <w:style w:type="character" w:customStyle="1" w:styleId="WW8Num43z7">
    <w:name w:val="WW8Num43z7"/>
    <w:rsid w:val="00AF05CA"/>
  </w:style>
  <w:style w:type="character" w:customStyle="1" w:styleId="WW8Num43z8">
    <w:name w:val="WW8Num43z8"/>
    <w:rsid w:val="00AF05CA"/>
  </w:style>
  <w:style w:type="character" w:customStyle="1" w:styleId="WW8Num44z0">
    <w:name w:val="WW8Num44z0"/>
    <w:rsid w:val="00AF05CA"/>
    <w:rPr>
      <w:rFonts w:ascii="Franklin Gothic Book" w:eastAsia="Times New Roman" w:hAnsi="Franklin Gothic Book" w:cs="Arial" w:hint="default"/>
      <w:b w:val="0"/>
      <w:i w:val="0"/>
      <w:color w:val="auto"/>
      <w:sz w:val="20"/>
      <w:szCs w:val="20"/>
    </w:rPr>
  </w:style>
  <w:style w:type="character" w:customStyle="1" w:styleId="WW8Num44z1">
    <w:name w:val="WW8Num44z1"/>
    <w:rsid w:val="00AF05CA"/>
    <w:rPr>
      <w:rFonts w:hint="default"/>
    </w:rPr>
  </w:style>
  <w:style w:type="character" w:customStyle="1" w:styleId="WW8Num45z0">
    <w:name w:val="WW8Num45z0"/>
    <w:rsid w:val="00AF05CA"/>
    <w:rPr>
      <w:rFonts w:hint="default"/>
      <w:strike w:val="0"/>
      <w:dstrike w:val="0"/>
      <w:color w:val="auto"/>
    </w:rPr>
  </w:style>
  <w:style w:type="character" w:customStyle="1" w:styleId="WW8Num45z1">
    <w:name w:val="WW8Num45z1"/>
    <w:rsid w:val="00AF05CA"/>
    <w:rPr>
      <w:rFonts w:ascii="Arial" w:hAnsi="Arial" w:cs="Arial" w:hint="default"/>
      <w:strike w:val="0"/>
      <w:dstrike w:val="0"/>
      <w:color w:val="auto"/>
      <w:sz w:val="20"/>
      <w:szCs w:val="20"/>
    </w:rPr>
  </w:style>
  <w:style w:type="character" w:customStyle="1" w:styleId="WW8Num45z3">
    <w:name w:val="WW8Num45z3"/>
    <w:rsid w:val="00AF05CA"/>
    <w:rPr>
      <w:rFonts w:hint="default"/>
    </w:rPr>
  </w:style>
  <w:style w:type="character" w:customStyle="1" w:styleId="WW8Num45z4">
    <w:name w:val="WW8Num45z4"/>
    <w:rsid w:val="00AF05CA"/>
    <w:rPr>
      <w:rFonts w:ascii="Wingdings" w:hAnsi="Wingdings" w:cs="Wingdings" w:hint="default"/>
    </w:rPr>
  </w:style>
  <w:style w:type="character" w:customStyle="1" w:styleId="WW8Num45z7">
    <w:name w:val="WW8Num45z7"/>
    <w:rsid w:val="00AF05CA"/>
    <w:rPr>
      <w:rFonts w:ascii="Symbol" w:hAnsi="Symbol" w:cs="Symbol" w:hint="default"/>
    </w:rPr>
  </w:style>
  <w:style w:type="character" w:customStyle="1" w:styleId="WW8Num46z0">
    <w:name w:val="WW8Num46z0"/>
    <w:rsid w:val="00AF05CA"/>
    <w:rPr>
      <w:rFonts w:ascii="Times New Roman" w:eastAsia="Times New Roman" w:hAnsi="Times New Roman" w:cs="Times New Roman"/>
      <w:b/>
      <w:bCs/>
      <w:i w:val="0"/>
      <w:iCs w:val="0"/>
      <w:caps w:val="0"/>
      <w:smallCaps w:val="0"/>
      <w:strike w:val="0"/>
      <w:dstrike w:val="0"/>
      <w:color w:val="000000"/>
      <w:spacing w:val="1"/>
      <w:w w:val="100"/>
      <w:position w:val="0"/>
      <w:sz w:val="21"/>
      <w:szCs w:val="21"/>
      <w:u w:val="none"/>
      <w:vertAlign w:val="baseline"/>
      <w:lang w:val="pl-PL"/>
    </w:rPr>
  </w:style>
  <w:style w:type="character" w:customStyle="1" w:styleId="WW8Num46z1">
    <w:name w:val="WW8Num46z1"/>
    <w:rsid w:val="00AF05CA"/>
    <w:rPr>
      <w:rFonts w:ascii="Arial" w:hAnsi="Arial" w:cs="Arial"/>
      <w:b w:val="0"/>
      <w:bCs w:val="0"/>
      <w:i w:val="0"/>
      <w:iCs w:val="0"/>
      <w:caps w:val="0"/>
      <w:smallCaps w:val="0"/>
      <w:strike w:val="0"/>
      <w:dstrike w:val="0"/>
      <w:color w:val="000000"/>
      <w:spacing w:val="0"/>
      <w:w w:val="100"/>
      <w:position w:val="0"/>
      <w:sz w:val="21"/>
      <w:szCs w:val="21"/>
      <w:u w:val="none"/>
      <w:vertAlign w:val="baseline"/>
      <w:lang w:val="pl-PL"/>
    </w:rPr>
  </w:style>
  <w:style w:type="character" w:customStyle="1" w:styleId="WW8Num46z2">
    <w:name w:val="WW8Num46z2"/>
    <w:rsid w:val="00AF05CA"/>
  </w:style>
  <w:style w:type="character" w:customStyle="1" w:styleId="WW8Num46z3">
    <w:name w:val="WW8Num46z3"/>
    <w:rsid w:val="00AF05CA"/>
  </w:style>
  <w:style w:type="character" w:customStyle="1" w:styleId="WW8Num46z4">
    <w:name w:val="WW8Num46z4"/>
    <w:rsid w:val="00AF05CA"/>
  </w:style>
  <w:style w:type="character" w:customStyle="1" w:styleId="WW8Num46z5">
    <w:name w:val="WW8Num46z5"/>
    <w:rsid w:val="00AF05CA"/>
  </w:style>
  <w:style w:type="character" w:customStyle="1" w:styleId="WW8Num46z6">
    <w:name w:val="WW8Num46z6"/>
    <w:rsid w:val="00AF05CA"/>
  </w:style>
  <w:style w:type="character" w:customStyle="1" w:styleId="WW8Num46z7">
    <w:name w:val="WW8Num46z7"/>
    <w:rsid w:val="00AF05CA"/>
  </w:style>
  <w:style w:type="character" w:customStyle="1" w:styleId="WW8Num46z8">
    <w:name w:val="WW8Num46z8"/>
    <w:rsid w:val="00AF05CA"/>
  </w:style>
  <w:style w:type="character" w:customStyle="1" w:styleId="WW8Num47z0">
    <w:name w:val="WW8Num47z0"/>
    <w:rsid w:val="00AF05CA"/>
    <w:rPr>
      <w:b w:val="0"/>
      <w:strike w:val="0"/>
      <w:dstrike w:val="0"/>
      <w:color w:val="0000FF"/>
    </w:rPr>
  </w:style>
  <w:style w:type="character" w:customStyle="1" w:styleId="WW8Num47z1">
    <w:name w:val="WW8Num47z1"/>
    <w:rsid w:val="00AF05CA"/>
    <w:rPr>
      <w:rFonts w:hint="default"/>
      <w:b w:val="0"/>
      <w:i w:val="0"/>
      <w:color w:val="auto"/>
      <w:sz w:val="22"/>
      <w:szCs w:val="22"/>
    </w:rPr>
  </w:style>
  <w:style w:type="character" w:customStyle="1" w:styleId="WW8Num47z2">
    <w:name w:val="WW8Num47z2"/>
    <w:rsid w:val="00AF05CA"/>
    <w:rPr>
      <w:rFonts w:hint="default"/>
    </w:rPr>
  </w:style>
  <w:style w:type="character" w:customStyle="1" w:styleId="WW8Num47z3">
    <w:name w:val="WW8Num47z3"/>
    <w:rsid w:val="00AF05CA"/>
  </w:style>
  <w:style w:type="character" w:customStyle="1" w:styleId="WW8Num47z4">
    <w:name w:val="WW8Num47z4"/>
    <w:rsid w:val="00AF05CA"/>
  </w:style>
  <w:style w:type="character" w:customStyle="1" w:styleId="WW8Num47z5">
    <w:name w:val="WW8Num47z5"/>
    <w:rsid w:val="00AF05CA"/>
  </w:style>
  <w:style w:type="character" w:customStyle="1" w:styleId="WW8Num47z6">
    <w:name w:val="WW8Num47z6"/>
    <w:rsid w:val="00AF05CA"/>
  </w:style>
  <w:style w:type="character" w:customStyle="1" w:styleId="WW8Num47z7">
    <w:name w:val="WW8Num47z7"/>
    <w:rsid w:val="00AF05CA"/>
  </w:style>
  <w:style w:type="character" w:customStyle="1" w:styleId="WW8Num47z8">
    <w:name w:val="WW8Num47z8"/>
    <w:rsid w:val="00AF05CA"/>
  </w:style>
  <w:style w:type="character" w:customStyle="1" w:styleId="WW8Num48z0">
    <w:name w:val="WW8Num48z0"/>
    <w:rsid w:val="00AF05CA"/>
    <w:rPr>
      <w:rFonts w:ascii="Arial" w:hAnsi="Arial" w:cs="Arial" w:hint="default"/>
      <w:spacing w:val="-4"/>
      <w:kern w:val="1"/>
      <w:position w:val="-1"/>
      <w:sz w:val="23"/>
      <w:szCs w:val="20"/>
      <w:lang w:eastAsia="ar-SA" w:bidi="ar-SA"/>
    </w:rPr>
  </w:style>
  <w:style w:type="character" w:customStyle="1" w:styleId="WW8Num48z1">
    <w:name w:val="WW8Num48z1"/>
    <w:rsid w:val="00AF05CA"/>
  </w:style>
  <w:style w:type="character" w:customStyle="1" w:styleId="WW8Num48z2">
    <w:name w:val="WW8Num48z2"/>
    <w:rsid w:val="00AF05CA"/>
  </w:style>
  <w:style w:type="character" w:customStyle="1" w:styleId="WW8Num48z3">
    <w:name w:val="WW8Num48z3"/>
    <w:rsid w:val="00AF05CA"/>
  </w:style>
  <w:style w:type="character" w:customStyle="1" w:styleId="WW8Num48z4">
    <w:name w:val="WW8Num48z4"/>
    <w:rsid w:val="00AF05CA"/>
  </w:style>
  <w:style w:type="character" w:customStyle="1" w:styleId="WW8Num48z5">
    <w:name w:val="WW8Num48z5"/>
    <w:rsid w:val="00AF05CA"/>
  </w:style>
  <w:style w:type="character" w:customStyle="1" w:styleId="WW8Num48z6">
    <w:name w:val="WW8Num48z6"/>
    <w:rsid w:val="00AF05CA"/>
  </w:style>
  <w:style w:type="character" w:customStyle="1" w:styleId="WW8Num48z7">
    <w:name w:val="WW8Num48z7"/>
    <w:rsid w:val="00AF05CA"/>
  </w:style>
  <w:style w:type="character" w:customStyle="1" w:styleId="WW8Num48z8">
    <w:name w:val="WW8Num48z8"/>
    <w:rsid w:val="00AF05CA"/>
  </w:style>
  <w:style w:type="character" w:customStyle="1" w:styleId="WW8Num49z0">
    <w:name w:val="WW8Num49z0"/>
    <w:rsid w:val="00AF05CA"/>
  </w:style>
  <w:style w:type="character" w:customStyle="1" w:styleId="WW8Num49z1">
    <w:name w:val="WW8Num49z1"/>
    <w:rsid w:val="00AF05CA"/>
  </w:style>
  <w:style w:type="character" w:customStyle="1" w:styleId="WW8Num49z2">
    <w:name w:val="WW8Num49z2"/>
    <w:rsid w:val="00AF05CA"/>
    <w:rPr>
      <w:rFonts w:ascii="Arial" w:hAnsi="Arial" w:cs="Arial" w:hint="default"/>
      <w:color w:val="0070C0"/>
      <w:sz w:val="22"/>
      <w:szCs w:val="22"/>
    </w:rPr>
  </w:style>
  <w:style w:type="character" w:customStyle="1" w:styleId="WW8Num49z3">
    <w:name w:val="WW8Num49z3"/>
    <w:rsid w:val="00AF05CA"/>
  </w:style>
  <w:style w:type="character" w:customStyle="1" w:styleId="WW8Num49z4">
    <w:name w:val="WW8Num49z4"/>
    <w:rsid w:val="00AF05CA"/>
  </w:style>
  <w:style w:type="character" w:customStyle="1" w:styleId="WW8Num49z5">
    <w:name w:val="WW8Num49z5"/>
    <w:rsid w:val="00AF05CA"/>
  </w:style>
  <w:style w:type="character" w:customStyle="1" w:styleId="WW8Num49z6">
    <w:name w:val="WW8Num49z6"/>
    <w:rsid w:val="00AF05CA"/>
  </w:style>
  <w:style w:type="character" w:customStyle="1" w:styleId="WW8Num49z7">
    <w:name w:val="WW8Num49z7"/>
    <w:rsid w:val="00AF05CA"/>
  </w:style>
  <w:style w:type="character" w:customStyle="1" w:styleId="WW8Num49z8">
    <w:name w:val="WW8Num49z8"/>
    <w:rsid w:val="00AF05CA"/>
  </w:style>
  <w:style w:type="character" w:customStyle="1" w:styleId="WW8Num50z0">
    <w:name w:val="WW8Num50z0"/>
    <w:rsid w:val="00AF05CA"/>
    <w:rPr>
      <w:rFonts w:hint="default"/>
      <w:b w:val="0"/>
      <w:strike w:val="0"/>
      <w:dstrike w:val="0"/>
      <w:color w:val="auto"/>
    </w:rPr>
  </w:style>
  <w:style w:type="character" w:customStyle="1" w:styleId="WW8Num50z1">
    <w:name w:val="WW8Num50z1"/>
    <w:rsid w:val="00AF05CA"/>
  </w:style>
  <w:style w:type="character" w:customStyle="1" w:styleId="WW8Num50z2">
    <w:name w:val="WW8Num50z2"/>
    <w:rsid w:val="00AF05CA"/>
  </w:style>
  <w:style w:type="character" w:customStyle="1" w:styleId="WW8Num50z3">
    <w:name w:val="WW8Num50z3"/>
    <w:rsid w:val="00AF05CA"/>
  </w:style>
  <w:style w:type="character" w:customStyle="1" w:styleId="WW8Num50z4">
    <w:name w:val="WW8Num50z4"/>
    <w:rsid w:val="00AF05CA"/>
  </w:style>
  <w:style w:type="character" w:customStyle="1" w:styleId="WW8Num50z5">
    <w:name w:val="WW8Num50z5"/>
    <w:rsid w:val="00AF05CA"/>
  </w:style>
  <w:style w:type="character" w:customStyle="1" w:styleId="WW8Num50z6">
    <w:name w:val="WW8Num50z6"/>
    <w:rsid w:val="00AF05CA"/>
  </w:style>
  <w:style w:type="character" w:customStyle="1" w:styleId="WW8Num50z7">
    <w:name w:val="WW8Num50z7"/>
    <w:rsid w:val="00AF05CA"/>
  </w:style>
  <w:style w:type="character" w:customStyle="1" w:styleId="WW8Num50z8">
    <w:name w:val="WW8Num50z8"/>
    <w:rsid w:val="00AF05CA"/>
  </w:style>
  <w:style w:type="character" w:customStyle="1" w:styleId="WW8Num51z0">
    <w:name w:val="WW8Num51z0"/>
    <w:rsid w:val="00AF05CA"/>
    <w:rPr>
      <w:rFonts w:ascii="Arial" w:hAnsi="Arial" w:cs="Arial" w:hint="default"/>
      <w:strike w:val="0"/>
      <w:dstrike w:val="0"/>
      <w:color w:val="auto"/>
      <w:sz w:val="22"/>
      <w:szCs w:val="22"/>
    </w:rPr>
  </w:style>
  <w:style w:type="character" w:customStyle="1" w:styleId="WW8Num51z1">
    <w:name w:val="WW8Num51z1"/>
    <w:rsid w:val="00AF05CA"/>
    <w:rPr>
      <w:rFonts w:ascii="Arial" w:eastAsia="Calibri" w:hAnsi="Arial" w:cs="Arial"/>
      <w:b w:val="0"/>
      <w:kern w:val="1"/>
      <w:sz w:val="22"/>
      <w:szCs w:val="22"/>
      <w:lang w:eastAsia="ar-SA" w:bidi="ar-SA"/>
    </w:rPr>
  </w:style>
  <w:style w:type="character" w:customStyle="1" w:styleId="WW8Num51z2">
    <w:name w:val="WW8Num51z2"/>
    <w:rsid w:val="00AF05CA"/>
  </w:style>
  <w:style w:type="character" w:customStyle="1" w:styleId="WW8Num51z3">
    <w:name w:val="WW8Num51z3"/>
    <w:rsid w:val="00AF05CA"/>
  </w:style>
  <w:style w:type="character" w:customStyle="1" w:styleId="WW8Num51z4">
    <w:name w:val="WW8Num51z4"/>
    <w:rsid w:val="00AF05CA"/>
  </w:style>
  <w:style w:type="character" w:customStyle="1" w:styleId="WW8Num51z5">
    <w:name w:val="WW8Num51z5"/>
    <w:rsid w:val="00AF05CA"/>
  </w:style>
  <w:style w:type="character" w:customStyle="1" w:styleId="WW8Num51z6">
    <w:name w:val="WW8Num51z6"/>
    <w:rsid w:val="00AF05CA"/>
  </w:style>
  <w:style w:type="character" w:customStyle="1" w:styleId="WW8Num51z7">
    <w:name w:val="WW8Num51z7"/>
    <w:rsid w:val="00AF05CA"/>
  </w:style>
  <w:style w:type="character" w:customStyle="1" w:styleId="WW8Num51z8">
    <w:name w:val="WW8Num51z8"/>
    <w:rsid w:val="00AF05CA"/>
  </w:style>
  <w:style w:type="character" w:customStyle="1" w:styleId="WW8Num52z0">
    <w:name w:val="WW8Num52z0"/>
    <w:rsid w:val="00AF05CA"/>
    <w:rPr>
      <w:rFonts w:ascii="Arial" w:eastAsia="Times New Roman" w:hAnsi="Arial" w:cs="Arial" w:hint="default"/>
      <w:b w:val="0"/>
      <w:bCs w:val="0"/>
      <w:i w:val="0"/>
      <w:iCs w:val="0"/>
      <w:caps w:val="0"/>
      <w:smallCaps w:val="0"/>
      <w:strike w:val="0"/>
      <w:dstrike w:val="0"/>
      <w:color w:val="000000"/>
      <w:spacing w:val="0"/>
      <w:w w:val="100"/>
      <w:position w:val="0"/>
      <w:sz w:val="22"/>
      <w:szCs w:val="22"/>
      <w:u w:val="none"/>
      <w:vertAlign w:val="baseline"/>
      <w:lang w:val="pl-PL"/>
    </w:rPr>
  </w:style>
  <w:style w:type="character" w:customStyle="1" w:styleId="WW8Num52z1">
    <w:name w:val="WW8Num52z1"/>
    <w:rsid w:val="00AF05CA"/>
  </w:style>
  <w:style w:type="character" w:customStyle="1" w:styleId="WW8Num52z2">
    <w:name w:val="WW8Num52z2"/>
    <w:rsid w:val="00AF05CA"/>
  </w:style>
  <w:style w:type="character" w:customStyle="1" w:styleId="WW8Num52z3">
    <w:name w:val="WW8Num52z3"/>
    <w:rsid w:val="00AF05CA"/>
  </w:style>
  <w:style w:type="character" w:customStyle="1" w:styleId="WW8Num52z4">
    <w:name w:val="WW8Num52z4"/>
    <w:rsid w:val="00AF05CA"/>
  </w:style>
  <w:style w:type="character" w:customStyle="1" w:styleId="WW8Num52z5">
    <w:name w:val="WW8Num52z5"/>
    <w:rsid w:val="00AF05CA"/>
  </w:style>
  <w:style w:type="character" w:customStyle="1" w:styleId="WW8Num52z6">
    <w:name w:val="WW8Num52z6"/>
    <w:rsid w:val="00AF05CA"/>
  </w:style>
  <w:style w:type="character" w:customStyle="1" w:styleId="WW8Num52z7">
    <w:name w:val="WW8Num52z7"/>
    <w:rsid w:val="00AF05CA"/>
  </w:style>
  <w:style w:type="character" w:customStyle="1" w:styleId="WW8Num52z8">
    <w:name w:val="WW8Num52z8"/>
    <w:rsid w:val="00AF05CA"/>
  </w:style>
  <w:style w:type="character" w:customStyle="1" w:styleId="WW8Num53z0">
    <w:name w:val="WW8Num53z0"/>
    <w:rsid w:val="00AF05CA"/>
  </w:style>
  <w:style w:type="character" w:customStyle="1" w:styleId="WW8Num53z1">
    <w:name w:val="WW8Num53z1"/>
    <w:rsid w:val="00AF05CA"/>
  </w:style>
  <w:style w:type="character" w:customStyle="1" w:styleId="WW8Num53z2">
    <w:name w:val="WW8Num53z2"/>
    <w:rsid w:val="00AF05CA"/>
    <w:rPr>
      <w:b w:val="0"/>
      <w:i w:val="0"/>
    </w:rPr>
  </w:style>
  <w:style w:type="character" w:customStyle="1" w:styleId="WW8Num53z3">
    <w:name w:val="WW8Num53z3"/>
    <w:rsid w:val="00AF05CA"/>
  </w:style>
  <w:style w:type="character" w:customStyle="1" w:styleId="WW8Num53z4">
    <w:name w:val="WW8Num53z4"/>
    <w:rsid w:val="00AF05CA"/>
  </w:style>
  <w:style w:type="character" w:customStyle="1" w:styleId="WW8Num53z5">
    <w:name w:val="WW8Num53z5"/>
    <w:rsid w:val="00AF05CA"/>
  </w:style>
  <w:style w:type="character" w:customStyle="1" w:styleId="WW8Num53z6">
    <w:name w:val="WW8Num53z6"/>
    <w:rsid w:val="00AF05CA"/>
  </w:style>
  <w:style w:type="character" w:customStyle="1" w:styleId="WW8Num53z7">
    <w:name w:val="WW8Num53z7"/>
    <w:rsid w:val="00AF05CA"/>
  </w:style>
  <w:style w:type="character" w:customStyle="1" w:styleId="WW8Num53z8">
    <w:name w:val="WW8Num53z8"/>
    <w:rsid w:val="00AF05CA"/>
  </w:style>
  <w:style w:type="character" w:customStyle="1" w:styleId="WW8Num54z0">
    <w:name w:val="WW8Num54z0"/>
    <w:rsid w:val="00AF05CA"/>
    <w:rPr>
      <w:rFonts w:ascii="Times New Roman" w:eastAsia="Times New Roman" w:hAnsi="Times New Roman" w:cs="Times New Roman"/>
      <w:b/>
      <w:bCs/>
      <w:i w:val="0"/>
      <w:iCs w:val="0"/>
      <w:caps w:val="0"/>
      <w:smallCaps w:val="0"/>
      <w:strike w:val="0"/>
      <w:dstrike w:val="0"/>
      <w:color w:val="000000"/>
      <w:spacing w:val="1"/>
      <w:w w:val="100"/>
      <w:position w:val="0"/>
      <w:sz w:val="21"/>
      <w:szCs w:val="21"/>
      <w:u w:val="none"/>
      <w:vertAlign w:val="baseline"/>
      <w:lang w:val="pl-PL"/>
    </w:rPr>
  </w:style>
  <w:style w:type="character" w:customStyle="1" w:styleId="WW8Num54z1">
    <w:name w:val="WW8Num54z1"/>
    <w:rsid w:val="00AF05CA"/>
    <w:rPr>
      <w:rFonts w:ascii="Arial" w:hAnsi="Arial" w:cs="Arial"/>
      <w:b w:val="0"/>
      <w:bCs w:val="0"/>
      <w:i w:val="0"/>
      <w:iCs w:val="0"/>
      <w:caps w:val="0"/>
      <w:smallCaps w:val="0"/>
      <w:strike w:val="0"/>
      <w:dstrike w:val="0"/>
      <w:color w:val="000000"/>
      <w:spacing w:val="0"/>
      <w:w w:val="100"/>
      <w:position w:val="0"/>
      <w:sz w:val="21"/>
      <w:szCs w:val="21"/>
      <w:u w:val="none"/>
      <w:vertAlign w:val="baseline"/>
      <w:lang w:val="pl-PL"/>
    </w:rPr>
  </w:style>
  <w:style w:type="character" w:customStyle="1" w:styleId="WW8Num54z2">
    <w:name w:val="WW8Num54z2"/>
    <w:rsid w:val="00AF05CA"/>
  </w:style>
  <w:style w:type="character" w:customStyle="1" w:styleId="WW8Num54z3">
    <w:name w:val="WW8Num54z3"/>
    <w:rsid w:val="00AF05CA"/>
  </w:style>
  <w:style w:type="character" w:customStyle="1" w:styleId="WW8Num54z4">
    <w:name w:val="WW8Num54z4"/>
    <w:rsid w:val="00AF05CA"/>
  </w:style>
  <w:style w:type="character" w:customStyle="1" w:styleId="WW8Num54z5">
    <w:name w:val="WW8Num54z5"/>
    <w:rsid w:val="00AF05CA"/>
  </w:style>
  <w:style w:type="character" w:customStyle="1" w:styleId="WW8Num54z6">
    <w:name w:val="WW8Num54z6"/>
    <w:rsid w:val="00AF05CA"/>
  </w:style>
  <w:style w:type="character" w:customStyle="1" w:styleId="WW8Num54z7">
    <w:name w:val="WW8Num54z7"/>
    <w:rsid w:val="00AF05CA"/>
  </w:style>
  <w:style w:type="character" w:customStyle="1" w:styleId="WW8Num54z8">
    <w:name w:val="WW8Num54z8"/>
    <w:rsid w:val="00AF05CA"/>
  </w:style>
  <w:style w:type="character" w:customStyle="1" w:styleId="WW8Num55z0">
    <w:name w:val="WW8Num55z0"/>
    <w:rsid w:val="00AF05CA"/>
  </w:style>
  <w:style w:type="character" w:customStyle="1" w:styleId="WW8Num55z1">
    <w:name w:val="WW8Num55z1"/>
    <w:rsid w:val="00AF05CA"/>
  </w:style>
  <w:style w:type="character" w:customStyle="1" w:styleId="WW8Num55z2">
    <w:name w:val="WW8Num55z2"/>
    <w:rsid w:val="00AF05CA"/>
    <w:rPr>
      <w:b w:val="0"/>
      <w:i w:val="0"/>
    </w:rPr>
  </w:style>
  <w:style w:type="character" w:customStyle="1" w:styleId="WW8Num55z3">
    <w:name w:val="WW8Num55z3"/>
    <w:rsid w:val="00AF05CA"/>
  </w:style>
  <w:style w:type="character" w:customStyle="1" w:styleId="WW8Num55z4">
    <w:name w:val="WW8Num55z4"/>
    <w:rsid w:val="00AF05CA"/>
  </w:style>
  <w:style w:type="character" w:customStyle="1" w:styleId="WW8Num55z5">
    <w:name w:val="WW8Num55z5"/>
    <w:rsid w:val="00AF05CA"/>
  </w:style>
  <w:style w:type="character" w:customStyle="1" w:styleId="WW8Num55z6">
    <w:name w:val="WW8Num55z6"/>
    <w:rsid w:val="00AF05CA"/>
  </w:style>
  <w:style w:type="character" w:customStyle="1" w:styleId="WW8Num55z7">
    <w:name w:val="WW8Num55z7"/>
    <w:rsid w:val="00AF05CA"/>
  </w:style>
  <w:style w:type="character" w:customStyle="1" w:styleId="WW8Num55z8">
    <w:name w:val="WW8Num55z8"/>
    <w:rsid w:val="00AF05CA"/>
  </w:style>
  <w:style w:type="character" w:customStyle="1" w:styleId="WW8Num56z0">
    <w:name w:val="WW8Num56z0"/>
    <w:rsid w:val="00AF05CA"/>
    <w:rPr>
      <w:rFonts w:hint="default"/>
    </w:rPr>
  </w:style>
  <w:style w:type="character" w:customStyle="1" w:styleId="WW8Num56z1">
    <w:name w:val="WW8Num56z1"/>
    <w:rsid w:val="00AF05CA"/>
  </w:style>
  <w:style w:type="character" w:customStyle="1" w:styleId="WW8Num56z2">
    <w:name w:val="WW8Num56z2"/>
    <w:rsid w:val="00AF05CA"/>
    <w:rPr>
      <w:rFonts w:hint="default"/>
      <w:b w:val="0"/>
    </w:rPr>
  </w:style>
  <w:style w:type="character" w:customStyle="1" w:styleId="WW8Num56z3">
    <w:name w:val="WW8Num56z3"/>
    <w:rsid w:val="00AF05CA"/>
  </w:style>
  <w:style w:type="character" w:customStyle="1" w:styleId="WW8Num56z4">
    <w:name w:val="WW8Num56z4"/>
    <w:rsid w:val="00AF05CA"/>
  </w:style>
  <w:style w:type="character" w:customStyle="1" w:styleId="WW8Num56z5">
    <w:name w:val="WW8Num56z5"/>
    <w:rsid w:val="00AF05CA"/>
  </w:style>
  <w:style w:type="character" w:customStyle="1" w:styleId="WW8Num56z6">
    <w:name w:val="WW8Num56z6"/>
    <w:rsid w:val="00AF05CA"/>
  </w:style>
  <w:style w:type="character" w:customStyle="1" w:styleId="WW8Num56z7">
    <w:name w:val="WW8Num56z7"/>
    <w:rsid w:val="00AF05CA"/>
  </w:style>
  <w:style w:type="character" w:customStyle="1" w:styleId="WW8Num56z8">
    <w:name w:val="WW8Num56z8"/>
    <w:rsid w:val="00AF05CA"/>
  </w:style>
  <w:style w:type="character" w:customStyle="1" w:styleId="WW8Num57z0">
    <w:name w:val="WW8Num57z0"/>
    <w:rsid w:val="00AF05CA"/>
    <w:rPr>
      <w:rFonts w:ascii="Arial" w:hAnsi="Arial" w:cs="Arial" w:hint="default"/>
      <w:strike/>
      <w:color w:val="0070C0"/>
      <w:sz w:val="22"/>
      <w:szCs w:val="22"/>
    </w:rPr>
  </w:style>
  <w:style w:type="character" w:customStyle="1" w:styleId="WW8Num58z0">
    <w:name w:val="WW8Num58z0"/>
    <w:rsid w:val="00AF05CA"/>
    <w:rPr>
      <w:rFonts w:hint="default"/>
      <w:b w:val="0"/>
      <w:i w:val="0"/>
      <w:sz w:val="22"/>
      <w:szCs w:val="22"/>
      <w:u w:val="none"/>
    </w:rPr>
  </w:style>
  <w:style w:type="character" w:customStyle="1" w:styleId="WW8Num58z1">
    <w:name w:val="WW8Num58z1"/>
    <w:rsid w:val="00AF05CA"/>
  </w:style>
  <w:style w:type="character" w:customStyle="1" w:styleId="WW8Num58z2">
    <w:name w:val="WW8Num58z2"/>
    <w:rsid w:val="00AF05CA"/>
  </w:style>
  <w:style w:type="character" w:customStyle="1" w:styleId="WW8Num58z3">
    <w:name w:val="WW8Num58z3"/>
    <w:rsid w:val="00AF05CA"/>
  </w:style>
  <w:style w:type="character" w:customStyle="1" w:styleId="WW8Num58z4">
    <w:name w:val="WW8Num58z4"/>
    <w:rsid w:val="00AF05CA"/>
  </w:style>
  <w:style w:type="character" w:customStyle="1" w:styleId="WW8Num58z5">
    <w:name w:val="WW8Num58z5"/>
    <w:rsid w:val="00AF05CA"/>
  </w:style>
  <w:style w:type="character" w:customStyle="1" w:styleId="WW8Num58z6">
    <w:name w:val="WW8Num58z6"/>
    <w:rsid w:val="00AF05CA"/>
  </w:style>
  <w:style w:type="character" w:customStyle="1" w:styleId="WW8Num58z7">
    <w:name w:val="WW8Num58z7"/>
    <w:rsid w:val="00AF05CA"/>
  </w:style>
  <w:style w:type="character" w:customStyle="1" w:styleId="WW8Num58z8">
    <w:name w:val="WW8Num58z8"/>
    <w:rsid w:val="00AF05CA"/>
  </w:style>
  <w:style w:type="character" w:customStyle="1" w:styleId="WW8Num59z0">
    <w:name w:val="WW8Num59z0"/>
    <w:rsid w:val="00AF05CA"/>
    <w:rPr>
      <w:rFonts w:hint="default"/>
      <w:b w:val="0"/>
      <w:strike w:val="0"/>
      <w:dstrike w:val="0"/>
      <w:color w:val="auto"/>
    </w:rPr>
  </w:style>
  <w:style w:type="character" w:customStyle="1" w:styleId="WW8Num59z1">
    <w:name w:val="WW8Num59z1"/>
    <w:rsid w:val="00AF05CA"/>
  </w:style>
  <w:style w:type="character" w:customStyle="1" w:styleId="WW8Num59z2">
    <w:name w:val="WW8Num59z2"/>
    <w:rsid w:val="00AF05CA"/>
  </w:style>
  <w:style w:type="character" w:customStyle="1" w:styleId="WW8Num59z3">
    <w:name w:val="WW8Num59z3"/>
    <w:rsid w:val="00AF05CA"/>
  </w:style>
  <w:style w:type="character" w:customStyle="1" w:styleId="WW8Num59z4">
    <w:name w:val="WW8Num59z4"/>
    <w:rsid w:val="00AF05CA"/>
  </w:style>
  <w:style w:type="character" w:customStyle="1" w:styleId="WW8Num59z5">
    <w:name w:val="WW8Num59z5"/>
    <w:rsid w:val="00AF05CA"/>
  </w:style>
  <w:style w:type="character" w:customStyle="1" w:styleId="WW8Num59z6">
    <w:name w:val="WW8Num59z6"/>
    <w:rsid w:val="00AF05CA"/>
  </w:style>
  <w:style w:type="character" w:customStyle="1" w:styleId="WW8Num59z7">
    <w:name w:val="WW8Num59z7"/>
    <w:rsid w:val="00AF05CA"/>
  </w:style>
  <w:style w:type="character" w:customStyle="1" w:styleId="WW8Num59z8">
    <w:name w:val="WW8Num59z8"/>
    <w:rsid w:val="00AF05CA"/>
  </w:style>
  <w:style w:type="character" w:customStyle="1" w:styleId="WW8Num60z0">
    <w:name w:val="WW8Num60z0"/>
    <w:rsid w:val="00AF05CA"/>
    <w:rPr>
      <w:rFonts w:ascii="Arial" w:hAnsi="Arial" w:cs="Arial" w:hint="default"/>
      <w:kern w:val="1"/>
      <w:sz w:val="22"/>
      <w:szCs w:val="22"/>
      <w:shd w:val="clear" w:color="auto" w:fill="FFFF00"/>
      <w:lang w:eastAsia="ar-SA" w:bidi="ar-SA"/>
    </w:rPr>
  </w:style>
  <w:style w:type="character" w:customStyle="1" w:styleId="WW8Num60z1">
    <w:name w:val="WW8Num60z1"/>
    <w:rsid w:val="00AF05CA"/>
  </w:style>
  <w:style w:type="character" w:customStyle="1" w:styleId="WW8Num60z2">
    <w:name w:val="WW8Num60z2"/>
    <w:rsid w:val="00AF05CA"/>
  </w:style>
  <w:style w:type="character" w:customStyle="1" w:styleId="WW8Num60z3">
    <w:name w:val="WW8Num60z3"/>
    <w:rsid w:val="00AF05CA"/>
  </w:style>
  <w:style w:type="character" w:customStyle="1" w:styleId="WW8Num60z4">
    <w:name w:val="WW8Num60z4"/>
    <w:rsid w:val="00AF05CA"/>
  </w:style>
  <w:style w:type="character" w:customStyle="1" w:styleId="WW8Num60z5">
    <w:name w:val="WW8Num60z5"/>
    <w:rsid w:val="00AF05CA"/>
  </w:style>
  <w:style w:type="character" w:customStyle="1" w:styleId="WW8Num60z6">
    <w:name w:val="WW8Num60z6"/>
    <w:rsid w:val="00AF05CA"/>
  </w:style>
  <w:style w:type="character" w:customStyle="1" w:styleId="WW8Num60z7">
    <w:name w:val="WW8Num60z7"/>
    <w:rsid w:val="00AF05CA"/>
  </w:style>
  <w:style w:type="character" w:customStyle="1" w:styleId="WW8Num60z8">
    <w:name w:val="WW8Num60z8"/>
    <w:rsid w:val="00AF05CA"/>
  </w:style>
  <w:style w:type="character" w:customStyle="1" w:styleId="WW8Num61z0">
    <w:name w:val="WW8Num61z0"/>
    <w:rsid w:val="00AF05CA"/>
    <w:rPr>
      <w:rFonts w:hint="default"/>
    </w:rPr>
  </w:style>
  <w:style w:type="character" w:customStyle="1" w:styleId="WW8Num61z1">
    <w:name w:val="WW8Num61z1"/>
    <w:rsid w:val="00AF05CA"/>
    <w:rPr>
      <w:rFonts w:hint="default"/>
      <w:strike w:val="0"/>
      <w:dstrike w:val="0"/>
      <w:sz w:val="22"/>
      <w:szCs w:val="22"/>
    </w:rPr>
  </w:style>
  <w:style w:type="character" w:customStyle="1" w:styleId="WW8Num61z2">
    <w:name w:val="WW8Num61z2"/>
    <w:rsid w:val="00AF05CA"/>
    <w:rPr>
      <w:rFonts w:ascii="Wingdings" w:hAnsi="Wingdings" w:cs="Wingdings" w:hint="default"/>
    </w:rPr>
  </w:style>
  <w:style w:type="character" w:customStyle="1" w:styleId="WW8Num61z3">
    <w:name w:val="WW8Num61z3"/>
    <w:rsid w:val="00AF05CA"/>
    <w:rPr>
      <w:rFonts w:ascii="Symbol" w:hAnsi="Symbol" w:cs="Symbol" w:hint="default"/>
    </w:rPr>
  </w:style>
  <w:style w:type="character" w:customStyle="1" w:styleId="WW8Num61z4">
    <w:name w:val="WW8Num61z4"/>
    <w:rsid w:val="00AF05CA"/>
    <w:rPr>
      <w:rFonts w:ascii="Courier New" w:hAnsi="Courier New" w:cs="Courier New" w:hint="default"/>
    </w:rPr>
  </w:style>
  <w:style w:type="character" w:customStyle="1" w:styleId="WW8Num62z0">
    <w:name w:val="WW8Num62z0"/>
    <w:rsid w:val="00AF05CA"/>
    <w:rPr>
      <w:rFonts w:hint="default"/>
      <w:b w:val="0"/>
      <w:strike w:val="0"/>
      <w:dstrike w:val="0"/>
      <w:color w:val="auto"/>
    </w:rPr>
  </w:style>
  <w:style w:type="character" w:customStyle="1" w:styleId="WW8Num62z1">
    <w:name w:val="WW8Num62z1"/>
    <w:rsid w:val="00AF05CA"/>
  </w:style>
  <w:style w:type="character" w:customStyle="1" w:styleId="WW8Num62z2">
    <w:name w:val="WW8Num62z2"/>
    <w:rsid w:val="00AF05CA"/>
  </w:style>
  <w:style w:type="character" w:customStyle="1" w:styleId="WW8Num62z3">
    <w:name w:val="WW8Num62z3"/>
    <w:rsid w:val="00AF05CA"/>
  </w:style>
  <w:style w:type="character" w:customStyle="1" w:styleId="WW8Num62z4">
    <w:name w:val="WW8Num62z4"/>
    <w:rsid w:val="00AF05CA"/>
  </w:style>
  <w:style w:type="character" w:customStyle="1" w:styleId="WW8Num62z5">
    <w:name w:val="WW8Num62z5"/>
    <w:rsid w:val="00AF05CA"/>
  </w:style>
  <w:style w:type="character" w:customStyle="1" w:styleId="WW8Num62z6">
    <w:name w:val="WW8Num62z6"/>
    <w:rsid w:val="00AF05CA"/>
  </w:style>
  <w:style w:type="character" w:customStyle="1" w:styleId="WW8Num62z7">
    <w:name w:val="WW8Num62z7"/>
    <w:rsid w:val="00AF05CA"/>
  </w:style>
  <w:style w:type="character" w:customStyle="1" w:styleId="WW8Num62z8">
    <w:name w:val="WW8Num62z8"/>
    <w:rsid w:val="00AF05CA"/>
  </w:style>
  <w:style w:type="character" w:customStyle="1" w:styleId="WW8Num63z0">
    <w:name w:val="WW8Num63z0"/>
    <w:rsid w:val="00AF05CA"/>
  </w:style>
  <w:style w:type="character" w:customStyle="1" w:styleId="WW8Num63z1">
    <w:name w:val="WW8Num63z1"/>
    <w:rsid w:val="00AF05CA"/>
    <w:rPr>
      <w:rFonts w:hint="default"/>
    </w:rPr>
  </w:style>
  <w:style w:type="character" w:customStyle="1" w:styleId="WW8Num63z2">
    <w:name w:val="WW8Num63z2"/>
    <w:rsid w:val="00AF05CA"/>
  </w:style>
  <w:style w:type="character" w:customStyle="1" w:styleId="WW8Num63z4">
    <w:name w:val="WW8Num63z4"/>
    <w:rsid w:val="00AF05CA"/>
  </w:style>
  <w:style w:type="character" w:customStyle="1" w:styleId="WW8Num63z5">
    <w:name w:val="WW8Num63z5"/>
    <w:rsid w:val="00AF05CA"/>
  </w:style>
  <w:style w:type="character" w:customStyle="1" w:styleId="WW8Num63z6">
    <w:name w:val="WW8Num63z6"/>
    <w:rsid w:val="00AF05CA"/>
  </w:style>
  <w:style w:type="character" w:customStyle="1" w:styleId="WW8Num63z7">
    <w:name w:val="WW8Num63z7"/>
    <w:rsid w:val="00AF05CA"/>
  </w:style>
  <w:style w:type="character" w:customStyle="1" w:styleId="WW8Num63z8">
    <w:name w:val="WW8Num63z8"/>
    <w:rsid w:val="00AF05CA"/>
  </w:style>
  <w:style w:type="character" w:customStyle="1" w:styleId="WW8Num64z0">
    <w:name w:val="WW8Num64z0"/>
    <w:rsid w:val="00AF05CA"/>
    <w:rPr>
      <w:rFonts w:ascii="Symbol" w:hAnsi="Symbol" w:cs="Symbol" w:hint="default"/>
    </w:rPr>
  </w:style>
  <w:style w:type="character" w:customStyle="1" w:styleId="WW8Num64z1">
    <w:name w:val="WW8Num64z1"/>
    <w:rsid w:val="00AF05CA"/>
    <w:rPr>
      <w:rFonts w:ascii="Courier New" w:hAnsi="Courier New" w:cs="Courier New" w:hint="default"/>
    </w:rPr>
  </w:style>
  <w:style w:type="character" w:customStyle="1" w:styleId="WW8Num64z2">
    <w:name w:val="WW8Num64z2"/>
    <w:rsid w:val="00AF05CA"/>
    <w:rPr>
      <w:rFonts w:ascii="Wingdings" w:hAnsi="Wingdings" w:cs="Wingdings" w:hint="default"/>
    </w:rPr>
  </w:style>
  <w:style w:type="character" w:customStyle="1" w:styleId="WW8Num65z0">
    <w:name w:val="WW8Num65z0"/>
    <w:rsid w:val="00AF05CA"/>
    <w:rPr>
      <w:rFonts w:ascii="Franklin Gothic Book" w:hAnsi="Franklin Gothic Book" w:cs="Franklin Gothic Book"/>
      <w:color w:val="000000"/>
    </w:rPr>
  </w:style>
  <w:style w:type="character" w:customStyle="1" w:styleId="WW8Num65z1">
    <w:name w:val="WW8Num65z1"/>
    <w:rsid w:val="00AF05CA"/>
  </w:style>
  <w:style w:type="character" w:customStyle="1" w:styleId="WW8Num65z2">
    <w:name w:val="WW8Num65z2"/>
    <w:rsid w:val="00AF05CA"/>
  </w:style>
  <w:style w:type="character" w:customStyle="1" w:styleId="WW8Num65z3">
    <w:name w:val="WW8Num65z3"/>
    <w:rsid w:val="00AF05CA"/>
  </w:style>
  <w:style w:type="character" w:customStyle="1" w:styleId="WW8Num65z4">
    <w:name w:val="WW8Num65z4"/>
    <w:rsid w:val="00AF05CA"/>
  </w:style>
  <w:style w:type="character" w:customStyle="1" w:styleId="WW8Num65z5">
    <w:name w:val="WW8Num65z5"/>
    <w:rsid w:val="00AF05CA"/>
  </w:style>
  <w:style w:type="character" w:customStyle="1" w:styleId="WW8Num65z6">
    <w:name w:val="WW8Num65z6"/>
    <w:rsid w:val="00AF05CA"/>
  </w:style>
  <w:style w:type="character" w:customStyle="1" w:styleId="WW8Num65z7">
    <w:name w:val="WW8Num65z7"/>
    <w:rsid w:val="00AF05CA"/>
  </w:style>
  <w:style w:type="character" w:customStyle="1" w:styleId="WW8Num65z8">
    <w:name w:val="WW8Num65z8"/>
    <w:rsid w:val="00AF05CA"/>
  </w:style>
  <w:style w:type="character" w:customStyle="1" w:styleId="WW8Num66z0">
    <w:name w:val="WW8Num66z0"/>
    <w:rsid w:val="00AF05CA"/>
  </w:style>
  <w:style w:type="character" w:customStyle="1" w:styleId="WW8Num66z1">
    <w:name w:val="WW8Num66z1"/>
    <w:rsid w:val="00AF05CA"/>
  </w:style>
  <w:style w:type="character" w:customStyle="1" w:styleId="WW8Num66z2">
    <w:name w:val="WW8Num66z2"/>
    <w:rsid w:val="00AF05CA"/>
    <w:rPr>
      <w:b w:val="0"/>
    </w:rPr>
  </w:style>
  <w:style w:type="character" w:customStyle="1" w:styleId="WW8Num66z3">
    <w:name w:val="WW8Num66z3"/>
    <w:rsid w:val="00AF05CA"/>
  </w:style>
  <w:style w:type="character" w:customStyle="1" w:styleId="WW8Num66z4">
    <w:name w:val="WW8Num66z4"/>
    <w:rsid w:val="00AF05CA"/>
  </w:style>
  <w:style w:type="character" w:customStyle="1" w:styleId="WW8Num66z5">
    <w:name w:val="WW8Num66z5"/>
    <w:rsid w:val="00AF05CA"/>
  </w:style>
  <w:style w:type="character" w:customStyle="1" w:styleId="WW8Num66z6">
    <w:name w:val="WW8Num66z6"/>
    <w:rsid w:val="00AF05CA"/>
  </w:style>
  <w:style w:type="character" w:customStyle="1" w:styleId="WW8Num66z7">
    <w:name w:val="WW8Num66z7"/>
    <w:rsid w:val="00AF05CA"/>
  </w:style>
  <w:style w:type="character" w:customStyle="1" w:styleId="WW8Num66z8">
    <w:name w:val="WW8Num66z8"/>
    <w:rsid w:val="00AF05CA"/>
  </w:style>
  <w:style w:type="character" w:customStyle="1" w:styleId="WW8Num67z0">
    <w:name w:val="WW8Num67z0"/>
    <w:rsid w:val="00AF05CA"/>
    <w:rPr>
      <w:rFonts w:ascii="Arial" w:eastAsia="Times New Roman" w:hAnsi="Arial" w:cs="Arial" w:hint="default"/>
      <w:b w:val="0"/>
      <w:bCs/>
      <w:i w:val="0"/>
      <w:iCs w:val="0"/>
      <w:caps w:val="0"/>
      <w:smallCaps w:val="0"/>
      <w:strike w:val="0"/>
      <w:dstrike w:val="0"/>
      <w:color w:val="000000"/>
      <w:spacing w:val="1"/>
      <w:w w:val="100"/>
      <w:position w:val="0"/>
      <w:sz w:val="22"/>
      <w:szCs w:val="22"/>
      <w:u w:val="none"/>
      <w:vertAlign w:val="baseline"/>
      <w:lang w:val="pl-PL"/>
    </w:rPr>
  </w:style>
  <w:style w:type="character" w:customStyle="1" w:styleId="WW8Num67z1">
    <w:name w:val="WW8Num67z1"/>
    <w:rsid w:val="00AF05CA"/>
  </w:style>
  <w:style w:type="character" w:customStyle="1" w:styleId="WW8Num67z2">
    <w:name w:val="WW8Num67z2"/>
    <w:rsid w:val="00AF05CA"/>
  </w:style>
  <w:style w:type="character" w:customStyle="1" w:styleId="WW8Num67z3">
    <w:name w:val="WW8Num67z3"/>
    <w:rsid w:val="00AF05CA"/>
  </w:style>
  <w:style w:type="character" w:customStyle="1" w:styleId="WW8Num67z4">
    <w:name w:val="WW8Num67z4"/>
    <w:rsid w:val="00AF05CA"/>
  </w:style>
  <w:style w:type="character" w:customStyle="1" w:styleId="WW8Num67z5">
    <w:name w:val="WW8Num67z5"/>
    <w:rsid w:val="00AF05CA"/>
  </w:style>
  <w:style w:type="character" w:customStyle="1" w:styleId="WW8Num67z6">
    <w:name w:val="WW8Num67z6"/>
    <w:rsid w:val="00AF05CA"/>
  </w:style>
  <w:style w:type="character" w:customStyle="1" w:styleId="WW8Num67z7">
    <w:name w:val="WW8Num67z7"/>
    <w:rsid w:val="00AF05CA"/>
  </w:style>
  <w:style w:type="character" w:customStyle="1" w:styleId="WW8Num67z8">
    <w:name w:val="WW8Num67z8"/>
    <w:rsid w:val="00AF05CA"/>
  </w:style>
  <w:style w:type="character" w:customStyle="1" w:styleId="WW8Num68z0">
    <w:name w:val="WW8Num68z0"/>
    <w:rsid w:val="00AF05CA"/>
  </w:style>
  <w:style w:type="character" w:customStyle="1" w:styleId="WW8Num68z1">
    <w:name w:val="WW8Num68z1"/>
    <w:rsid w:val="00AF05CA"/>
  </w:style>
  <w:style w:type="character" w:customStyle="1" w:styleId="WW8Num68z2">
    <w:name w:val="WW8Num68z2"/>
    <w:rsid w:val="00AF05CA"/>
  </w:style>
  <w:style w:type="character" w:customStyle="1" w:styleId="WW8Num68z3">
    <w:name w:val="WW8Num68z3"/>
    <w:rsid w:val="00AF05CA"/>
  </w:style>
  <w:style w:type="character" w:customStyle="1" w:styleId="WW8Num68z4">
    <w:name w:val="WW8Num68z4"/>
    <w:rsid w:val="00AF05CA"/>
  </w:style>
  <w:style w:type="character" w:customStyle="1" w:styleId="WW8Num68z5">
    <w:name w:val="WW8Num68z5"/>
    <w:rsid w:val="00AF05CA"/>
  </w:style>
  <w:style w:type="character" w:customStyle="1" w:styleId="WW8Num68z6">
    <w:name w:val="WW8Num68z6"/>
    <w:rsid w:val="00AF05CA"/>
  </w:style>
  <w:style w:type="character" w:customStyle="1" w:styleId="WW8Num68z7">
    <w:name w:val="WW8Num68z7"/>
    <w:rsid w:val="00AF05CA"/>
  </w:style>
  <w:style w:type="character" w:customStyle="1" w:styleId="WW8Num68z8">
    <w:name w:val="WW8Num68z8"/>
    <w:rsid w:val="00AF05CA"/>
  </w:style>
  <w:style w:type="character" w:customStyle="1" w:styleId="WW8Num69z0">
    <w:name w:val="WW8Num69z0"/>
    <w:rsid w:val="00AF05CA"/>
  </w:style>
  <w:style w:type="character" w:customStyle="1" w:styleId="WW8Num69z1">
    <w:name w:val="WW8Num69z1"/>
    <w:rsid w:val="00AF05CA"/>
  </w:style>
  <w:style w:type="character" w:customStyle="1" w:styleId="WW8Num69z2">
    <w:name w:val="WW8Num69z2"/>
    <w:rsid w:val="00AF05CA"/>
  </w:style>
  <w:style w:type="character" w:customStyle="1" w:styleId="WW8Num69z3">
    <w:name w:val="WW8Num69z3"/>
    <w:rsid w:val="00AF05CA"/>
  </w:style>
  <w:style w:type="character" w:customStyle="1" w:styleId="WW8Num69z4">
    <w:name w:val="WW8Num69z4"/>
    <w:rsid w:val="00AF05CA"/>
  </w:style>
  <w:style w:type="character" w:customStyle="1" w:styleId="WW8Num69z5">
    <w:name w:val="WW8Num69z5"/>
    <w:rsid w:val="00AF05CA"/>
  </w:style>
  <w:style w:type="character" w:customStyle="1" w:styleId="WW8Num69z6">
    <w:name w:val="WW8Num69z6"/>
    <w:rsid w:val="00AF05CA"/>
  </w:style>
  <w:style w:type="character" w:customStyle="1" w:styleId="WW8Num69z7">
    <w:name w:val="WW8Num69z7"/>
    <w:rsid w:val="00AF05CA"/>
  </w:style>
  <w:style w:type="character" w:customStyle="1" w:styleId="WW8Num69z8">
    <w:name w:val="WW8Num69z8"/>
    <w:rsid w:val="00AF05CA"/>
  </w:style>
  <w:style w:type="character" w:customStyle="1" w:styleId="WW8Num70z0">
    <w:name w:val="WW8Num70z0"/>
    <w:rsid w:val="00AF05CA"/>
  </w:style>
  <w:style w:type="character" w:customStyle="1" w:styleId="WW8Num70z1">
    <w:name w:val="WW8Num70z1"/>
    <w:rsid w:val="00AF05CA"/>
    <w:rPr>
      <w:rFonts w:hint="default"/>
    </w:rPr>
  </w:style>
  <w:style w:type="character" w:customStyle="1" w:styleId="WW8Num70z2">
    <w:name w:val="WW8Num70z2"/>
    <w:rsid w:val="00AF05CA"/>
  </w:style>
  <w:style w:type="character" w:customStyle="1" w:styleId="WW8Num70z3">
    <w:name w:val="WW8Num70z3"/>
    <w:rsid w:val="00AF05CA"/>
    <w:rPr>
      <w:rFonts w:ascii="Arial" w:hAnsi="Arial" w:cs="Arial"/>
      <w:color w:val="0070C0"/>
      <w:sz w:val="22"/>
      <w:szCs w:val="22"/>
    </w:rPr>
  </w:style>
  <w:style w:type="character" w:customStyle="1" w:styleId="WW8Num70z4">
    <w:name w:val="WW8Num70z4"/>
    <w:rsid w:val="00AF05CA"/>
  </w:style>
  <w:style w:type="character" w:customStyle="1" w:styleId="WW8Num70z5">
    <w:name w:val="WW8Num70z5"/>
    <w:rsid w:val="00AF05CA"/>
  </w:style>
  <w:style w:type="character" w:customStyle="1" w:styleId="WW8Num70z6">
    <w:name w:val="WW8Num70z6"/>
    <w:rsid w:val="00AF05CA"/>
  </w:style>
  <w:style w:type="character" w:customStyle="1" w:styleId="WW8Num70z7">
    <w:name w:val="WW8Num70z7"/>
    <w:rsid w:val="00AF05CA"/>
  </w:style>
  <w:style w:type="character" w:customStyle="1" w:styleId="WW8Num70z8">
    <w:name w:val="WW8Num70z8"/>
    <w:rsid w:val="00AF05CA"/>
  </w:style>
  <w:style w:type="character" w:customStyle="1" w:styleId="WW8Num71z0">
    <w:name w:val="WW8Num71z0"/>
    <w:rsid w:val="00AF05CA"/>
  </w:style>
  <w:style w:type="character" w:customStyle="1" w:styleId="WW8Num71z1">
    <w:name w:val="WW8Num71z1"/>
    <w:rsid w:val="00AF05CA"/>
  </w:style>
  <w:style w:type="character" w:customStyle="1" w:styleId="WW8Num71z2">
    <w:name w:val="WW8Num71z2"/>
    <w:rsid w:val="00AF05CA"/>
    <w:rPr>
      <w:b w:val="0"/>
    </w:rPr>
  </w:style>
  <w:style w:type="character" w:customStyle="1" w:styleId="WW8Num71z3">
    <w:name w:val="WW8Num71z3"/>
    <w:rsid w:val="00AF05CA"/>
  </w:style>
  <w:style w:type="character" w:customStyle="1" w:styleId="WW8Num71z4">
    <w:name w:val="WW8Num71z4"/>
    <w:rsid w:val="00AF05CA"/>
  </w:style>
  <w:style w:type="character" w:customStyle="1" w:styleId="WW8Num71z5">
    <w:name w:val="WW8Num71z5"/>
    <w:rsid w:val="00AF05CA"/>
  </w:style>
  <w:style w:type="character" w:customStyle="1" w:styleId="WW8Num71z6">
    <w:name w:val="WW8Num71z6"/>
    <w:rsid w:val="00AF05CA"/>
  </w:style>
  <w:style w:type="character" w:customStyle="1" w:styleId="WW8Num71z7">
    <w:name w:val="WW8Num71z7"/>
    <w:rsid w:val="00AF05CA"/>
  </w:style>
  <w:style w:type="character" w:customStyle="1" w:styleId="WW8Num71z8">
    <w:name w:val="WW8Num71z8"/>
    <w:rsid w:val="00AF05CA"/>
  </w:style>
  <w:style w:type="character" w:customStyle="1" w:styleId="WW8Num72z0">
    <w:name w:val="WW8Num72z0"/>
    <w:rsid w:val="00AF05CA"/>
    <w:rPr>
      <w:rFonts w:hint="default"/>
    </w:rPr>
  </w:style>
  <w:style w:type="character" w:customStyle="1" w:styleId="WW8Num72z1">
    <w:name w:val="WW8Num72z1"/>
    <w:rsid w:val="00AF05CA"/>
  </w:style>
  <w:style w:type="character" w:customStyle="1" w:styleId="WW8Num72z2">
    <w:name w:val="WW8Num72z2"/>
    <w:rsid w:val="00AF05CA"/>
  </w:style>
  <w:style w:type="character" w:customStyle="1" w:styleId="WW8Num72z3">
    <w:name w:val="WW8Num72z3"/>
    <w:rsid w:val="00AF05CA"/>
  </w:style>
  <w:style w:type="character" w:customStyle="1" w:styleId="WW8Num72z4">
    <w:name w:val="WW8Num72z4"/>
    <w:rsid w:val="00AF05CA"/>
  </w:style>
  <w:style w:type="character" w:customStyle="1" w:styleId="WW8Num72z5">
    <w:name w:val="WW8Num72z5"/>
    <w:rsid w:val="00AF05CA"/>
  </w:style>
  <w:style w:type="character" w:customStyle="1" w:styleId="WW8Num72z6">
    <w:name w:val="WW8Num72z6"/>
    <w:rsid w:val="00AF05CA"/>
  </w:style>
  <w:style w:type="character" w:customStyle="1" w:styleId="WW8Num72z7">
    <w:name w:val="WW8Num72z7"/>
    <w:rsid w:val="00AF05CA"/>
  </w:style>
  <w:style w:type="character" w:customStyle="1" w:styleId="WW8Num72z8">
    <w:name w:val="WW8Num72z8"/>
    <w:rsid w:val="00AF05CA"/>
  </w:style>
  <w:style w:type="character" w:customStyle="1" w:styleId="WW8Num73z0">
    <w:name w:val="WW8Num73z0"/>
    <w:rsid w:val="00AF05CA"/>
    <w:rPr>
      <w:rFonts w:ascii="Arial" w:hAnsi="Arial" w:cs="Arial" w:hint="default"/>
      <w:color w:val="FF0000"/>
      <w:sz w:val="22"/>
      <w:szCs w:val="22"/>
    </w:rPr>
  </w:style>
  <w:style w:type="character" w:customStyle="1" w:styleId="WW8Num73z1">
    <w:name w:val="WW8Num73z1"/>
    <w:rsid w:val="00AF05CA"/>
  </w:style>
  <w:style w:type="character" w:customStyle="1" w:styleId="WW8Num73z2">
    <w:name w:val="WW8Num73z2"/>
    <w:rsid w:val="00AF05CA"/>
  </w:style>
  <w:style w:type="character" w:customStyle="1" w:styleId="WW8Num73z3">
    <w:name w:val="WW8Num73z3"/>
    <w:rsid w:val="00AF05CA"/>
  </w:style>
  <w:style w:type="character" w:customStyle="1" w:styleId="WW8Num73z4">
    <w:name w:val="WW8Num73z4"/>
    <w:rsid w:val="00AF05CA"/>
  </w:style>
  <w:style w:type="character" w:customStyle="1" w:styleId="WW8Num73z5">
    <w:name w:val="WW8Num73z5"/>
    <w:rsid w:val="00AF05CA"/>
  </w:style>
  <w:style w:type="character" w:customStyle="1" w:styleId="WW8Num73z6">
    <w:name w:val="WW8Num73z6"/>
    <w:rsid w:val="00AF05CA"/>
  </w:style>
  <w:style w:type="character" w:customStyle="1" w:styleId="WW8Num73z7">
    <w:name w:val="WW8Num73z7"/>
    <w:rsid w:val="00AF05CA"/>
  </w:style>
  <w:style w:type="character" w:customStyle="1" w:styleId="WW8Num73z8">
    <w:name w:val="WW8Num73z8"/>
    <w:rsid w:val="00AF05CA"/>
  </w:style>
  <w:style w:type="character" w:customStyle="1" w:styleId="WW8Num74z0">
    <w:name w:val="WW8Num74z0"/>
    <w:rsid w:val="00AF05CA"/>
    <w:rPr>
      <w:strike w:val="0"/>
      <w:dstrike w:val="0"/>
      <w:color w:val="auto"/>
    </w:rPr>
  </w:style>
  <w:style w:type="character" w:customStyle="1" w:styleId="WW8Num74z1">
    <w:name w:val="WW8Num74z1"/>
    <w:rsid w:val="00AF05CA"/>
  </w:style>
  <w:style w:type="character" w:customStyle="1" w:styleId="WW8Num74z2">
    <w:name w:val="WW8Num74z2"/>
    <w:rsid w:val="00AF05CA"/>
  </w:style>
  <w:style w:type="character" w:customStyle="1" w:styleId="WW8Num74z3">
    <w:name w:val="WW8Num74z3"/>
    <w:rsid w:val="00AF05CA"/>
  </w:style>
  <w:style w:type="character" w:customStyle="1" w:styleId="WW8Num74z4">
    <w:name w:val="WW8Num74z4"/>
    <w:rsid w:val="00AF05CA"/>
  </w:style>
  <w:style w:type="character" w:customStyle="1" w:styleId="WW8Num74z5">
    <w:name w:val="WW8Num74z5"/>
    <w:rsid w:val="00AF05CA"/>
  </w:style>
  <w:style w:type="character" w:customStyle="1" w:styleId="WW8Num74z6">
    <w:name w:val="WW8Num74z6"/>
    <w:rsid w:val="00AF05CA"/>
  </w:style>
  <w:style w:type="character" w:customStyle="1" w:styleId="WW8Num74z7">
    <w:name w:val="WW8Num74z7"/>
    <w:rsid w:val="00AF05CA"/>
  </w:style>
  <w:style w:type="character" w:customStyle="1" w:styleId="WW8Num74z8">
    <w:name w:val="WW8Num74z8"/>
    <w:rsid w:val="00AF05CA"/>
  </w:style>
  <w:style w:type="character" w:customStyle="1" w:styleId="WW8Num75z0">
    <w:name w:val="WW8Num75z0"/>
    <w:rsid w:val="00AF05CA"/>
  </w:style>
  <w:style w:type="character" w:customStyle="1" w:styleId="WW8Num75z1">
    <w:name w:val="WW8Num75z1"/>
    <w:rsid w:val="00AF05CA"/>
    <w:rPr>
      <w:rFonts w:hint="default"/>
    </w:rPr>
  </w:style>
  <w:style w:type="character" w:customStyle="1" w:styleId="WW8Num75z2">
    <w:name w:val="WW8Num75z2"/>
    <w:rsid w:val="00AF05CA"/>
  </w:style>
  <w:style w:type="character" w:customStyle="1" w:styleId="WW8Num75z5">
    <w:name w:val="WW8Num75z5"/>
    <w:rsid w:val="00AF05CA"/>
  </w:style>
  <w:style w:type="character" w:customStyle="1" w:styleId="WW8Num75z6">
    <w:name w:val="WW8Num75z6"/>
    <w:rsid w:val="00AF05CA"/>
  </w:style>
  <w:style w:type="character" w:customStyle="1" w:styleId="WW8Num75z7">
    <w:name w:val="WW8Num75z7"/>
    <w:rsid w:val="00AF05CA"/>
  </w:style>
  <w:style w:type="character" w:customStyle="1" w:styleId="WW8Num75z8">
    <w:name w:val="WW8Num75z8"/>
    <w:rsid w:val="00AF05CA"/>
  </w:style>
  <w:style w:type="character" w:customStyle="1" w:styleId="WW8Num76z0">
    <w:name w:val="WW8Num76z0"/>
    <w:rsid w:val="00AF05CA"/>
  </w:style>
  <w:style w:type="character" w:customStyle="1" w:styleId="WW8Num76z1">
    <w:name w:val="WW8Num76z1"/>
    <w:rsid w:val="00AF05CA"/>
  </w:style>
  <w:style w:type="character" w:customStyle="1" w:styleId="WW8Num76z2">
    <w:name w:val="WW8Num76z2"/>
    <w:rsid w:val="00AF05CA"/>
  </w:style>
  <w:style w:type="character" w:customStyle="1" w:styleId="WW8Num76z3">
    <w:name w:val="WW8Num76z3"/>
    <w:rsid w:val="00AF05CA"/>
  </w:style>
  <w:style w:type="character" w:customStyle="1" w:styleId="WW8Num76z4">
    <w:name w:val="WW8Num76z4"/>
    <w:rsid w:val="00AF05CA"/>
  </w:style>
  <w:style w:type="character" w:customStyle="1" w:styleId="WW8Num76z5">
    <w:name w:val="WW8Num76z5"/>
    <w:rsid w:val="00AF05CA"/>
  </w:style>
  <w:style w:type="character" w:customStyle="1" w:styleId="WW8Num76z6">
    <w:name w:val="WW8Num76z6"/>
    <w:rsid w:val="00AF05CA"/>
  </w:style>
  <w:style w:type="character" w:customStyle="1" w:styleId="WW8Num76z7">
    <w:name w:val="WW8Num76z7"/>
    <w:rsid w:val="00AF05CA"/>
  </w:style>
  <w:style w:type="character" w:customStyle="1" w:styleId="WW8Num76z8">
    <w:name w:val="WW8Num76z8"/>
    <w:rsid w:val="00AF05CA"/>
  </w:style>
  <w:style w:type="character" w:customStyle="1" w:styleId="WW8Num77z0">
    <w:name w:val="WW8Num77z0"/>
    <w:rsid w:val="00AF05CA"/>
    <w:rPr>
      <w:rFonts w:ascii="Palatino Linotype" w:hAnsi="Palatino Linotype" w:cs="Palatino Linotype" w:hint="default"/>
      <w:b/>
      <w:i w:val="0"/>
      <w:sz w:val="22"/>
      <w:szCs w:val="22"/>
    </w:rPr>
  </w:style>
  <w:style w:type="character" w:customStyle="1" w:styleId="WW8Num77z1">
    <w:name w:val="WW8Num77z1"/>
    <w:rsid w:val="00AF05CA"/>
    <w:rPr>
      <w:rFonts w:ascii="Palatino Linotype" w:hAnsi="Palatino Linotype" w:cs="Palatino Linotype" w:hint="default"/>
      <w:b w:val="0"/>
      <w:i w:val="0"/>
      <w:sz w:val="22"/>
      <w:szCs w:val="22"/>
    </w:rPr>
  </w:style>
  <w:style w:type="character" w:customStyle="1" w:styleId="WW8Num77z5">
    <w:name w:val="WW8Num77z5"/>
    <w:rsid w:val="00AF05CA"/>
    <w:rPr>
      <w:rFonts w:hint="default"/>
    </w:rPr>
  </w:style>
  <w:style w:type="character" w:customStyle="1" w:styleId="WW8Num78z0">
    <w:name w:val="WW8Num78z0"/>
    <w:rsid w:val="00AF05CA"/>
    <w:rPr>
      <w:rFonts w:ascii="Arial" w:hAnsi="Arial" w:cs="Arial"/>
      <w:color w:val="FF0000"/>
      <w:sz w:val="22"/>
      <w:szCs w:val="22"/>
    </w:rPr>
  </w:style>
  <w:style w:type="character" w:customStyle="1" w:styleId="WW8Num78z1">
    <w:name w:val="WW8Num78z1"/>
    <w:rsid w:val="00AF05CA"/>
  </w:style>
  <w:style w:type="character" w:customStyle="1" w:styleId="WW8Num78z2">
    <w:name w:val="WW8Num78z2"/>
    <w:rsid w:val="00AF05CA"/>
  </w:style>
  <w:style w:type="character" w:customStyle="1" w:styleId="WW8Num78z3">
    <w:name w:val="WW8Num78z3"/>
    <w:rsid w:val="00AF05CA"/>
  </w:style>
  <w:style w:type="character" w:customStyle="1" w:styleId="WW8Num78z4">
    <w:name w:val="WW8Num78z4"/>
    <w:rsid w:val="00AF05CA"/>
  </w:style>
  <w:style w:type="character" w:customStyle="1" w:styleId="WW8Num78z5">
    <w:name w:val="WW8Num78z5"/>
    <w:rsid w:val="00AF05CA"/>
  </w:style>
  <w:style w:type="character" w:customStyle="1" w:styleId="WW8Num78z6">
    <w:name w:val="WW8Num78z6"/>
    <w:rsid w:val="00AF05CA"/>
  </w:style>
  <w:style w:type="character" w:customStyle="1" w:styleId="WW8Num78z7">
    <w:name w:val="WW8Num78z7"/>
    <w:rsid w:val="00AF05CA"/>
  </w:style>
  <w:style w:type="character" w:customStyle="1" w:styleId="WW8Num78z8">
    <w:name w:val="WW8Num78z8"/>
    <w:rsid w:val="00AF05CA"/>
  </w:style>
  <w:style w:type="character" w:customStyle="1" w:styleId="WW8Num79z0">
    <w:name w:val="WW8Num79z0"/>
    <w:rsid w:val="00AF05CA"/>
    <w:rPr>
      <w:rFonts w:ascii="Arial" w:hAnsi="Arial" w:cs="Arial" w:hint="default"/>
      <w:b w:val="0"/>
      <w:i w:val="0"/>
      <w:sz w:val="22"/>
      <w:szCs w:val="22"/>
    </w:rPr>
  </w:style>
  <w:style w:type="character" w:customStyle="1" w:styleId="WW8Num79z1">
    <w:name w:val="WW8Num79z1"/>
    <w:rsid w:val="00AF05CA"/>
  </w:style>
  <w:style w:type="character" w:customStyle="1" w:styleId="WW8Num79z2">
    <w:name w:val="WW8Num79z2"/>
    <w:rsid w:val="00AF05CA"/>
  </w:style>
  <w:style w:type="character" w:customStyle="1" w:styleId="WW8Num79z3">
    <w:name w:val="WW8Num79z3"/>
    <w:rsid w:val="00AF05CA"/>
  </w:style>
  <w:style w:type="character" w:customStyle="1" w:styleId="WW8Num79z4">
    <w:name w:val="WW8Num79z4"/>
    <w:rsid w:val="00AF05CA"/>
  </w:style>
  <w:style w:type="character" w:customStyle="1" w:styleId="WW8Num79z5">
    <w:name w:val="WW8Num79z5"/>
    <w:rsid w:val="00AF05CA"/>
  </w:style>
  <w:style w:type="character" w:customStyle="1" w:styleId="WW8Num79z6">
    <w:name w:val="WW8Num79z6"/>
    <w:rsid w:val="00AF05CA"/>
  </w:style>
  <w:style w:type="character" w:customStyle="1" w:styleId="WW8Num79z7">
    <w:name w:val="WW8Num79z7"/>
    <w:rsid w:val="00AF05CA"/>
  </w:style>
  <w:style w:type="character" w:customStyle="1" w:styleId="WW8Num79z8">
    <w:name w:val="WW8Num79z8"/>
    <w:rsid w:val="00AF05CA"/>
  </w:style>
  <w:style w:type="character" w:customStyle="1" w:styleId="WW8Num80z0">
    <w:name w:val="WW8Num80z0"/>
    <w:rsid w:val="00AF05CA"/>
    <w:rPr>
      <w:rFonts w:hint="default"/>
    </w:rPr>
  </w:style>
  <w:style w:type="character" w:customStyle="1" w:styleId="WW8Num80z1">
    <w:name w:val="WW8Num80z1"/>
    <w:rsid w:val="00AF05CA"/>
  </w:style>
  <w:style w:type="character" w:customStyle="1" w:styleId="WW8Num80z2">
    <w:name w:val="WW8Num80z2"/>
    <w:rsid w:val="00AF05CA"/>
  </w:style>
  <w:style w:type="character" w:customStyle="1" w:styleId="WW8Num80z3">
    <w:name w:val="WW8Num80z3"/>
    <w:rsid w:val="00AF05CA"/>
  </w:style>
  <w:style w:type="character" w:customStyle="1" w:styleId="WW8Num80z4">
    <w:name w:val="WW8Num80z4"/>
    <w:rsid w:val="00AF05CA"/>
  </w:style>
  <w:style w:type="character" w:customStyle="1" w:styleId="WW8Num80z5">
    <w:name w:val="WW8Num80z5"/>
    <w:rsid w:val="00AF05CA"/>
  </w:style>
  <w:style w:type="character" w:customStyle="1" w:styleId="WW8Num80z6">
    <w:name w:val="WW8Num80z6"/>
    <w:rsid w:val="00AF05CA"/>
  </w:style>
  <w:style w:type="character" w:customStyle="1" w:styleId="WW8Num80z7">
    <w:name w:val="WW8Num80z7"/>
    <w:rsid w:val="00AF05CA"/>
  </w:style>
  <w:style w:type="character" w:customStyle="1" w:styleId="WW8Num80z8">
    <w:name w:val="WW8Num80z8"/>
    <w:rsid w:val="00AF05CA"/>
  </w:style>
  <w:style w:type="character" w:customStyle="1" w:styleId="Domylnaczcionkaakapitu1">
    <w:name w:val="Domyślna czcionka akapitu1"/>
    <w:rsid w:val="00AF05CA"/>
  </w:style>
  <w:style w:type="character" w:customStyle="1" w:styleId="DefaultParagraphFont0">
    <w:name w:val="Default Paragraph Font0"/>
    <w:rsid w:val="00AF05CA"/>
  </w:style>
  <w:style w:type="character" w:customStyle="1" w:styleId="EquationCaption">
    <w:name w:val="_Equation Caption"/>
    <w:rsid w:val="00AF05CA"/>
  </w:style>
  <w:style w:type="character" w:customStyle="1" w:styleId="Tekstpodstawowy2Znak">
    <w:name w:val="Tekst podstawowy 2 Znak"/>
    <w:rsid w:val="00AF05CA"/>
    <w:rPr>
      <w:rFonts w:ascii="Times New Roman" w:eastAsia="Times New Roman" w:hAnsi="Times New Roman" w:cs="Times New Roman"/>
      <w:sz w:val="24"/>
      <w:szCs w:val="24"/>
    </w:rPr>
  </w:style>
  <w:style w:type="character" w:customStyle="1" w:styleId="Odwoaniedokomentarza1">
    <w:name w:val="Odwołanie do komentarza1"/>
    <w:rsid w:val="00AF05CA"/>
    <w:rPr>
      <w:sz w:val="16"/>
      <w:szCs w:val="16"/>
    </w:rPr>
  </w:style>
  <w:style w:type="character" w:customStyle="1" w:styleId="UstpyZnak">
    <w:name w:val="Ustępy Znak"/>
    <w:rsid w:val="00AF05CA"/>
    <w:rPr>
      <w:rFonts w:ascii="Arial" w:hAnsi="Arial" w:cs="font613"/>
      <w:b w:val="0"/>
      <w:bCs/>
      <w:color w:val="365F91"/>
      <w:sz w:val="28"/>
      <w:szCs w:val="28"/>
    </w:rPr>
  </w:style>
  <w:style w:type="character" w:customStyle="1" w:styleId="h1">
    <w:name w:val="h1"/>
    <w:basedOn w:val="DefaultParagraphFont0"/>
    <w:rsid w:val="00AF05CA"/>
  </w:style>
  <w:style w:type="character" w:customStyle="1" w:styleId="pktZnak">
    <w:name w:val="pkt Znak"/>
    <w:rsid w:val="00AF05CA"/>
    <w:rPr>
      <w:rFonts w:ascii="Arial" w:hAnsi="Arial" w:cs="font613"/>
      <w:b w:val="0"/>
      <w:bCs w:val="0"/>
      <w:color w:val="4F81BD"/>
      <w:sz w:val="26"/>
      <w:szCs w:val="26"/>
    </w:rPr>
  </w:style>
  <w:style w:type="character" w:customStyle="1" w:styleId="KomparycjaZnak">
    <w:name w:val="Komparycja Znak"/>
    <w:rsid w:val="00AF05CA"/>
    <w:rPr>
      <w:rFonts w:ascii="Arial" w:hAnsi="Arial" w:cs="Arial"/>
      <w:b/>
    </w:rPr>
  </w:style>
  <w:style w:type="character" w:customStyle="1" w:styleId="NazwyparagrafwZnak">
    <w:name w:val="Nazwy paragrafów Znak"/>
    <w:rsid w:val="00AF05CA"/>
    <w:rPr>
      <w:rFonts w:ascii="Arial" w:hAnsi="Arial" w:cs="Arial"/>
      <w:b/>
    </w:rPr>
  </w:style>
  <w:style w:type="character" w:customStyle="1" w:styleId="NagwekZnak">
    <w:name w:val="Nagłówek Znak"/>
    <w:rsid w:val="00AF05CA"/>
    <w:rPr>
      <w:rFonts w:ascii="Times New Roman" w:eastAsia="Times New Roman" w:hAnsi="Times New Roman" w:cs="Times New Roman"/>
      <w:sz w:val="24"/>
      <w:szCs w:val="24"/>
    </w:rPr>
  </w:style>
  <w:style w:type="character" w:customStyle="1" w:styleId="StopkaZnak">
    <w:name w:val="Stopka Znak"/>
    <w:uiPriority w:val="99"/>
    <w:rsid w:val="00AF05CA"/>
    <w:rPr>
      <w:rFonts w:ascii="Times New Roman" w:eastAsia="Times New Roman" w:hAnsi="Times New Roman" w:cs="Times New Roman"/>
      <w:sz w:val="24"/>
      <w:szCs w:val="24"/>
    </w:rPr>
  </w:style>
  <w:style w:type="character" w:customStyle="1" w:styleId="Tekstpodstawowy3Znak">
    <w:name w:val="Tekst podstawowy 3 Znak"/>
    <w:rsid w:val="00AF05CA"/>
    <w:rPr>
      <w:rFonts w:ascii="Times New Roman" w:eastAsia="Times New Roman" w:hAnsi="Times New Roman" w:cs="Times New Roman"/>
      <w:sz w:val="16"/>
      <w:szCs w:val="16"/>
    </w:rPr>
  </w:style>
  <w:style w:type="character" w:customStyle="1" w:styleId="TekstpodstawowywcityZnak">
    <w:name w:val="Tekst podstawowy wcięty Znak"/>
    <w:rsid w:val="00AF05CA"/>
    <w:rPr>
      <w:rFonts w:ascii="Times New Roman" w:eastAsia="Times New Roman" w:hAnsi="Times New Roman" w:cs="Times New Roman"/>
      <w:sz w:val="24"/>
      <w:szCs w:val="24"/>
    </w:rPr>
  </w:style>
  <w:style w:type="character" w:customStyle="1" w:styleId="CharacterStyle1">
    <w:name w:val="Character Style 1"/>
    <w:rsid w:val="00AF05CA"/>
    <w:rPr>
      <w:sz w:val="20"/>
      <w:szCs w:val="20"/>
    </w:rPr>
  </w:style>
  <w:style w:type="character" w:customStyle="1" w:styleId="12Znak">
    <w:name w:val="12 Znak"/>
    <w:rsid w:val="00AF05CA"/>
    <w:rPr>
      <w:rFonts w:ascii="Arial" w:hAnsi="Arial" w:cs="font613"/>
      <w:bCs/>
      <w:szCs w:val="28"/>
    </w:rPr>
  </w:style>
  <w:style w:type="character" w:customStyle="1" w:styleId="ListLabel1">
    <w:name w:val="ListLabel 1"/>
    <w:rsid w:val="00AF05CA"/>
    <w:rPr>
      <w:b w:val="0"/>
      <w:i w:val="0"/>
    </w:rPr>
  </w:style>
  <w:style w:type="character" w:customStyle="1" w:styleId="ListLabel2">
    <w:name w:val="ListLabel 2"/>
    <w:rsid w:val="00AF05CA"/>
    <w:rPr>
      <w:rFonts w:cs="Calibri"/>
      <w:b w:val="0"/>
      <w:sz w:val="22"/>
      <w:szCs w:val="22"/>
    </w:rPr>
  </w:style>
  <w:style w:type="character" w:customStyle="1" w:styleId="ListLabel3">
    <w:name w:val="ListLabel 3"/>
    <w:rsid w:val="00AF05CA"/>
    <w:rPr>
      <w:rFonts w:cs="Courier New"/>
    </w:rPr>
  </w:style>
  <w:style w:type="character" w:customStyle="1" w:styleId="ListLabel4">
    <w:name w:val="ListLabel 4"/>
    <w:rsid w:val="00AF05CA"/>
    <w:rPr>
      <w:rFonts w:eastAsia="Times New Roman" w:cs="Arial"/>
    </w:rPr>
  </w:style>
  <w:style w:type="character" w:customStyle="1" w:styleId="ListLabel5">
    <w:name w:val="ListLabel 5"/>
    <w:rsid w:val="00AF05CA"/>
    <w:rPr>
      <w:b w:val="0"/>
      <w:sz w:val="24"/>
      <w:szCs w:val="24"/>
    </w:rPr>
  </w:style>
  <w:style w:type="character" w:customStyle="1" w:styleId="TekstdymkaZnak1">
    <w:name w:val="Tekst dymka Znak1"/>
    <w:rsid w:val="00AF05CA"/>
    <w:rPr>
      <w:rFonts w:ascii="Tahoma" w:hAnsi="Tahoma" w:cs="Mangal"/>
      <w:kern w:val="1"/>
      <w:sz w:val="16"/>
      <w:szCs w:val="14"/>
      <w:lang w:eastAsia="hi-IN" w:bidi="hi-IN"/>
    </w:rPr>
  </w:style>
  <w:style w:type="character" w:customStyle="1" w:styleId="Odwoaniedokomentarza10">
    <w:name w:val="Odwołanie do komentarza10"/>
    <w:rsid w:val="00AF05CA"/>
    <w:rPr>
      <w:sz w:val="16"/>
      <w:szCs w:val="16"/>
    </w:rPr>
  </w:style>
  <w:style w:type="character" w:customStyle="1" w:styleId="TekstkomentarzaZnak1">
    <w:name w:val="Tekst komentarza Znak1"/>
    <w:rsid w:val="00AF05CA"/>
    <w:rPr>
      <w:rFonts w:cs="Mangal"/>
      <w:kern w:val="1"/>
      <w:szCs w:val="18"/>
      <w:lang w:eastAsia="hi-IN" w:bidi="hi-IN"/>
    </w:rPr>
  </w:style>
  <w:style w:type="character" w:customStyle="1" w:styleId="Teksttreci">
    <w:name w:val="Tekst treści_"/>
    <w:link w:val="Teksttreci1"/>
    <w:uiPriority w:val="99"/>
    <w:rsid w:val="00AF05CA"/>
    <w:rPr>
      <w:sz w:val="21"/>
      <w:szCs w:val="21"/>
      <w:shd w:val="clear" w:color="auto" w:fill="FFFFFF"/>
    </w:rPr>
  </w:style>
  <w:style w:type="character" w:customStyle="1" w:styleId="Teksttreci6">
    <w:name w:val="Tekst treści (6)_"/>
    <w:rsid w:val="00AF05CA"/>
    <w:rPr>
      <w:b/>
      <w:bCs/>
      <w:spacing w:val="1"/>
      <w:sz w:val="21"/>
      <w:szCs w:val="21"/>
      <w:shd w:val="clear" w:color="auto" w:fill="FFFFFF"/>
    </w:rPr>
  </w:style>
  <w:style w:type="character" w:customStyle="1" w:styleId="TeksttreciPogrubienieOdstpy0pt">
    <w:name w:val="Tekst treści + Pogrubienie;Odstępy 0 pt"/>
    <w:rsid w:val="00AF05CA"/>
    <w:rPr>
      <w:rFonts w:ascii="Times New Roman" w:eastAsia="Times New Roman" w:hAnsi="Times New Roman" w:cs="Times New Roman"/>
      <w:b/>
      <w:bCs/>
      <w:i w:val="0"/>
      <w:iCs w:val="0"/>
      <w:caps w:val="0"/>
      <w:smallCaps w:val="0"/>
      <w:strike w:val="0"/>
      <w:dstrike w:val="0"/>
      <w:color w:val="000000"/>
      <w:spacing w:val="1"/>
      <w:w w:val="100"/>
      <w:position w:val="0"/>
      <w:sz w:val="21"/>
      <w:szCs w:val="21"/>
      <w:u w:val="none"/>
      <w:shd w:val="clear" w:color="auto" w:fill="FFFFFF"/>
      <w:vertAlign w:val="baseline"/>
      <w:lang w:val="pl-PL"/>
    </w:rPr>
  </w:style>
  <w:style w:type="character" w:customStyle="1" w:styleId="Nagwek10">
    <w:name w:val="Nagłówek #1_"/>
    <w:rsid w:val="00AF05CA"/>
    <w:rPr>
      <w:b/>
      <w:bCs/>
      <w:spacing w:val="1"/>
      <w:sz w:val="21"/>
      <w:szCs w:val="21"/>
      <w:shd w:val="clear" w:color="auto" w:fill="FFFFFF"/>
    </w:rPr>
  </w:style>
  <w:style w:type="paragraph" w:customStyle="1" w:styleId="Nagwek20">
    <w:name w:val="Nagłówek2"/>
    <w:basedOn w:val="Normalny"/>
    <w:next w:val="Tekstpodstawowy"/>
    <w:rsid w:val="00AF05CA"/>
    <w:pPr>
      <w:keepNext/>
      <w:suppressAutoHyphens/>
      <w:spacing w:before="240" w:after="120" w:line="100" w:lineRule="atLeast"/>
    </w:pPr>
    <w:rPr>
      <w:rFonts w:ascii="Arial" w:eastAsia="Microsoft YaHei" w:hAnsi="Arial" w:cs="Arial"/>
      <w:kern w:val="1"/>
      <w:sz w:val="28"/>
      <w:szCs w:val="28"/>
      <w:lang w:eastAsia="hi-IN" w:bidi="hi-IN"/>
    </w:rPr>
  </w:style>
  <w:style w:type="character" w:customStyle="1" w:styleId="TekstpodstawowyZnak1">
    <w:name w:val="Tekst podstawowy Znak1"/>
    <w:basedOn w:val="Domylnaczcionkaakapitu"/>
    <w:rsid w:val="00AF05CA"/>
    <w:rPr>
      <w:kern w:val="1"/>
      <w:sz w:val="24"/>
      <w:szCs w:val="24"/>
      <w:lang w:eastAsia="hi-IN" w:bidi="hi-IN"/>
    </w:rPr>
  </w:style>
  <w:style w:type="paragraph" w:styleId="Lista">
    <w:name w:val="List"/>
    <w:basedOn w:val="Normalny"/>
    <w:rsid w:val="00AF05CA"/>
    <w:pPr>
      <w:suppressAutoHyphens/>
      <w:spacing w:line="100" w:lineRule="atLeast"/>
      <w:ind w:left="283" w:hanging="283"/>
    </w:pPr>
    <w:rPr>
      <w:rFonts w:ascii="Arial" w:hAnsi="Arial" w:cs="Mangal"/>
      <w:kern w:val="1"/>
      <w:szCs w:val="20"/>
      <w:lang w:eastAsia="hi-IN" w:bidi="hi-IN"/>
    </w:rPr>
  </w:style>
  <w:style w:type="paragraph" w:customStyle="1" w:styleId="Podpis2">
    <w:name w:val="Podpis2"/>
    <w:basedOn w:val="Normalny"/>
    <w:rsid w:val="00AF05CA"/>
    <w:pPr>
      <w:suppressLineNumbers/>
      <w:suppressAutoHyphens/>
      <w:spacing w:before="120" w:after="120" w:line="100" w:lineRule="atLeast"/>
    </w:pPr>
    <w:rPr>
      <w:rFonts w:cs="Arial"/>
      <w:i/>
      <w:iCs/>
      <w:kern w:val="1"/>
      <w:lang w:eastAsia="hi-IN" w:bidi="hi-IN"/>
    </w:rPr>
  </w:style>
  <w:style w:type="paragraph" w:customStyle="1" w:styleId="Indeks">
    <w:name w:val="Indeks"/>
    <w:basedOn w:val="Normalny"/>
    <w:rsid w:val="00AF05CA"/>
    <w:pPr>
      <w:suppressLineNumbers/>
      <w:suppressAutoHyphens/>
      <w:spacing w:line="100" w:lineRule="atLeast"/>
    </w:pPr>
    <w:rPr>
      <w:rFonts w:cs="Mangal"/>
      <w:kern w:val="1"/>
      <w:lang w:eastAsia="hi-IN" w:bidi="hi-IN"/>
    </w:rPr>
  </w:style>
  <w:style w:type="paragraph" w:customStyle="1" w:styleId="Nagwek11">
    <w:name w:val="Nagłówek1"/>
    <w:basedOn w:val="Normalny"/>
    <w:next w:val="Tekstpodstawowy"/>
    <w:rsid w:val="00AF05CA"/>
    <w:pPr>
      <w:keepNext/>
      <w:tabs>
        <w:tab w:val="center" w:pos="4536"/>
        <w:tab w:val="right" w:pos="9072"/>
      </w:tabs>
      <w:suppressAutoHyphens/>
      <w:spacing w:before="240" w:after="120" w:line="100" w:lineRule="atLeast"/>
    </w:pPr>
    <w:rPr>
      <w:rFonts w:ascii="Arial" w:eastAsia="Microsoft YaHei" w:hAnsi="Arial" w:cs="Mangal"/>
      <w:kern w:val="1"/>
      <w:sz w:val="28"/>
      <w:szCs w:val="28"/>
      <w:lang w:eastAsia="hi-IN" w:bidi="hi-IN"/>
    </w:rPr>
  </w:style>
  <w:style w:type="paragraph" w:customStyle="1" w:styleId="Podpis1">
    <w:name w:val="Podpis1"/>
    <w:basedOn w:val="Normalny"/>
    <w:rsid w:val="00AF05CA"/>
    <w:pPr>
      <w:suppressLineNumbers/>
      <w:suppressAutoHyphens/>
      <w:spacing w:before="120" w:after="120" w:line="100" w:lineRule="atLeast"/>
    </w:pPr>
    <w:rPr>
      <w:rFonts w:cs="Mangal"/>
      <w:i/>
      <w:iCs/>
      <w:kern w:val="1"/>
      <w:lang w:eastAsia="hi-IN" w:bidi="hi-IN"/>
    </w:rPr>
  </w:style>
  <w:style w:type="paragraph" w:customStyle="1" w:styleId="Akapitzlist1">
    <w:name w:val="Akapit z listą1"/>
    <w:basedOn w:val="Normalny"/>
    <w:qFormat/>
    <w:rsid w:val="00AF05CA"/>
    <w:pPr>
      <w:suppressAutoHyphens/>
      <w:spacing w:line="100" w:lineRule="atLeast"/>
      <w:ind w:left="720"/>
    </w:pPr>
    <w:rPr>
      <w:kern w:val="1"/>
      <w:lang w:eastAsia="hi-IN" w:bidi="hi-IN"/>
    </w:rPr>
  </w:style>
  <w:style w:type="paragraph" w:customStyle="1" w:styleId="Naglwek3">
    <w:name w:val="Naglówek 3"/>
    <w:basedOn w:val="Normalny"/>
    <w:rsid w:val="00AF05CA"/>
    <w:pPr>
      <w:suppressAutoHyphens/>
      <w:spacing w:before="240" w:after="240" w:line="100" w:lineRule="atLeast"/>
    </w:pPr>
    <w:rPr>
      <w:rFonts w:ascii="Garamond" w:hAnsi="Garamond" w:cs="Garamond"/>
      <w:b/>
      <w:kern w:val="1"/>
      <w:szCs w:val="20"/>
      <w:lang w:eastAsia="hi-IN" w:bidi="hi-IN"/>
    </w:rPr>
  </w:style>
  <w:style w:type="paragraph" w:customStyle="1" w:styleId="Tekstpodstawowywcity31">
    <w:name w:val="Tekst podstawowy wci?ty 31"/>
    <w:basedOn w:val="Normalny"/>
    <w:rsid w:val="00AF05CA"/>
    <w:pPr>
      <w:suppressAutoHyphens/>
      <w:spacing w:line="100" w:lineRule="atLeast"/>
      <w:ind w:left="720"/>
    </w:pPr>
    <w:rPr>
      <w:kern w:val="1"/>
      <w:szCs w:val="20"/>
      <w:lang w:eastAsia="hi-IN" w:bidi="hi-IN"/>
    </w:rPr>
  </w:style>
  <w:style w:type="paragraph" w:customStyle="1" w:styleId="Tekstpodstawowy21">
    <w:name w:val="Tekst podstawowy 21"/>
    <w:basedOn w:val="Normalny"/>
    <w:rsid w:val="00AF05CA"/>
    <w:pPr>
      <w:suppressAutoHyphens/>
      <w:spacing w:after="120" w:line="480" w:lineRule="auto"/>
    </w:pPr>
    <w:rPr>
      <w:kern w:val="1"/>
      <w:lang w:eastAsia="hi-IN" w:bidi="hi-IN"/>
    </w:rPr>
  </w:style>
  <w:style w:type="paragraph" w:customStyle="1" w:styleId="Lista21">
    <w:name w:val="Lista 21"/>
    <w:basedOn w:val="Normalny"/>
    <w:rsid w:val="00AF05CA"/>
    <w:pPr>
      <w:suppressAutoHyphens/>
      <w:spacing w:after="120" w:line="100" w:lineRule="atLeast"/>
      <w:ind w:left="566" w:hanging="283"/>
    </w:pPr>
    <w:rPr>
      <w:kern w:val="1"/>
      <w:lang w:eastAsia="hi-IN" w:bidi="hi-IN"/>
    </w:rPr>
  </w:style>
  <w:style w:type="paragraph" w:customStyle="1" w:styleId="Tekstkomentarza1">
    <w:name w:val="Tekst komentarza1"/>
    <w:basedOn w:val="Normalny"/>
    <w:rsid w:val="00AF05CA"/>
    <w:pPr>
      <w:suppressAutoHyphens/>
      <w:spacing w:line="100" w:lineRule="atLeast"/>
    </w:pPr>
    <w:rPr>
      <w:kern w:val="1"/>
      <w:sz w:val="20"/>
      <w:szCs w:val="20"/>
      <w:lang w:eastAsia="hi-IN" w:bidi="hi-IN"/>
    </w:rPr>
  </w:style>
  <w:style w:type="paragraph" w:customStyle="1" w:styleId="Tekstdymka1">
    <w:name w:val="Tekst dymka1"/>
    <w:basedOn w:val="Normalny"/>
    <w:rsid w:val="00AF05CA"/>
    <w:pPr>
      <w:suppressAutoHyphens/>
      <w:spacing w:line="100" w:lineRule="atLeast"/>
    </w:pPr>
    <w:rPr>
      <w:rFonts w:ascii="Tahoma" w:hAnsi="Tahoma" w:cs="Tahoma"/>
      <w:kern w:val="1"/>
      <w:sz w:val="16"/>
      <w:szCs w:val="16"/>
      <w:lang w:eastAsia="hi-IN" w:bidi="hi-IN"/>
    </w:rPr>
  </w:style>
  <w:style w:type="paragraph" w:customStyle="1" w:styleId="Ustpy">
    <w:name w:val="Ustępy"/>
    <w:basedOn w:val="Nagwek1"/>
    <w:rsid w:val="00AF05CA"/>
    <w:pPr>
      <w:tabs>
        <w:tab w:val="left" w:pos="284"/>
      </w:tabs>
      <w:suppressAutoHyphens/>
      <w:spacing w:before="0" w:after="0" w:line="360" w:lineRule="auto"/>
    </w:pPr>
    <w:rPr>
      <w:rFonts w:ascii="Arial" w:eastAsia="Times New Roman" w:hAnsi="Arial" w:cs="Arial"/>
      <w:bCs w:val="0"/>
      <w:color w:val="365F91"/>
      <w:kern w:val="1"/>
      <w:lang w:eastAsia="hi-IN" w:bidi="hi-IN"/>
    </w:rPr>
  </w:style>
  <w:style w:type="paragraph" w:customStyle="1" w:styleId="pkt">
    <w:name w:val="pkt"/>
    <w:basedOn w:val="Nagwek2"/>
    <w:rsid w:val="00AF05CA"/>
    <w:pPr>
      <w:keepNext w:val="0"/>
      <w:keepLines w:val="0"/>
      <w:numPr>
        <w:numId w:val="5"/>
      </w:numPr>
      <w:suppressAutoHyphens/>
      <w:spacing w:before="0" w:after="240" w:line="276" w:lineRule="auto"/>
    </w:pPr>
    <w:rPr>
      <w:rFonts w:ascii="Arial" w:eastAsia="Times New Roman" w:hAnsi="Arial" w:cs="Arial"/>
      <w:color w:val="4F81BD"/>
      <w:kern w:val="1"/>
      <w:lang w:eastAsia="hi-IN" w:bidi="hi-IN"/>
    </w:rPr>
  </w:style>
  <w:style w:type="paragraph" w:customStyle="1" w:styleId="Komparycja">
    <w:name w:val="Komparycja"/>
    <w:basedOn w:val="Normalny"/>
    <w:rsid w:val="00AF05CA"/>
    <w:pPr>
      <w:suppressAutoHyphens/>
      <w:spacing w:line="360" w:lineRule="auto"/>
      <w:jc w:val="center"/>
    </w:pPr>
    <w:rPr>
      <w:rFonts w:ascii="Arial" w:hAnsi="Arial" w:cs="Calibri"/>
      <w:b/>
      <w:kern w:val="1"/>
      <w:lang w:eastAsia="hi-IN" w:bidi="hi-IN"/>
    </w:rPr>
  </w:style>
  <w:style w:type="paragraph" w:customStyle="1" w:styleId="Nazwyparagrafw">
    <w:name w:val="Nazwy paragrafów"/>
    <w:basedOn w:val="Normalny"/>
    <w:rsid w:val="00AF05CA"/>
    <w:pPr>
      <w:suppressAutoHyphens/>
      <w:spacing w:line="360" w:lineRule="auto"/>
      <w:jc w:val="center"/>
    </w:pPr>
    <w:rPr>
      <w:rFonts w:ascii="Arial" w:hAnsi="Arial" w:cs="Calibri"/>
      <w:b/>
      <w:kern w:val="1"/>
      <w:lang w:eastAsia="hi-IN" w:bidi="hi-IN"/>
    </w:rPr>
  </w:style>
  <w:style w:type="character" w:customStyle="1" w:styleId="StopkaZnak1">
    <w:name w:val="Stopka Znak1"/>
    <w:basedOn w:val="Domylnaczcionkaakapitu"/>
    <w:link w:val="Stopka"/>
    <w:uiPriority w:val="99"/>
    <w:rsid w:val="00AF05CA"/>
    <w:rPr>
      <w:sz w:val="24"/>
      <w:szCs w:val="24"/>
    </w:rPr>
  </w:style>
  <w:style w:type="paragraph" w:customStyle="1" w:styleId="Tekstpodstawowy31">
    <w:name w:val="Tekst podstawowy 31"/>
    <w:basedOn w:val="Normalny"/>
    <w:rsid w:val="00AF05CA"/>
    <w:pPr>
      <w:suppressAutoHyphens/>
      <w:spacing w:after="120" w:line="100" w:lineRule="atLeast"/>
    </w:pPr>
    <w:rPr>
      <w:kern w:val="1"/>
      <w:sz w:val="16"/>
      <w:szCs w:val="16"/>
      <w:lang w:eastAsia="hi-IN" w:bidi="hi-IN"/>
    </w:rPr>
  </w:style>
  <w:style w:type="paragraph" w:styleId="Tekstpodstawowywcity">
    <w:name w:val="Body Text Indent"/>
    <w:basedOn w:val="Normalny"/>
    <w:link w:val="TekstpodstawowywcityZnak1"/>
    <w:rsid w:val="00AF05CA"/>
    <w:pPr>
      <w:suppressAutoHyphens/>
      <w:spacing w:after="120" w:line="100" w:lineRule="atLeast"/>
      <w:ind w:left="283"/>
    </w:pPr>
    <w:rPr>
      <w:kern w:val="1"/>
      <w:lang w:eastAsia="hi-IN" w:bidi="hi-IN"/>
    </w:rPr>
  </w:style>
  <w:style w:type="character" w:customStyle="1" w:styleId="TekstpodstawowywcityZnak1">
    <w:name w:val="Tekst podstawowy wcięty Znak1"/>
    <w:basedOn w:val="Domylnaczcionkaakapitu"/>
    <w:link w:val="Tekstpodstawowywcity"/>
    <w:rsid w:val="00AF05CA"/>
    <w:rPr>
      <w:kern w:val="1"/>
      <w:sz w:val="24"/>
      <w:szCs w:val="24"/>
      <w:lang w:eastAsia="hi-IN" w:bidi="hi-IN"/>
    </w:rPr>
  </w:style>
  <w:style w:type="paragraph" w:customStyle="1" w:styleId="Tekstpodstawowywcity310">
    <w:name w:val="Tekst podstawowy wcięty 31"/>
    <w:basedOn w:val="Normalny"/>
    <w:rsid w:val="00AF05CA"/>
    <w:pPr>
      <w:suppressAutoHyphens/>
      <w:spacing w:after="120" w:line="100" w:lineRule="atLeast"/>
      <w:ind w:left="283"/>
    </w:pPr>
    <w:rPr>
      <w:rFonts w:cs="Calibri"/>
      <w:kern w:val="1"/>
      <w:sz w:val="16"/>
      <w:szCs w:val="16"/>
      <w:lang w:eastAsia="hi-IN" w:bidi="hi-IN"/>
    </w:rPr>
  </w:style>
  <w:style w:type="paragraph" w:customStyle="1" w:styleId="12">
    <w:name w:val="12"/>
    <w:basedOn w:val="Normalny"/>
    <w:rsid w:val="00AF05CA"/>
    <w:pPr>
      <w:widowControl w:val="0"/>
      <w:tabs>
        <w:tab w:val="num" w:pos="0"/>
      </w:tabs>
      <w:suppressAutoHyphens/>
      <w:spacing w:before="480" w:line="360" w:lineRule="auto"/>
      <w:ind w:left="1211" w:hanging="360"/>
    </w:pPr>
    <w:rPr>
      <w:rFonts w:ascii="Arial" w:hAnsi="Arial" w:cs="font613"/>
      <w:bCs/>
      <w:kern w:val="1"/>
      <w:szCs w:val="28"/>
      <w:lang w:eastAsia="hi-IN" w:bidi="hi-IN"/>
    </w:rPr>
  </w:style>
  <w:style w:type="paragraph" w:customStyle="1" w:styleId="Poprawka1">
    <w:name w:val="Poprawka1"/>
    <w:rsid w:val="00AF05CA"/>
    <w:pPr>
      <w:suppressAutoHyphens/>
      <w:spacing w:line="100" w:lineRule="atLeast"/>
    </w:pPr>
    <w:rPr>
      <w:kern w:val="1"/>
      <w:sz w:val="24"/>
      <w:szCs w:val="24"/>
      <w:lang w:eastAsia="hi-IN" w:bidi="hi-IN"/>
    </w:rPr>
  </w:style>
  <w:style w:type="paragraph" w:customStyle="1" w:styleId="ListParagraph0">
    <w:name w:val="List Paragraph0"/>
    <w:basedOn w:val="Normalny"/>
    <w:uiPriority w:val="34"/>
    <w:rsid w:val="00AF05CA"/>
    <w:pPr>
      <w:ind w:left="720"/>
    </w:pPr>
    <w:rPr>
      <w:kern w:val="1"/>
      <w:lang w:eastAsia="ar-SA"/>
    </w:rPr>
  </w:style>
  <w:style w:type="paragraph" w:customStyle="1" w:styleId="BalloonText0">
    <w:name w:val="Balloon Text0"/>
    <w:basedOn w:val="Normalny"/>
    <w:rsid w:val="00AF05CA"/>
    <w:pPr>
      <w:suppressAutoHyphens/>
    </w:pPr>
    <w:rPr>
      <w:rFonts w:ascii="Tahoma" w:hAnsi="Tahoma" w:cs="Mangal"/>
      <w:kern w:val="1"/>
      <w:sz w:val="16"/>
      <w:szCs w:val="14"/>
      <w:lang w:val="x-none" w:eastAsia="hi-IN" w:bidi="hi-IN"/>
    </w:rPr>
  </w:style>
  <w:style w:type="paragraph" w:customStyle="1" w:styleId="Tekstkomentarza10">
    <w:name w:val="Tekst komentarza10"/>
    <w:basedOn w:val="Normalny"/>
    <w:rsid w:val="00AF05CA"/>
    <w:pPr>
      <w:suppressAutoHyphens/>
      <w:spacing w:line="100" w:lineRule="atLeast"/>
    </w:pPr>
    <w:rPr>
      <w:rFonts w:cs="Mangal"/>
      <w:kern w:val="1"/>
      <w:sz w:val="20"/>
      <w:szCs w:val="18"/>
      <w:lang w:val="x-none" w:eastAsia="hi-IN" w:bidi="hi-IN"/>
    </w:rPr>
  </w:style>
  <w:style w:type="character" w:customStyle="1" w:styleId="TekstkomentarzaZnak2">
    <w:name w:val="Tekst komentarza Znak2"/>
    <w:basedOn w:val="Domylnaczcionkaakapitu"/>
    <w:uiPriority w:val="99"/>
    <w:rsid w:val="00AF05CA"/>
    <w:rPr>
      <w:rFonts w:cs="Mangal"/>
      <w:kern w:val="1"/>
      <w:szCs w:val="18"/>
      <w:lang w:eastAsia="hi-IN" w:bidi="hi-IN"/>
    </w:rPr>
  </w:style>
  <w:style w:type="character" w:customStyle="1" w:styleId="TematkomentarzaZnak1">
    <w:name w:val="Temat komentarza Znak1"/>
    <w:basedOn w:val="TekstkomentarzaZnak2"/>
    <w:rsid w:val="00AF05CA"/>
    <w:rPr>
      <w:rFonts w:cs="Mangal"/>
      <w:b/>
      <w:bCs/>
      <w:kern w:val="1"/>
      <w:szCs w:val="18"/>
      <w:lang w:val="x-none" w:eastAsia="hi-IN" w:bidi="hi-IN"/>
    </w:rPr>
  </w:style>
  <w:style w:type="paragraph" w:customStyle="1" w:styleId="Revision0">
    <w:name w:val="Revision0"/>
    <w:rsid w:val="00AF05CA"/>
    <w:pPr>
      <w:suppressAutoHyphens/>
    </w:pPr>
    <w:rPr>
      <w:rFonts w:cs="Mangal"/>
      <w:kern w:val="1"/>
      <w:sz w:val="24"/>
      <w:szCs w:val="21"/>
      <w:lang w:eastAsia="hi-IN" w:bidi="hi-IN"/>
    </w:rPr>
  </w:style>
  <w:style w:type="paragraph" w:customStyle="1" w:styleId="umowa">
    <w:name w:val="umowa"/>
    <w:basedOn w:val="Normalny"/>
    <w:rsid w:val="00AF05CA"/>
    <w:pPr>
      <w:spacing w:line="280" w:lineRule="exact"/>
    </w:pPr>
    <w:rPr>
      <w:kern w:val="1"/>
      <w:szCs w:val="20"/>
      <w:lang w:eastAsia="ar-SA"/>
    </w:rPr>
  </w:style>
  <w:style w:type="paragraph" w:customStyle="1" w:styleId="tekstlitera">
    <w:name w:val="tekst litera"/>
    <w:basedOn w:val="Normalny"/>
    <w:rsid w:val="00AF05CA"/>
    <w:pPr>
      <w:numPr>
        <w:numId w:val="6"/>
      </w:numPr>
      <w:suppressAutoHyphens/>
    </w:pPr>
    <w:rPr>
      <w:kern w:val="1"/>
      <w:sz w:val="20"/>
      <w:szCs w:val="20"/>
      <w:lang w:val="en-US" w:eastAsia="ar-SA"/>
    </w:rPr>
  </w:style>
  <w:style w:type="paragraph" w:customStyle="1" w:styleId="tekstparagraf">
    <w:name w:val="tekst paragraf"/>
    <w:basedOn w:val="Normalny"/>
    <w:next w:val="Normalny"/>
    <w:rsid w:val="00AF05CA"/>
    <w:pPr>
      <w:keepNext/>
      <w:tabs>
        <w:tab w:val="num" w:pos="0"/>
      </w:tabs>
      <w:suppressAutoHyphens/>
      <w:spacing w:before="240"/>
      <w:ind w:left="3828"/>
      <w:jc w:val="center"/>
    </w:pPr>
    <w:rPr>
      <w:b/>
      <w:kern w:val="1"/>
      <w:sz w:val="20"/>
      <w:szCs w:val="20"/>
      <w:lang w:val="en-US" w:eastAsia="ar-SA"/>
    </w:rPr>
  </w:style>
  <w:style w:type="paragraph" w:customStyle="1" w:styleId="tekstparagraftytu">
    <w:name w:val="tekst paragraf tytuł"/>
    <w:basedOn w:val="Normalny"/>
    <w:next w:val="Normalny"/>
    <w:rsid w:val="00AF05CA"/>
    <w:pPr>
      <w:keepNext/>
      <w:tabs>
        <w:tab w:val="num" w:pos="0"/>
      </w:tabs>
      <w:suppressAutoHyphens/>
      <w:ind w:left="3828"/>
      <w:jc w:val="center"/>
    </w:pPr>
    <w:rPr>
      <w:b/>
      <w:smallCaps/>
      <w:kern w:val="1"/>
      <w:sz w:val="20"/>
      <w:szCs w:val="20"/>
      <w:lang w:val="en-US" w:eastAsia="ar-SA"/>
    </w:rPr>
  </w:style>
  <w:style w:type="paragraph" w:customStyle="1" w:styleId="tekstpunkt">
    <w:name w:val="tekst punkt"/>
    <w:basedOn w:val="Normalny"/>
    <w:rsid w:val="00AF05CA"/>
    <w:pPr>
      <w:tabs>
        <w:tab w:val="num" w:pos="0"/>
      </w:tabs>
      <w:suppressAutoHyphens/>
      <w:ind w:left="3828"/>
    </w:pPr>
    <w:rPr>
      <w:kern w:val="1"/>
      <w:sz w:val="20"/>
      <w:szCs w:val="20"/>
      <w:lang w:val="en-US" w:eastAsia="ar-SA"/>
    </w:rPr>
  </w:style>
  <w:style w:type="paragraph" w:customStyle="1" w:styleId="tekstustp">
    <w:name w:val="tekst ustęp"/>
    <w:basedOn w:val="Normalny"/>
    <w:rsid w:val="00AF05CA"/>
    <w:pPr>
      <w:tabs>
        <w:tab w:val="num" w:pos="0"/>
      </w:tabs>
      <w:suppressAutoHyphens/>
      <w:ind w:left="3828"/>
    </w:pPr>
    <w:rPr>
      <w:kern w:val="1"/>
      <w:sz w:val="20"/>
      <w:szCs w:val="20"/>
      <w:lang w:val="en-US" w:eastAsia="ar-SA"/>
    </w:rPr>
  </w:style>
  <w:style w:type="character" w:customStyle="1" w:styleId="TytuZnak1">
    <w:name w:val="Tytuł Znak1"/>
    <w:basedOn w:val="Domylnaczcionkaakapitu"/>
    <w:uiPriority w:val="10"/>
    <w:rsid w:val="00AF05CA"/>
    <w:rPr>
      <w:rFonts w:ascii="Arial" w:hAnsi="Arial" w:cs="Arial"/>
      <w:b/>
      <w:kern w:val="1"/>
      <w:sz w:val="24"/>
      <w:lang w:eastAsia="ar-SA"/>
    </w:rPr>
  </w:style>
  <w:style w:type="paragraph" w:customStyle="1" w:styleId="Teksttreci0">
    <w:name w:val="Tekst treści"/>
    <w:basedOn w:val="Normalny"/>
    <w:rsid w:val="00AF05CA"/>
    <w:pPr>
      <w:widowControl w:val="0"/>
      <w:shd w:val="clear" w:color="auto" w:fill="FFFFFF"/>
      <w:spacing w:after="300" w:line="0" w:lineRule="atLeast"/>
      <w:ind w:hanging="680"/>
    </w:pPr>
    <w:rPr>
      <w:kern w:val="1"/>
      <w:sz w:val="21"/>
      <w:szCs w:val="21"/>
      <w:lang w:eastAsia="ar-SA"/>
    </w:rPr>
  </w:style>
  <w:style w:type="paragraph" w:customStyle="1" w:styleId="Teksttreci60">
    <w:name w:val="Tekst treści (6)"/>
    <w:basedOn w:val="Normalny"/>
    <w:rsid w:val="00AF05CA"/>
    <w:pPr>
      <w:widowControl w:val="0"/>
      <w:shd w:val="clear" w:color="auto" w:fill="FFFFFF"/>
      <w:spacing w:before="300" w:after="420" w:line="0" w:lineRule="atLeast"/>
    </w:pPr>
    <w:rPr>
      <w:b/>
      <w:bCs/>
      <w:spacing w:val="1"/>
      <w:kern w:val="1"/>
      <w:sz w:val="21"/>
      <w:szCs w:val="21"/>
      <w:lang w:eastAsia="ar-SA"/>
    </w:rPr>
  </w:style>
  <w:style w:type="paragraph" w:customStyle="1" w:styleId="Nagwek12">
    <w:name w:val="Nagłówek #1"/>
    <w:basedOn w:val="Normalny"/>
    <w:rsid w:val="00AF05CA"/>
    <w:pPr>
      <w:widowControl w:val="0"/>
      <w:shd w:val="clear" w:color="auto" w:fill="FFFFFF"/>
      <w:spacing w:before="240" w:line="274" w:lineRule="exact"/>
      <w:ind w:hanging="460"/>
    </w:pPr>
    <w:rPr>
      <w:b/>
      <w:bCs/>
      <w:spacing w:val="1"/>
      <w:kern w:val="1"/>
      <w:sz w:val="21"/>
      <w:szCs w:val="21"/>
      <w:lang w:eastAsia="ar-SA"/>
    </w:rPr>
  </w:style>
  <w:style w:type="paragraph" w:customStyle="1" w:styleId="Akapitzlist10">
    <w:name w:val="Akapit z listą10"/>
    <w:basedOn w:val="Normalny"/>
    <w:rsid w:val="00AF05CA"/>
    <w:pPr>
      <w:spacing w:after="200" w:line="276" w:lineRule="auto"/>
      <w:ind w:left="720"/>
    </w:pPr>
    <w:rPr>
      <w:rFonts w:ascii="Calibri" w:eastAsia="Calibri" w:hAnsi="Calibri" w:cs="Calibri"/>
      <w:kern w:val="1"/>
      <w:lang w:eastAsia="ar-SA"/>
    </w:rPr>
  </w:style>
  <w:style w:type="paragraph" w:customStyle="1" w:styleId="Zawartotabeli">
    <w:name w:val="Zawartość tabeli"/>
    <w:basedOn w:val="Normalny"/>
    <w:rsid w:val="00AF05CA"/>
    <w:pPr>
      <w:suppressLineNumbers/>
      <w:suppressAutoHyphens/>
      <w:spacing w:line="100" w:lineRule="atLeast"/>
    </w:pPr>
    <w:rPr>
      <w:kern w:val="1"/>
      <w:lang w:eastAsia="hi-IN" w:bidi="hi-IN"/>
    </w:rPr>
  </w:style>
  <w:style w:type="paragraph" w:customStyle="1" w:styleId="Nagwektabeli">
    <w:name w:val="Nagłówek tabeli"/>
    <w:basedOn w:val="Zawartotabeli"/>
    <w:rsid w:val="00AF05CA"/>
    <w:pPr>
      <w:jc w:val="center"/>
    </w:pPr>
    <w:rPr>
      <w:b/>
      <w:bCs/>
    </w:rPr>
  </w:style>
  <w:style w:type="character" w:customStyle="1" w:styleId="annotationreference0">
    <w:name w:val="annotation reference0"/>
    <w:uiPriority w:val="99"/>
    <w:semiHidden/>
    <w:unhideWhenUsed/>
    <w:rsid w:val="00AF05CA"/>
    <w:rPr>
      <w:sz w:val="16"/>
      <w:szCs w:val="16"/>
    </w:rPr>
  </w:style>
  <w:style w:type="paragraph" w:customStyle="1" w:styleId="annotationtext0">
    <w:name w:val="annotation text0"/>
    <w:basedOn w:val="Normalny"/>
    <w:uiPriority w:val="99"/>
    <w:unhideWhenUsed/>
    <w:rsid w:val="00AF05CA"/>
    <w:pPr>
      <w:suppressAutoHyphens/>
      <w:spacing w:line="100" w:lineRule="atLeast"/>
    </w:pPr>
    <w:rPr>
      <w:rFonts w:cs="Mangal"/>
      <w:kern w:val="1"/>
      <w:sz w:val="20"/>
      <w:szCs w:val="18"/>
      <w:lang w:val="x-none" w:eastAsia="hi-IN" w:bidi="hi-IN"/>
    </w:rPr>
  </w:style>
  <w:style w:type="character" w:customStyle="1" w:styleId="NagwekZnak1">
    <w:name w:val="Nagłówek Znak1"/>
    <w:basedOn w:val="Domylnaczcionkaakapitu"/>
    <w:link w:val="Nagwek"/>
    <w:uiPriority w:val="99"/>
    <w:rsid w:val="00AF05CA"/>
    <w:rPr>
      <w:sz w:val="24"/>
      <w:szCs w:val="24"/>
    </w:rPr>
  </w:style>
  <w:style w:type="paragraph" w:styleId="NormalnyWeb">
    <w:name w:val="Normal (Web)"/>
    <w:basedOn w:val="Normalny"/>
    <w:uiPriority w:val="99"/>
    <w:unhideWhenUsed/>
    <w:rsid w:val="00AF05CA"/>
    <w:pPr>
      <w:spacing w:before="100" w:beforeAutospacing="1" w:after="100" w:afterAutospacing="1"/>
    </w:pPr>
  </w:style>
  <w:style w:type="paragraph" w:styleId="Tekstprzypisukocowego">
    <w:name w:val="endnote text"/>
    <w:basedOn w:val="Normalny"/>
    <w:link w:val="TekstprzypisukocowegoZnak"/>
    <w:unhideWhenUsed/>
    <w:rsid w:val="00AF05CA"/>
    <w:pPr>
      <w:suppressAutoHyphens/>
      <w:spacing w:line="100" w:lineRule="atLeast"/>
    </w:pPr>
    <w:rPr>
      <w:rFonts w:cs="Mangal"/>
      <w:kern w:val="1"/>
      <w:sz w:val="20"/>
      <w:szCs w:val="18"/>
      <w:lang w:eastAsia="hi-IN" w:bidi="hi-IN"/>
    </w:rPr>
  </w:style>
  <w:style w:type="character" w:customStyle="1" w:styleId="TekstprzypisukocowegoZnak">
    <w:name w:val="Tekst przypisu końcowego Znak"/>
    <w:basedOn w:val="Domylnaczcionkaakapitu"/>
    <w:link w:val="Tekstprzypisukocowego"/>
    <w:rsid w:val="00AF05CA"/>
    <w:rPr>
      <w:rFonts w:cs="Mangal"/>
      <w:kern w:val="1"/>
      <w:szCs w:val="18"/>
      <w:lang w:eastAsia="hi-IN" w:bidi="hi-IN"/>
    </w:rPr>
  </w:style>
  <w:style w:type="character" w:styleId="Odwoanieprzypisukocowego">
    <w:name w:val="endnote reference"/>
    <w:uiPriority w:val="99"/>
    <w:semiHidden/>
    <w:unhideWhenUsed/>
    <w:rsid w:val="00AF05CA"/>
    <w:rPr>
      <w:vertAlign w:val="superscript"/>
    </w:rPr>
  </w:style>
  <w:style w:type="character" w:customStyle="1" w:styleId="TekstkomentarzaZnak3">
    <w:name w:val="Tekst komentarza Znak3"/>
    <w:basedOn w:val="Domylnaczcionkaakapitu"/>
    <w:uiPriority w:val="99"/>
    <w:semiHidden/>
    <w:rsid w:val="00AF05CA"/>
    <w:rPr>
      <w:rFonts w:cs="Mangal"/>
      <w:kern w:val="1"/>
      <w:szCs w:val="18"/>
      <w:lang w:eastAsia="hi-IN" w:bidi="hi-IN"/>
    </w:rPr>
  </w:style>
  <w:style w:type="character" w:customStyle="1" w:styleId="TekstdymkaZnak2">
    <w:name w:val="Tekst dymka Znak2"/>
    <w:basedOn w:val="Domylnaczcionkaakapitu"/>
    <w:uiPriority w:val="99"/>
    <w:semiHidden/>
    <w:rsid w:val="00AF05CA"/>
    <w:rPr>
      <w:rFonts w:ascii="Segoe UI" w:hAnsi="Segoe UI" w:cs="Mangal"/>
      <w:kern w:val="1"/>
      <w:sz w:val="18"/>
      <w:szCs w:val="16"/>
      <w:lang w:eastAsia="hi-IN" w:bidi="hi-IN"/>
    </w:rPr>
  </w:style>
  <w:style w:type="paragraph" w:styleId="Poprawka">
    <w:name w:val="Revision"/>
    <w:hidden/>
    <w:uiPriority w:val="99"/>
    <w:rsid w:val="00AF05CA"/>
    <w:rPr>
      <w:rFonts w:cs="Mangal"/>
      <w:kern w:val="1"/>
      <w:sz w:val="24"/>
      <w:szCs w:val="21"/>
      <w:lang w:eastAsia="hi-IN" w:bidi="hi-IN"/>
    </w:rPr>
  </w:style>
  <w:style w:type="paragraph" w:customStyle="1" w:styleId="Teksttreci1">
    <w:name w:val="Tekst treści1"/>
    <w:basedOn w:val="Normalny"/>
    <w:link w:val="Teksttreci"/>
    <w:uiPriority w:val="99"/>
    <w:rsid w:val="00E863A6"/>
    <w:pPr>
      <w:shd w:val="clear" w:color="auto" w:fill="FFFFFF"/>
      <w:spacing w:before="1140" w:after="240" w:line="240" w:lineRule="atLeast"/>
      <w:ind w:hanging="800"/>
      <w:jc w:val="center"/>
    </w:pPr>
    <w:rPr>
      <w:sz w:val="21"/>
      <w:szCs w:val="21"/>
    </w:rPr>
  </w:style>
  <w:style w:type="character" w:customStyle="1" w:styleId="NormalnyzwyrnieniemZnak">
    <w:name w:val="Normalny z wyróżnieniem Znak"/>
    <w:link w:val="Normalnyzwyrnieniem"/>
    <w:locked/>
    <w:rsid w:val="00772888"/>
    <w:rPr>
      <w:rFonts w:ascii="Arial" w:hAnsi="Arial"/>
      <w:color w:val="000000"/>
      <w:sz w:val="24"/>
      <w:szCs w:val="23"/>
    </w:rPr>
  </w:style>
  <w:style w:type="paragraph" w:customStyle="1" w:styleId="Normalnyzwyrnieniem">
    <w:name w:val="Normalny z wyróżnieniem"/>
    <w:basedOn w:val="Normalny"/>
    <w:link w:val="NormalnyzwyrnieniemZnak"/>
    <w:rsid w:val="00772888"/>
    <w:pPr>
      <w:spacing w:after="167"/>
    </w:pPr>
    <w:rPr>
      <w:rFonts w:ascii="Arial" w:hAnsi="Arial"/>
      <w:color w:val="000000"/>
      <w:szCs w:val="23"/>
    </w:rPr>
  </w:style>
  <w:style w:type="character" w:customStyle="1" w:styleId="BezodstpwZnak">
    <w:name w:val="Bez odstępów Znak"/>
    <w:link w:val="Bezodstpw"/>
    <w:uiPriority w:val="1"/>
    <w:locked/>
    <w:rsid w:val="00772888"/>
  </w:style>
  <w:style w:type="paragraph" w:styleId="Bezodstpw">
    <w:name w:val="No Spacing"/>
    <w:link w:val="BezodstpwZnak"/>
    <w:uiPriority w:val="1"/>
    <w:qFormat/>
    <w:rsid w:val="000E6228"/>
    <w:pPr>
      <w:spacing w:after="0" w:line="240" w:lineRule="auto"/>
    </w:pPr>
  </w:style>
  <w:style w:type="table" w:styleId="Tabelasiatki5ciemnaakcent3">
    <w:name w:val="Grid Table 5 Dark Accent 3"/>
    <w:basedOn w:val="Standardowy"/>
    <w:uiPriority w:val="50"/>
    <w:rsid w:val="00772888"/>
    <w:rPr>
      <w:rFonts w:ascii="Calibri" w:eastAsia="Calibri" w:hAnsi="Calibri" w:cs="Aria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character" w:customStyle="1" w:styleId="Nagwek4Znak">
    <w:name w:val="Nagłówek 4 Znak"/>
    <w:basedOn w:val="Domylnaczcionkaakapitu"/>
    <w:link w:val="Nagwek4"/>
    <w:uiPriority w:val="9"/>
    <w:semiHidden/>
    <w:rsid w:val="000E6228"/>
    <w:rPr>
      <w:rFonts w:asciiTheme="majorHAnsi" w:eastAsiaTheme="majorEastAsia" w:hAnsiTheme="majorHAnsi" w:cstheme="majorBidi"/>
      <w:i/>
      <w:iCs/>
      <w:sz w:val="24"/>
      <w:szCs w:val="24"/>
    </w:rPr>
  </w:style>
  <w:style w:type="character" w:customStyle="1" w:styleId="Nagwek5Znak">
    <w:name w:val="Nagłówek 5 Znak"/>
    <w:basedOn w:val="Domylnaczcionkaakapitu"/>
    <w:link w:val="Nagwek5"/>
    <w:uiPriority w:val="9"/>
    <w:semiHidden/>
    <w:rsid w:val="000E6228"/>
    <w:rPr>
      <w:rFonts w:asciiTheme="majorHAnsi" w:eastAsiaTheme="majorEastAsia" w:hAnsiTheme="majorHAnsi" w:cstheme="majorBidi"/>
      <w:b/>
      <w:bCs/>
    </w:rPr>
  </w:style>
  <w:style w:type="character" w:customStyle="1" w:styleId="Nagwek8Znak">
    <w:name w:val="Nagłówek 8 Znak"/>
    <w:basedOn w:val="Domylnaczcionkaakapitu"/>
    <w:link w:val="Nagwek8"/>
    <w:uiPriority w:val="9"/>
    <w:semiHidden/>
    <w:rsid w:val="000E6228"/>
    <w:rPr>
      <w:b/>
      <w:bCs/>
    </w:rPr>
  </w:style>
  <w:style w:type="character" w:customStyle="1" w:styleId="Nagwek9Znak">
    <w:name w:val="Nagłówek 9 Znak"/>
    <w:basedOn w:val="Domylnaczcionkaakapitu"/>
    <w:link w:val="Nagwek9"/>
    <w:uiPriority w:val="9"/>
    <w:semiHidden/>
    <w:rsid w:val="000E6228"/>
    <w:rPr>
      <w:i/>
      <w:iCs/>
    </w:rPr>
  </w:style>
  <w:style w:type="paragraph" w:styleId="Legenda">
    <w:name w:val="caption"/>
    <w:basedOn w:val="Normalny"/>
    <w:next w:val="Normalny"/>
    <w:uiPriority w:val="35"/>
    <w:unhideWhenUsed/>
    <w:qFormat/>
    <w:rsid w:val="000E6228"/>
    <w:rPr>
      <w:b/>
      <w:bCs/>
      <w:sz w:val="18"/>
      <w:szCs w:val="18"/>
    </w:rPr>
  </w:style>
  <w:style w:type="table" w:styleId="Tabelasiatki4">
    <w:name w:val="Grid Table 4"/>
    <w:basedOn w:val="Standardowy"/>
    <w:uiPriority w:val="49"/>
    <w:rsid w:val="00772888"/>
    <w:rPr>
      <w:rFonts w:ascii="Calibri" w:eastAsia="Calibri" w:hAnsi="Calibri" w:cs="Arial"/>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left w:w="0" w:type="dxa"/>
        <w:right w:w="0"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siatki4akcent1">
    <w:name w:val="Grid Table 4 Accent 1"/>
    <w:basedOn w:val="Standardowy"/>
    <w:uiPriority w:val="49"/>
    <w:rsid w:val="00772888"/>
    <w:rPr>
      <w:rFonts w:ascii="Calibri" w:eastAsia="Calibri" w:hAnsi="Calibri" w:cs="Arial"/>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left w:w="0" w:type="dxa"/>
        <w:right w:w="0"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elalisty3">
    <w:name w:val="List Table 3"/>
    <w:basedOn w:val="Standardowy"/>
    <w:uiPriority w:val="48"/>
    <w:rsid w:val="00772888"/>
    <w:rPr>
      <w:rFonts w:ascii="Calibri" w:eastAsia="Calibri" w:hAnsi="Calibri" w:cs="Arial"/>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left w:w="0" w:type="dxa"/>
        <w:right w:w="0"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Jasnalista">
    <w:name w:val="Light List"/>
    <w:basedOn w:val="Standardowy"/>
    <w:uiPriority w:val="61"/>
    <w:rsid w:val="00772888"/>
    <w:rPr>
      <w:rFonts w:ascii="Calibri" w:eastAsia="Calibri" w:hAnsi="Calibri" w:cs="Arial"/>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left w:w="0" w:type="dxa"/>
        <w:right w:w="0"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Tabelasiatki1jasnaakcent3">
    <w:name w:val="Grid Table 1 Light Accent 3"/>
    <w:basedOn w:val="Standardowy"/>
    <w:uiPriority w:val="46"/>
    <w:rsid w:val="00772888"/>
    <w:rPr>
      <w:rFonts w:ascii="Calibri" w:eastAsia="Calibri" w:hAnsi="Calibri" w:cs="Arial"/>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character" w:styleId="Pogrubienie">
    <w:name w:val="Strong"/>
    <w:basedOn w:val="Domylnaczcionkaakapitu"/>
    <w:uiPriority w:val="22"/>
    <w:qFormat/>
    <w:rsid w:val="000E6228"/>
    <w:rPr>
      <w:b/>
      <w:bCs/>
      <w:color w:val="auto"/>
    </w:rPr>
  </w:style>
  <w:style w:type="paragraph" w:customStyle="1" w:styleId="Style2">
    <w:name w:val="Style2"/>
    <w:basedOn w:val="Normalny"/>
    <w:rsid w:val="00206D0B"/>
    <w:pPr>
      <w:widowControl w:val="0"/>
      <w:autoSpaceDE w:val="0"/>
      <w:autoSpaceDN w:val="0"/>
      <w:adjustRightInd w:val="0"/>
      <w:spacing w:line="312" w:lineRule="exact"/>
      <w:ind w:hanging="653"/>
    </w:pPr>
    <w:rPr>
      <w:rFonts w:ascii="Arial Unicode MS" w:eastAsia="Arial Unicode MS"/>
    </w:rPr>
  </w:style>
  <w:style w:type="paragraph" w:customStyle="1" w:styleId="Standard">
    <w:name w:val="Standard"/>
    <w:rsid w:val="00206D0B"/>
    <w:pPr>
      <w:widowControl w:val="0"/>
      <w:autoSpaceDE w:val="0"/>
      <w:autoSpaceDN w:val="0"/>
      <w:adjustRightInd w:val="0"/>
    </w:pPr>
  </w:style>
  <w:style w:type="paragraph" w:customStyle="1" w:styleId="Style11">
    <w:name w:val="Style11"/>
    <w:basedOn w:val="Normalny"/>
    <w:rsid w:val="00206D0B"/>
    <w:pPr>
      <w:widowControl w:val="0"/>
      <w:autoSpaceDE w:val="0"/>
      <w:autoSpaceDN w:val="0"/>
      <w:adjustRightInd w:val="0"/>
      <w:spacing w:line="278" w:lineRule="exact"/>
    </w:pPr>
    <w:rPr>
      <w:rFonts w:ascii="Arial Unicode MS" w:eastAsia="Arial Unicode MS"/>
    </w:rPr>
  </w:style>
  <w:style w:type="paragraph" w:customStyle="1" w:styleId="Nagwki12pktwyrodkowanepogrubione">
    <w:name w:val="Nagłówki 12 pkt wyśrodkowane pogrubione"/>
    <w:basedOn w:val="Normalny"/>
    <w:link w:val="Nagwki12pktwyrodkowanepogrubioneZnak"/>
    <w:qFormat/>
    <w:rsid w:val="00206D0B"/>
    <w:pPr>
      <w:spacing w:line="360" w:lineRule="auto"/>
      <w:jc w:val="center"/>
    </w:pPr>
    <w:rPr>
      <w:rFonts w:ascii="Arial" w:eastAsiaTheme="minorHAnsi" w:hAnsi="Arial" w:cs="Arial"/>
      <w:b/>
      <w:lang w:eastAsia="en-US"/>
    </w:rPr>
  </w:style>
  <w:style w:type="character" w:customStyle="1" w:styleId="Nagwki12pktwyrodkowanepogrubioneZnak">
    <w:name w:val="Nagłówki 12 pkt wyśrodkowane pogrubione Znak"/>
    <w:basedOn w:val="Domylnaczcionkaakapitu"/>
    <w:link w:val="Nagwki12pktwyrodkowanepogrubione"/>
    <w:rsid w:val="00206D0B"/>
    <w:rPr>
      <w:rFonts w:ascii="Arial" w:eastAsiaTheme="minorHAnsi" w:hAnsi="Arial" w:cs="Arial"/>
      <w:b/>
      <w:sz w:val="24"/>
      <w:szCs w:val="24"/>
      <w:lang w:eastAsia="en-US"/>
    </w:rPr>
  </w:style>
  <w:style w:type="paragraph" w:customStyle="1" w:styleId="Numerowanya">
    <w:name w:val="Numerowany a)"/>
    <w:basedOn w:val="Normalny"/>
    <w:rsid w:val="00206D0B"/>
    <w:pPr>
      <w:numPr>
        <w:numId w:val="21"/>
      </w:numPr>
    </w:pPr>
    <w:rPr>
      <w:szCs w:val="20"/>
    </w:rPr>
  </w:style>
  <w:style w:type="paragraph" w:customStyle="1" w:styleId="Numerowany">
    <w:name w:val="Numerowany"/>
    <w:basedOn w:val="Normalny"/>
    <w:rsid w:val="00206D0B"/>
    <w:pPr>
      <w:numPr>
        <w:numId w:val="20"/>
      </w:numPr>
      <w:spacing w:before="240"/>
    </w:pPr>
    <w:rPr>
      <w:szCs w:val="20"/>
    </w:rPr>
  </w:style>
  <w:style w:type="paragraph" w:styleId="Zwykytekst">
    <w:name w:val="Plain Text"/>
    <w:basedOn w:val="Normalny"/>
    <w:link w:val="ZwykytekstZnak"/>
    <w:rsid w:val="00206D0B"/>
    <w:rPr>
      <w:rFonts w:ascii="Courier New" w:hAnsi="Courier New"/>
      <w:sz w:val="20"/>
      <w:szCs w:val="20"/>
    </w:rPr>
  </w:style>
  <w:style w:type="character" w:customStyle="1" w:styleId="ZwykytekstZnak">
    <w:name w:val="Zwykły tekst Znak"/>
    <w:basedOn w:val="Domylnaczcionkaakapitu"/>
    <w:link w:val="Zwykytekst"/>
    <w:rsid w:val="00206D0B"/>
    <w:rPr>
      <w:rFonts w:ascii="Courier New" w:hAnsi="Courier New"/>
    </w:rPr>
  </w:style>
  <w:style w:type="paragraph" w:customStyle="1" w:styleId="Bodytext26">
    <w:name w:val="Body text (26)"/>
    <w:basedOn w:val="Normalny"/>
    <w:rsid w:val="00206D0B"/>
    <w:pPr>
      <w:widowControl w:val="0"/>
      <w:shd w:val="clear" w:color="auto" w:fill="FFFFFF"/>
      <w:spacing w:before="180" w:after="480" w:line="252" w:lineRule="exact"/>
    </w:pPr>
    <w:rPr>
      <w:rFonts w:ascii="Verdana" w:eastAsia="Verdana" w:hAnsi="Verdana" w:cs="Verdana"/>
      <w:sz w:val="20"/>
      <w:szCs w:val="20"/>
      <w:lang w:eastAsia="zh-CN"/>
    </w:rPr>
  </w:style>
  <w:style w:type="character" w:customStyle="1" w:styleId="Nierozpoznanawzmianka1">
    <w:name w:val="Nierozpoznana wzmianka1"/>
    <w:basedOn w:val="Domylnaczcionkaakapitu"/>
    <w:uiPriority w:val="99"/>
    <w:semiHidden/>
    <w:unhideWhenUsed/>
    <w:rsid w:val="00206D0B"/>
    <w:rPr>
      <w:color w:val="605E5C"/>
      <w:shd w:val="clear" w:color="auto" w:fill="E1DFDD"/>
    </w:rPr>
  </w:style>
  <w:style w:type="character" w:styleId="Numerstrony">
    <w:name w:val="page number"/>
    <w:basedOn w:val="Domylnaczcionkaakapitu"/>
    <w:rsid w:val="007B332B"/>
  </w:style>
  <w:style w:type="paragraph" w:customStyle="1" w:styleId="Zanag1">
    <w:name w:val="Zał nagł1"/>
    <w:basedOn w:val="Akapitzlist"/>
    <w:rsid w:val="007B332B"/>
    <w:pPr>
      <w:widowControl w:val="0"/>
      <w:pBdr>
        <w:bottom w:val="dashSmallGap" w:sz="4" w:space="1" w:color="1F497D"/>
      </w:pBdr>
      <w:spacing w:before="120" w:after="120" w:line="240" w:lineRule="auto"/>
      <w:ind w:left="0" w:firstLine="567"/>
      <w:jc w:val="right"/>
    </w:pPr>
    <w:rPr>
      <w:rFonts w:ascii="Arial" w:eastAsia="Calibri" w:hAnsi="Arial" w:cs="Arial"/>
      <w:noProof/>
      <w:szCs w:val="52"/>
      <w:lang w:eastAsia="en-US"/>
    </w:rPr>
  </w:style>
  <w:style w:type="paragraph" w:customStyle="1" w:styleId="Blockquote">
    <w:name w:val="Blockquote"/>
    <w:basedOn w:val="Normalny"/>
    <w:rsid w:val="00B772B1"/>
    <w:pPr>
      <w:snapToGrid w:val="0"/>
      <w:spacing w:before="100" w:after="100"/>
      <w:ind w:left="360" w:right="360"/>
    </w:pPr>
    <w:rPr>
      <w:szCs w:val="20"/>
    </w:rPr>
  </w:style>
  <w:style w:type="paragraph" w:customStyle="1" w:styleId="Styl">
    <w:name w:val="Styl"/>
    <w:rsid w:val="003730AA"/>
    <w:pPr>
      <w:widowControl w:val="0"/>
      <w:autoSpaceDE w:val="0"/>
      <w:autoSpaceDN w:val="0"/>
      <w:adjustRightInd w:val="0"/>
    </w:pPr>
    <w:rPr>
      <w:sz w:val="24"/>
      <w:szCs w:val="24"/>
    </w:rPr>
  </w:style>
  <w:style w:type="paragraph" w:styleId="Nagwekspisutreci">
    <w:name w:val="TOC Heading"/>
    <w:basedOn w:val="Nagwek1"/>
    <w:next w:val="Normalny"/>
    <w:uiPriority w:val="39"/>
    <w:unhideWhenUsed/>
    <w:qFormat/>
    <w:rsid w:val="000E6228"/>
    <w:pPr>
      <w:outlineLvl w:val="9"/>
    </w:pPr>
  </w:style>
  <w:style w:type="paragraph" w:styleId="Spistreci2">
    <w:name w:val="toc 2"/>
    <w:basedOn w:val="Normalny"/>
    <w:next w:val="Normalny"/>
    <w:autoRedefine/>
    <w:uiPriority w:val="39"/>
    <w:unhideWhenUsed/>
    <w:rsid w:val="00B5390B"/>
    <w:pPr>
      <w:spacing w:after="100" w:line="259" w:lineRule="auto"/>
      <w:ind w:left="220"/>
    </w:pPr>
  </w:style>
  <w:style w:type="paragraph" w:styleId="Spistreci3">
    <w:name w:val="toc 3"/>
    <w:basedOn w:val="Normalny"/>
    <w:next w:val="Normalny"/>
    <w:autoRedefine/>
    <w:uiPriority w:val="39"/>
    <w:unhideWhenUsed/>
    <w:rsid w:val="00B5390B"/>
    <w:pPr>
      <w:spacing w:after="100" w:line="259" w:lineRule="auto"/>
      <w:ind w:left="440"/>
    </w:pPr>
  </w:style>
  <w:style w:type="paragraph" w:styleId="Cytat">
    <w:name w:val="Quote"/>
    <w:basedOn w:val="Normalny"/>
    <w:next w:val="Normalny"/>
    <w:link w:val="CytatZnak"/>
    <w:uiPriority w:val="29"/>
    <w:qFormat/>
    <w:rsid w:val="000E6228"/>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ytatZnak">
    <w:name w:val="Cytat Znak"/>
    <w:basedOn w:val="Domylnaczcionkaakapitu"/>
    <w:link w:val="Cytat"/>
    <w:uiPriority w:val="29"/>
    <w:rsid w:val="000E6228"/>
    <w:rPr>
      <w:rFonts w:asciiTheme="majorHAnsi" w:eastAsiaTheme="majorEastAsia" w:hAnsiTheme="majorHAnsi" w:cstheme="majorBidi"/>
      <w:i/>
      <w:iCs/>
      <w:sz w:val="24"/>
      <w:szCs w:val="24"/>
    </w:rPr>
  </w:style>
  <w:style w:type="paragraph" w:styleId="Cytatintensywny">
    <w:name w:val="Intense Quote"/>
    <w:basedOn w:val="Normalny"/>
    <w:next w:val="Normalny"/>
    <w:link w:val="CytatintensywnyZnak"/>
    <w:uiPriority w:val="30"/>
    <w:qFormat/>
    <w:rsid w:val="000E6228"/>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CytatintensywnyZnak">
    <w:name w:val="Cytat intensywny Znak"/>
    <w:basedOn w:val="Domylnaczcionkaakapitu"/>
    <w:link w:val="Cytatintensywny"/>
    <w:uiPriority w:val="30"/>
    <w:rsid w:val="000E6228"/>
    <w:rPr>
      <w:rFonts w:asciiTheme="majorHAnsi" w:eastAsiaTheme="majorEastAsia" w:hAnsiTheme="majorHAnsi" w:cstheme="majorBidi"/>
      <w:sz w:val="26"/>
      <w:szCs w:val="26"/>
    </w:rPr>
  </w:style>
  <w:style w:type="character" w:styleId="Wyrnienieintensywne">
    <w:name w:val="Intense Emphasis"/>
    <w:basedOn w:val="Domylnaczcionkaakapitu"/>
    <w:uiPriority w:val="21"/>
    <w:qFormat/>
    <w:rsid w:val="000E6228"/>
    <w:rPr>
      <w:b/>
      <w:bCs/>
      <w:i/>
      <w:iCs/>
      <w:color w:val="auto"/>
    </w:rPr>
  </w:style>
  <w:style w:type="character" w:styleId="Odwoaniedelikatne">
    <w:name w:val="Subtle Reference"/>
    <w:basedOn w:val="Domylnaczcionkaakapitu"/>
    <w:uiPriority w:val="31"/>
    <w:qFormat/>
    <w:rsid w:val="000E6228"/>
    <w:rPr>
      <w:smallCaps/>
      <w:color w:val="auto"/>
      <w:u w:val="single" w:color="7F7F7F" w:themeColor="text1" w:themeTint="80"/>
    </w:rPr>
  </w:style>
  <w:style w:type="character" w:styleId="Odwoanieintensywne">
    <w:name w:val="Intense Reference"/>
    <w:basedOn w:val="Domylnaczcionkaakapitu"/>
    <w:uiPriority w:val="32"/>
    <w:qFormat/>
    <w:rsid w:val="000E6228"/>
    <w:rPr>
      <w:b/>
      <w:bCs/>
      <w:smallCaps/>
      <w:color w:val="auto"/>
      <w:u w:val="single"/>
    </w:rPr>
  </w:style>
  <w:style w:type="character" w:styleId="Tytuksiki">
    <w:name w:val="Book Title"/>
    <w:basedOn w:val="Domylnaczcionkaakapitu"/>
    <w:uiPriority w:val="33"/>
    <w:qFormat/>
    <w:rsid w:val="000E6228"/>
    <w:rPr>
      <w:b/>
      <w:bCs/>
      <w:smallCaps/>
      <w:color w:val="auto"/>
    </w:rPr>
  </w:style>
  <w:style w:type="character" w:customStyle="1" w:styleId="Nierozpoznanawzmianka2">
    <w:name w:val="Nierozpoznana wzmianka2"/>
    <w:basedOn w:val="Domylnaczcionkaakapitu"/>
    <w:uiPriority w:val="99"/>
    <w:semiHidden/>
    <w:unhideWhenUsed/>
    <w:rsid w:val="00584552"/>
    <w:rPr>
      <w:color w:val="605E5C"/>
      <w:shd w:val="clear" w:color="auto" w:fill="E1DFDD"/>
    </w:rPr>
  </w:style>
  <w:style w:type="paragraph" w:styleId="Tekstpodstawowywcity3">
    <w:name w:val="Body Text Indent 3"/>
    <w:basedOn w:val="Normalny"/>
    <w:link w:val="Tekstpodstawowywcity3Znak"/>
    <w:semiHidden/>
    <w:unhideWhenUsed/>
    <w:rsid w:val="00092190"/>
    <w:pPr>
      <w:spacing w:after="120"/>
      <w:ind w:left="283"/>
    </w:pPr>
    <w:rPr>
      <w:sz w:val="16"/>
      <w:szCs w:val="16"/>
    </w:rPr>
  </w:style>
  <w:style w:type="character" w:customStyle="1" w:styleId="Tekstpodstawowywcity3Znak">
    <w:name w:val="Tekst podstawowy wcięty 3 Znak"/>
    <w:basedOn w:val="Domylnaczcionkaakapitu"/>
    <w:link w:val="Tekstpodstawowywcity3"/>
    <w:semiHidden/>
    <w:rsid w:val="00092190"/>
    <w:rPr>
      <w:sz w:val="16"/>
      <w:szCs w:val="16"/>
    </w:rPr>
  </w:style>
  <w:style w:type="character" w:customStyle="1" w:styleId="cf01">
    <w:name w:val="cf01"/>
    <w:basedOn w:val="Domylnaczcionkaakapitu"/>
    <w:rsid w:val="00F0544C"/>
    <w:rPr>
      <w:rFonts w:ascii="Segoe UI" w:hAnsi="Segoe UI" w:cs="Segoe UI" w:hint="default"/>
      <w:sz w:val="18"/>
      <w:szCs w:val="18"/>
    </w:rPr>
  </w:style>
  <w:style w:type="paragraph" w:customStyle="1" w:styleId="Paragraf">
    <w:name w:val="Paragraf"/>
    <w:basedOn w:val="Nagwek1"/>
    <w:next w:val="Normalny"/>
    <w:link w:val="ParagrafZnak"/>
    <w:qFormat/>
    <w:rsid w:val="00D55896"/>
    <w:pPr>
      <w:numPr>
        <w:numId w:val="60"/>
      </w:numPr>
      <w:spacing w:before="600" w:after="240" w:line="276" w:lineRule="auto"/>
      <w:jc w:val="center"/>
    </w:pPr>
    <w:rPr>
      <w:rFonts w:asciiTheme="minorHAnsi" w:eastAsia="Calibri" w:hAnsiTheme="minorHAnsi" w:cs="Times New Roman"/>
      <w:caps w:val="0"/>
      <w:color w:val="000000"/>
      <w:spacing w:val="0"/>
      <w:sz w:val="22"/>
      <w:lang w:eastAsia="en-US"/>
    </w:rPr>
  </w:style>
  <w:style w:type="character" w:customStyle="1" w:styleId="ParagrafZnak">
    <w:name w:val="Paragraf Znak"/>
    <w:basedOn w:val="Domylnaczcionkaakapitu"/>
    <w:link w:val="Paragraf"/>
    <w:rsid w:val="00D55896"/>
    <w:rPr>
      <w:rFonts w:eastAsia="Calibri" w:cs="Times New Roman"/>
      <w:b/>
      <w:bCs/>
      <w:color w:val="000000"/>
      <w:szCs w:val="28"/>
      <w:lang w:eastAsia="en-US"/>
    </w:rPr>
  </w:style>
  <w:style w:type="paragraph" w:customStyle="1" w:styleId="H5">
    <w:name w:val="H5"/>
    <w:basedOn w:val="Normalny"/>
    <w:rsid w:val="00D55896"/>
    <w:pPr>
      <w:numPr>
        <w:ilvl w:val="4"/>
        <w:numId w:val="62"/>
      </w:numPr>
      <w:tabs>
        <w:tab w:val="left" w:pos="2268"/>
        <w:tab w:val="left" w:pos="3119"/>
      </w:tabs>
      <w:spacing w:before="120" w:after="120" w:line="288" w:lineRule="auto"/>
      <w:outlineLvl w:val="4"/>
    </w:pPr>
    <w:rPr>
      <w:rFonts w:ascii="Calibri" w:eastAsia="Times New Roman" w:hAnsi="Calibri" w:cs="Times New Roman"/>
      <w:color w:val="000000"/>
      <w:szCs w:val="24"/>
    </w:rPr>
  </w:style>
  <w:style w:type="paragraph" w:customStyle="1" w:styleId="H7">
    <w:name w:val="H7"/>
    <w:basedOn w:val="Normalny"/>
    <w:rsid w:val="00D55896"/>
    <w:pPr>
      <w:numPr>
        <w:ilvl w:val="6"/>
        <w:numId w:val="62"/>
      </w:numPr>
      <w:tabs>
        <w:tab w:val="left" w:pos="2268"/>
        <w:tab w:val="left" w:pos="3119"/>
        <w:tab w:val="left" w:pos="3969"/>
      </w:tabs>
      <w:spacing w:before="120" w:after="120" w:line="288" w:lineRule="auto"/>
      <w:outlineLvl w:val="6"/>
    </w:pPr>
    <w:rPr>
      <w:rFonts w:ascii="Calibri" w:eastAsia="Times New Roman" w:hAnsi="Calibri" w:cs="Times New Roman"/>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781750">
      <w:bodyDiv w:val="1"/>
      <w:marLeft w:val="0"/>
      <w:marRight w:val="0"/>
      <w:marTop w:val="0"/>
      <w:marBottom w:val="0"/>
      <w:divBdr>
        <w:top w:val="none" w:sz="0" w:space="0" w:color="auto"/>
        <w:left w:val="none" w:sz="0" w:space="0" w:color="auto"/>
        <w:bottom w:val="none" w:sz="0" w:space="0" w:color="auto"/>
        <w:right w:val="none" w:sz="0" w:space="0" w:color="auto"/>
      </w:divBdr>
    </w:div>
    <w:div w:id="1575164788">
      <w:bodyDiv w:val="1"/>
      <w:marLeft w:val="0"/>
      <w:marRight w:val="0"/>
      <w:marTop w:val="0"/>
      <w:marBottom w:val="0"/>
      <w:divBdr>
        <w:top w:val="none" w:sz="0" w:space="0" w:color="auto"/>
        <w:left w:val="none" w:sz="0" w:space="0" w:color="auto"/>
        <w:bottom w:val="none" w:sz="0" w:space="0" w:color="auto"/>
        <w:right w:val="none" w:sz="0" w:space="0" w:color="auto"/>
      </w:divBdr>
      <w:divsChild>
        <w:div w:id="5400835">
          <w:marLeft w:val="0"/>
          <w:marRight w:val="0"/>
          <w:marTop w:val="0"/>
          <w:marBottom w:val="0"/>
          <w:divBdr>
            <w:top w:val="none" w:sz="0" w:space="0" w:color="auto"/>
            <w:left w:val="none" w:sz="0" w:space="0" w:color="auto"/>
            <w:bottom w:val="none" w:sz="0" w:space="0" w:color="auto"/>
            <w:right w:val="none" w:sz="0" w:space="0" w:color="auto"/>
          </w:divBdr>
        </w:div>
        <w:div w:id="6639177">
          <w:marLeft w:val="0"/>
          <w:marRight w:val="0"/>
          <w:marTop w:val="0"/>
          <w:marBottom w:val="0"/>
          <w:divBdr>
            <w:top w:val="none" w:sz="0" w:space="0" w:color="auto"/>
            <w:left w:val="none" w:sz="0" w:space="0" w:color="auto"/>
            <w:bottom w:val="none" w:sz="0" w:space="0" w:color="auto"/>
            <w:right w:val="none" w:sz="0" w:space="0" w:color="auto"/>
          </w:divBdr>
        </w:div>
        <w:div w:id="8021795">
          <w:marLeft w:val="0"/>
          <w:marRight w:val="0"/>
          <w:marTop w:val="0"/>
          <w:marBottom w:val="0"/>
          <w:divBdr>
            <w:top w:val="none" w:sz="0" w:space="0" w:color="auto"/>
            <w:left w:val="none" w:sz="0" w:space="0" w:color="auto"/>
            <w:bottom w:val="none" w:sz="0" w:space="0" w:color="auto"/>
            <w:right w:val="none" w:sz="0" w:space="0" w:color="auto"/>
          </w:divBdr>
        </w:div>
        <w:div w:id="15084053">
          <w:marLeft w:val="0"/>
          <w:marRight w:val="0"/>
          <w:marTop w:val="0"/>
          <w:marBottom w:val="0"/>
          <w:divBdr>
            <w:top w:val="none" w:sz="0" w:space="0" w:color="auto"/>
            <w:left w:val="none" w:sz="0" w:space="0" w:color="auto"/>
            <w:bottom w:val="none" w:sz="0" w:space="0" w:color="auto"/>
            <w:right w:val="none" w:sz="0" w:space="0" w:color="auto"/>
          </w:divBdr>
          <w:divsChild>
            <w:div w:id="211353628">
              <w:marLeft w:val="0"/>
              <w:marRight w:val="0"/>
              <w:marTop w:val="0"/>
              <w:marBottom w:val="0"/>
              <w:divBdr>
                <w:top w:val="none" w:sz="0" w:space="0" w:color="auto"/>
                <w:left w:val="none" w:sz="0" w:space="0" w:color="auto"/>
                <w:bottom w:val="none" w:sz="0" w:space="0" w:color="auto"/>
                <w:right w:val="none" w:sz="0" w:space="0" w:color="auto"/>
              </w:divBdr>
            </w:div>
            <w:div w:id="657660590">
              <w:marLeft w:val="0"/>
              <w:marRight w:val="0"/>
              <w:marTop w:val="0"/>
              <w:marBottom w:val="0"/>
              <w:divBdr>
                <w:top w:val="none" w:sz="0" w:space="0" w:color="auto"/>
                <w:left w:val="none" w:sz="0" w:space="0" w:color="auto"/>
                <w:bottom w:val="none" w:sz="0" w:space="0" w:color="auto"/>
                <w:right w:val="none" w:sz="0" w:space="0" w:color="auto"/>
              </w:divBdr>
            </w:div>
            <w:div w:id="836772445">
              <w:marLeft w:val="0"/>
              <w:marRight w:val="0"/>
              <w:marTop w:val="0"/>
              <w:marBottom w:val="0"/>
              <w:divBdr>
                <w:top w:val="none" w:sz="0" w:space="0" w:color="auto"/>
                <w:left w:val="none" w:sz="0" w:space="0" w:color="auto"/>
                <w:bottom w:val="none" w:sz="0" w:space="0" w:color="auto"/>
                <w:right w:val="none" w:sz="0" w:space="0" w:color="auto"/>
              </w:divBdr>
            </w:div>
            <w:div w:id="908080883">
              <w:marLeft w:val="0"/>
              <w:marRight w:val="0"/>
              <w:marTop w:val="0"/>
              <w:marBottom w:val="0"/>
              <w:divBdr>
                <w:top w:val="none" w:sz="0" w:space="0" w:color="auto"/>
                <w:left w:val="none" w:sz="0" w:space="0" w:color="auto"/>
                <w:bottom w:val="none" w:sz="0" w:space="0" w:color="auto"/>
                <w:right w:val="none" w:sz="0" w:space="0" w:color="auto"/>
              </w:divBdr>
            </w:div>
            <w:div w:id="1346976202">
              <w:marLeft w:val="0"/>
              <w:marRight w:val="0"/>
              <w:marTop w:val="0"/>
              <w:marBottom w:val="0"/>
              <w:divBdr>
                <w:top w:val="none" w:sz="0" w:space="0" w:color="auto"/>
                <w:left w:val="none" w:sz="0" w:space="0" w:color="auto"/>
                <w:bottom w:val="none" w:sz="0" w:space="0" w:color="auto"/>
                <w:right w:val="none" w:sz="0" w:space="0" w:color="auto"/>
              </w:divBdr>
            </w:div>
          </w:divsChild>
        </w:div>
        <w:div w:id="19280514">
          <w:marLeft w:val="0"/>
          <w:marRight w:val="0"/>
          <w:marTop w:val="0"/>
          <w:marBottom w:val="0"/>
          <w:divBdr>
            <w:top w:val="none" w:sz="0" w:space="0" w:color="auto"/>
            <w:left w:val="none" w:sz="0" w:space="0" w:color="auto"/>
            <w:bottom w:val="none" w:sz="0" w:space="0" w:color="auto"/>
            <w:right w:val="none" w:sz="0" w:space="0" w:color="auto"/>
          </w:divBdr>
          <w:divsChild>
            <w:div w:id="166286585">
              <w:marLeft w:val="0"/>
              <w:marRight w:val="0"/>
              <w:marTop w:val="0"/>
              <w:marBottom w:val="0"/>
              <w:divBdr>
                <w:top w:val="none" w:sz="0" w:space="0" w:color="auto"/>
                <w:left w:val="none" w:sz="0" w:space="0" w:color="auto"/>
                <w:bottom w:val="none" w:sz="0" w:space="0" w:color="auto"/>
                <w:right w:val="none" w:sz="0" w:space="0" w:color="auto"/>
              </w:divBdr>
            </w:div>
            <w:div w:id="1496796558">
              <w:marLeft w:val="0"/>
              <w:marRight w:val="0"/>
              <w:marTop w:val="0"/>
              <w:marBottom w:val="0"/>
              <w:divBdr>
                <w:top w:val="none" w:sz="0" w:space="0" w:color="auto"/>
                <w:left w:val="none" w:sz="0" w:space="0" w:color="auto"/>
                <w:bottom w:val="none" w:sz="0" w:space="0" w:color="auto"/>
                <w:right w:val="none" w:sz="0" w:space="0" w:color="auto"/>
              </w:divBdr>
            </w:div>
          </w:divsChild>
        </w:div>
        <w:div w:id="36854707">
          <w:marLeft w:val="0"/>
          <w:marRight w:val="0"/>
          <w:marTop w:val="0"/>
          <w:marBottom w:val="0"/>
          <w:divBdr>
            <w:top w:val="none" w:sz="0" w:space="0" w:color="auto"/>
            <w:left w:val="none" w:sz="0" w:space="0" w:color="auto"/>
            <w:bottom w:val="none" w:sz="0" w:space="0" w:color="auto"/>
            <w:right w:val="none" w:sz="0" w:space="0" w:color="auto"/>
          </w:divBdr>
        </w:div>
        <w:div w:id="37246702">
          <w:marLeft w:val="0"/>
          <w:marRight w:val="0"/>
          <w:marTop w:val="0"/>
          <w:marBottom w:val="0"/>
          <w:divBdr>
            <w:top w:val="none" w:sz="0" w:space="0" w:color="auto"/>
            <w:left w:val="none" w:sz="0" w:space="0" w:color="auto"/>
            <w:bottom w:val="none" w:sz="0" w:space="0" w:color="auto"/>
            <w:right w:val="none" w:sz="0" w:space="0" w:color="auto"/>
          </w:divBdr>
        </w:div>
        <w:div w:id="37900415">
          <w:marLeft w:val="0"/>
          <w:marRight w:val="0"/>
          <w:marTop w:val="0"/>
          <w:marBottom w:val="0"/>
          <w:divBdr>
            <w:top w:val="none" w:sz="0" w:space="0" w:color="auto"/>
            <w:left w:val="none" w:sz="0" w:space="0" w:color="auto"/>
            <w:bottom w:val="none" w:sz="0" w:space="0" w:color="auto"/>
            <w:right w:val="none" w:sz="0" w:space="0" w:color="auto"/>
          </w:divBdr>
        </w:div>
        <w:div w:id="41951931">
          <w:marLeft w:val="0"/>
          <w:marRight w:val="0"/>
          <w:marTop w:val="0"/>
          <w:marBottom w:val="0"/>
          <w:divBdr>
            <w:top w:val="none" w:sz="0" w:space="0" w:color="auto"/>
            <w:left w:val="none" w:sz="0" w:space="0" w:color="auto"/>
            <w:bottom w:val="none" w:sz="0" w:space="0" w:color="auto"/>
            <w:right w:val="none" w:sz="0" w:space="0" w:color="auto"/>
          </w:divBdr>
        </w:div>
        <w:div w:id="48380263">
          <w:marLeft w:val="0"/>
          <w:marRight w:val="0"/>
          <w:marTop w:val="0"/>
          <w:marBottom w:val="0"/>
          <w:divBdr>
            <w:top w:val="none" w:sz="0" w:space="0" w:color="auto"/>
            <w:left w:val="none" w:sz="0" w:space="0" w:color="auto"/>
            <w:bottom w:val="none" w:sz="0" w:space="0" w:color="auto"/>
            <w:right w:val="none" w:sz="0" w:space="0" w:color="auto"/>
          </w:divBdr>
        </w:div>
        <w:div w:id="61606557">
          <w:marLeft w:val="0"/>
          <w:marRight w:val="0"/>
          <w:marTop w:val="0"/>
          <w:marBottom w:val="0"/>
          <w:divBdr>
            <w:top w:val="none" w:sz="0" w:space="0" w:color="auto"/>
            <w:left w:val="none" w:sz="0" w:space="0" w:color="auto"/>
            <w:bottom w:val="none" w:sz="0" w:space="0" w:color="auto"/>
            <w:right w:val="none" w:sz="0" w:space="0" w:color="auto"/>
          </w:divBdr>
        </w:div>
        <w:div w:id="64497274">
          <w:marLeft w:val="0"/>
          <w:marRight w:val="0"/>
          <w:marTop w:val="0"/>
          <w:marBottom w:val="0"/>
          <w:divBdr>
            <w:top w:val="none" w:sz="0" w:space="0" w:color="auto"/>
            <w:left w:val="none" w:sz="0" w:space="0" w:color="auto"/>
            <w:bottom w:val="none" w:sz="0" w:space="0" w:color="auto"/>
            <w:right w:val="none" w:sz="0" w:space="0" w:color="auto"/>
          </w:divBdr>
          <w:divsChild>
            <w:div w:id="491455388">
              <w:marLeft w:val="0"/>
              <w:marRight w:val="0"/>
              <w:marTop w:val="0"/>
              <w:marBottom w:val="0"/>
              <w:divBdr>
                <w:top w:val="none" w:sz="0" w:space="0" w:color="auto"/>
                <w:left w:val="none" w:sz="0" w:space="0" w:color="auto"/>
                <w:bottom w:val="none" w:sz="0" w:space="0" w:color="auto"/>
                <w:right w:val="none" w:sz="0" w:space="0" w:color="auto"/>
              </w:divBdr>
            </w:div>
            <w:div w:id="557203877">
              <w:marLeft w:val="0"/>
              <w:marRight w:val="0"/>
              <w:marTop w:val="0"/>
              <w:marBottom w:val="0"/>
              <w:divBdr>
                <w:top w:val="none" w:sz="0" w:space="0" w:color="auto"/>
                <w:left w:val="none" w:sz="0" w:space="0" w:color="auto"/>
                <w:bottom w:val="none" w:sz="0" w:space="0" w:color="auto"/>
                <w:right w:val="none" w:sz="0" w:space="0" w:color="auto"/>
              </w:divBdr>
            </w:div>
            <w:div w:id="659891482">
              <w:marLeft w:val="0"/>
              <w:marRight w:val="0"/>
              <w:marTop w:val="0"/>
              <w:marBottom w:val="0"/>
              <w:divBdr>
                <w:top w:val="none" w:sz="0" w:space="0" w:color="auto"/>
                <w:left w:val="none" w:sz="0" w:space="0" w:color="auto"/>
                <w:bottom w:val="none" w:sz="0" w:space="0" w:color="auto"/>
                <w:right w:val="none" w:sz="0" w:space="0" w:color="auto"/>
              </w:divBdr>
            </w:div>
            <w:div w:id="1028409303">
              <w:marLeft w:val="0"/>
              <w:marRight w:val="0"/>
              <w:marTop w:val="0"/>
              <w:marBottom w:val="0"/>
              <w:divBdr>
                <w:top w:val="none" w:sz="0" w:space="0" w:color="auto"/>
                <w:left w:val="none" w:sz="0" w:space="0" w:color="auto"/>
                <w:bottom w:val="none" w:sz="0" w:space="0" w:color="auto"/>
                <w:right w:val="none" w:sz="0" w:space="0" w:color="auto"/>
              </w:divBdr>
            </w:div>
            <w:div w:id="1240284281">
              <w:marLeft w:val="0"/>
              <w:marRight w:val="0"/>
              <w:marTop w:val="0"/>
              <w:marBottom w:val="0"/>
              <w:divBdr>
                <w:top w:val="none" w:sz="0" w:space="0" w:color="auto"/>
                <w:left w:val="none" w:sz="0" w:space="0" w:color="auto"/>
                <w:bottom w:val="none" w:sz="0" w:space="0" w:color="auto"/>
                <w:right w:val="none" w:sz="0" w:space="0" w:color="auto"/>
              </w:divBdr>
            </w:div>
          </w:divsChild>
        </w:div>
        <w:div w:id="71705578">
          <w:marLeft w:val="0"/>
          <w:marRight w:val="0"/>
          <w:marTop w:val="0"/>
          <w:marBottom w:val="0"/>
          <w:divBdr>
            <w:top w:val="none" w:sz="0" w:space="0" w:color="auto"/>
            <w:left w:val="none" w:sz="0" w:space="0" w:color="auto"/>
            <w:bottom w:val="none" w:sz="0" w:space="0" w:color="auto"/>
            <w:right w:val="none" w:sz="0" w:space="0" w:color="auto"/>
          </w:divBdr>
          <w:divsChild>
            <w:div w:id="561645288">
              <w:marLeft w:val="0"/>
              <w:marRight w:val="0"/>
              <w:marTop w:val="0"/>
              <w:marBottom w:val="0"/>
              <w:divBdr>
                <w:top w:val="none" w:sz="0" w:space="0" w:color="auto"/>
                <w:left w:val="none" w:sz="0" w:space="0" w:color="auto"/>
                <w:bottom w:val="none" w:sz="0" w:space="0" w:color="auto"/>
                <w:right w:val="none" w:sz="0" w:space="0" w:color="auto"/>
              </w:divBdr>
            </w:div>
            <w:div w:id="850948810">
              <w:marLeft w:val="0"/>
              <w:marRight w:val="0"/>
              <w:marTop w:val="0"/>
              <w:marBottom w:val="0"/>
              <w:divBdr>
                <w:top w:val="none" w:sz="0" w:space="0" w:color="auto"/>
                <w:left w:val="none" w:sz="0" w:space="0" w:color="auto"/>
                <w:bottom w:val="none" w:sz="0" w:space="0" w:color="auto"/>
                <w:right w:val="none" w:sz="0" w:space="0" w:color="auto"/>
              </w:divBdr>
            </w:div>
            <w:div w:id="975112283">
              <w:marLeft w:val="0"/>
              <w:marRight w:val="0"/>
              <w:marTop w:val="0"/>
              <w:marBottom w:val="0"/>
              <w:divBdr>
                <w:top w:val="none" w:sz="0" w:space="0" w:color="auto"/>
                <w:left w:val="none" w:sz="0" w:space="0" w:color="auto"/>
                <w:bottom w:val="none" w:sz="0" w:space="0" w:color="auto"/>
                <w:right w:val="none" w:sz="0" w:space="0" w:color="auto"/>
              </w:divBdr>
            </w:div>
            <w:div w:id="1276983812">
              <w:marLeft w:val="0"/>
              <w:marRight w:val="0"/>
              <w:marTop w:val="0"/>
              <w:marBottom w:val="0"/>
              <w:divBdr>
                <w:top w:val="none" w:sz="0" w:space="0" w:color="auto"/>
                <w:left w:val="none" w:sz="0" w:space="0" w:color="auto"/>
                <w:bottom w:val="none" w:sz="0" w:space="0" w:color="auto"/>
                <w:right w:val="none" w:sz="0" w:space="0" w:color="auto"/>
              </w:divBdr>
            </w:div>
            <w:div w:id="1507935931">
              <w:marLeft w:val="0"/>
              <w:marRight w:val="0"/>
              <w:marTop w:val="0"/>
              <w:marBottom w:val="0"/>
              <w:divBdr>
                <w:top w:val="none" w:sz="0" w:space="0" w:color="auto"/>
                <w:left w:val="none" w:sz="0" w:space="0" w:color="auto"/>
                <w:bottom w:val="none" w:sz="0" w:space="0" w:color="auto"/>
                <w:right w:val="none" w:sz="0" w:space="0" w:color="auto"/>
              </w:divBdr>
            </w:div>
          </w:divsChild>
        </w:div>
        <w:div w:id="92866831">
          <w:marLeft w:val="0"/>
          <w:marRight w:val="0"/>
          <w:marTop w:val="0"/>
          <w:marBottom w:val="0"/>
          <w:divBdr>
            <w:top w:val="none" w:sz="0" w:space="0" w:color="auto"/>
            <w:left w:val="none" w:sz="0" w:space="0" w:color="auto"/>
            <w:bottom w:val="none" w:sz="0" w:space="0" w:color="auto"/>
            <w:right w:val="none" w:sz="0" w:space="0" w:color="auto"/>
          </w:divBdr>
        </w:div>
        <w:div w:id="133067006">
          <w:marLeft w:val="0"/>
          <w:marRight w:val="0"/>
          <w:marTop w:val="0"/>
          <w:marBottom w:val="0"/>
          <w:divBdr>
            <w:top w:val="none" w:sz="0" w:space="0" w:color="auto"/>
            <w:left w:val="none" w:sz="0" w:space="0" w:color="auto"/>
            <w:bottom w:val="none" w:sz="0" w:space="0" w:color="auto"/>
            <w:right w:val="none" w:sz="0" w:space="0" w:color="auto"/>
          </w:divBdr>
        </w:div>
        <w:div w:id="145979674">
          <w:marLeft w:val="0"/>
          <w:marRight w:val="0"/>
          <w:marTop w:val="0"/>
          <w:marBottom w:val="0"/>
          <w:divBdr>
            <w:top w:val="none" w:sz="0" w:space="0" w:color="auto"/>
            <w:left w:val="none" w:sz="0" w:space="0" w:color="auto"/>
            <w:bottom w:val="none" w:sz="0" w:space="0" w:color="auto"/>
            <w:right w:val="none" w:sz="0" w:space="0" w:color="auto"/>
          </w:divBdr>
        </w:div>
        <w:div w:id="147865227">
          <w:marLeft w:val="0"/>
          <w:marRight w:val="0"/>
          <w:marTop w:val="0"/>
          <w:marBottom w:val="0"/>
          <w:divBdr>
            <w:top w:val="none" w:sz="0" w:space="0" w:color="auto"/>
            <w:left w:val="none" w:sz="0" w:space="0" w:color="auto"/>
            <w:bottom w:val="none" w:sz="0" w:space="0" w:color="auto"/>
            <w:right w:val="none" w:sz="0" w:space="0" w:color="auto"/>
          </w:divBdr>
        </w:div>
        <w:div w:id="159122978">
          <w:marLeft w:val="0"/>
          <w:marRight w:val="0"/>
          <w:marTop w:val="0"/>
          <w:marBottom w:val="0"/>
          <w:divBdr>
            <w:top w:val="none" w:sz="0" w:space="0" w:color="auto"/>
            <w:left w:val="none" w:sz="0" w:space="0" w:color="auto"/>
            <w:bottom w:val="none" w:sz="0" w:space="0" w:color="auto"/>
            <w:right w:val="none" w:sz="0" w:space="0" w:color="auto"/>
          </w:divBdr>
        </w:div>
        <w:div w:id="170726568">
          <w:marLeft w:val="0"/>
          <w:marRight w:val="0"/>
          <w:marTop w:val="0"/>
          <w:marBottom w:val="0"/>
          <w:divBdr>
            <w:top w:val="none" w:sz="0" w:space="0" w:color="auto"/>
            <w:left w:val="none" w:sz="0" w:space="0" w:color="auto"/>
            <w:bottom w:val="none" w:sz="0" w:space="0" w:color="auto"/>
            <w:right w:val="none" w:sz="0" w:space="0" w:color="auto"/>
          </w:divBdr>
        </w:div>
        <w:div w:id="174155591">
          <w:marLeft w:val="0"/>
          <w:marRight w:val="0"/>
          <w:marTop w:val="0"/>
          <w:marBottom w:val="0"/>
          <w:divBdr>
            <w:top w:val="none" w:sz="0" w:space="0" w:color="auto"/>
            <w:left w:val="none" w:sz="0" w:space="0" w:color="auto"/>
            <w:bottom w:val="none" w:sz="0" w:space="0" w:color="auto"/>
            <w:right w:val="none" w:sz="0" w:space="0" w:color="auto"/>
          </w:divBdr>
          <w:divsChild>
            <w:div w:id="740636615">
              <w:marLeft w:val="0"/>
              <w:marRight w:val="0"/>
              <w:marTop w:val="0"/>
              <w:marBottom w:val="0"/>
              <w:divBdr>
                <w:top w:val="none" w:sz="0" w:space="0" w:color="auto"/>
                <w:left w:val="none" w:sz="0" w:space="0" w:color="auto"/>
                <w:bottom w:val="none" w:sz="0" w:space="0" w:color="auto"/>
                <w:right w:val="none" w:sz="0" w:space="0" w:color="auto"/>
              </w:divBdr>
            </w:div>
            <w:div w:id="834540898">
              <w:marLeft w:val="0"/>
              <w:marRight w:val="0"/>
              <w:marTop w:val="0"/>
              <w:marBottom w:val="0"/>
              <w:divBdr>
                <w:top w:val="none" w:sz="0" w:space="0" w:color="auto"/>
                <w:left w:val="none" w:sz="0" w:space="0" w:color="auto"/>
                <w:bottom w:val="none" w:sz="0" w:space="0" w:color="auto"/>
                <w:right w:val="none" w:sz="0" w:space="0" w:color="auto"/>
              </w:divBdr>
            </w:div>
            <w:div w:id="1464927479">
              <w:marLeft w:val="0"/>
              <w:marRight w:val="0"/>
              <w:marTop w:val="0"/>
              <w:marBottom w:val="0"/>
              <w:divBdr>
                <w:top w:val="none" w:sz="0" w:space="0" w:color="auto"/>
                <w:left w:val="none" w:sz="0" w:space="0" w:color="auto"/>
                <w:bottom w:val="none" w:sz="0" w:space="0" w:color="auto"/>
                <w:right w:val="none" w:sz="0" w:space="0" w:color="auto"/>
              </w:divBdr>
            </w:div>
            <w:div w:id="1778408377">
              <w:marLeft w:val="0"/>
              <w:marRight w:val="0"/>
              <w:marTop w:val="0"/>
              <w:marBottom w:val="0"/>
              <w:divBdr>
                <w:top w:val="none" w:sz="0" w:space="0" w:color="auto"/>
                <w:left w:val="none" w:sz="0" w:space="0" w:color="auto"/>
                <w:bottom w:val="none" w:sz="0" w:space="0" w:color="auto"/>
                <w:right w:val="none" w:sz="0" w:space="0" w:color="auto"/>
              </w:divBdr>
            </w:div>
            <w:div w:id="1835224732">
              <w:marLeft w:val="0"/>
              <w:marRight w:val="0"/>
              <w:marTop w:val="0"/>
              <w:marBottom w:val="0"/>
              <w:divBdr>
                <w:top w:val="none" w:sz="0" w:space="0" w:color="auto"/>
                <w:left w:val="none" w:sz="0" w:space="0" w:color="auto"/>
                <w:bottom w:val="none" w:sz="0" w:space="0" w:color="auto"/>
                <w:right w:val="none" w:sz="0" w:space="0" w:color="auto"/>
              </w:divBdr>
            </w:div>
          </w:divsChild>
        </w:div>
        <w:div w:id="180780248">
          <w:marLeft w:val="0"/>
          <w:marRight w:val="0"/>
          <w:marTop w:val="0"/>
          <w:marBottom w:val="0"/>
          <w:divBdr>
            <w:top w:val="none" w:sz="0" w:space="0" w:color="auto"/>
            <w:left w:val="none" w:sz="0" w:space="0" w:color="auto"/>
            <w:bottom w:val="none" w:sz="0" w:space="0" w:color="auto"/>
            <w:right w:val="none" w:sz="0" w:space="0" w:color="auto"/>
          </w:divBdr>
          <w:divsChild>
            <w:div w:id="20984735">
              <w:marLeft w:val="0"/>
              <w:marRight w:val="0"/>
              <w:marTop w:val="0"/>
              <w:marBottom w:val="0"/>
              <w:divBdr>
                <w:top w:val="none" w:sz="0" w:space="0" w:color="auto"/>
                <w:left w:val="none" w:sz="0" w:space="0" w:color="auto"/>
                <w:bottom w:val="none" w:sz="0" w:space="0" w:color="auto"/>
                <w:right w:val="none" w:sz="0" w:space="0" w:color="auto"/>
              </w:divBdr>
            </w:div>
            <w:div w:id="1156916933">
              <w:marLeft w:val="0"/>
              <w:marRight w:val="0"/>
              <w:marTop w:val="0"/>
              <w:marBottom w:val="0"/>
              <w:divBdr>
                <w:top w:val="none" w:sz="0" w:space="0" w:color="auto"/>
                <w:left w:val="none" w:sz="0" w:space="0" w:color="auto"/>
                <w:bottom w:val="none" w:sz="0" w:space="0" w:color="auto"/>
                <w:right w:val="none" w:sz="0" w:space="0" w:color="auto"/>
              </w:divBdr>
            </w:div>
            <w:div w:id="1428037471">
              <w:marLeft w:val="0"/>
              <w:marRight w:val="0"/>
              <w:marTop w:val="0"/>
              <w:marBottom w:val="0"/>
              <w:divBdr>
                <w:top w:val="none" w:sz="0" w:space="0" w:color="auto"/>
                <w:left w:val="none" w:sz="0" w:space="0" w:color="auto"/>
                <w:bottom w:val="none" w:sz="0" w:space="0" w:color="auto"/>
                <w:right w:val="none" w:sz="0" w:space="0" w:color="auto"/>
              </w:divBdr>
            </w:div>
            <w:div w:id="1582982258">
              <w:marLeft w:val="0"/>
              <w:marRight w:val="0"/>
              <w:marTop w:val="0"/>
              <w:marBottom w:val="0"/>
              <w:divBdr>
                <w:top w:val="none" w:sz="0" w:space="0" w:color="auto"/>
                <w:left w:val="none" w:sz="0" w:space="0" w:color="auto"/>
                <w:bottom w:val="none" w:sz="0" w:space="0" w:color="auto"/>
                <w:right w:val="none" w:sz="0" w:space="0" w:color="auto"/>
              </w:divBdr>
            </w:div>
            <w:div w:id="2119982155">
              <w:marLeft w:val="0"/>
              <w:marRight w:val="0"/>
              <w:marTop w:val="0"/>
              <w:marBottom w:val="0"/>
              <w:divBdr>
                <w:top w:val="none" w:sz="0" w:space="0" w:color="auto"/>
                <w:left w:val="none" w:sz="0" w:space="0" w:color="auto"/>
                <w:bottom w:val="none" w:sz="0" w:space="0" w:color="auto"/>
                <w:right w:val="none" w:sz="0" w:space="0" w:color="auto"/>
              </w:divBdr>
            </w:div>
          </w:divsChild>
        </w:div>
        <w:div w:id="195001859">
          <w:marLeft w:val="0"/>
          <w:marRight w:val="0"/>
          <w:marTop w:val="0"/>
          <w:marBottom w:val="0"/>
          <w:divBdr>
            <w:top w:val="none" w:sz="0" w:space="0" w:color="auto"/>
            <w:left w:val="none" w:sz="0" w:space="0" w:color="auto"/>
            <w:bottom w:val="none" w:sz="0" w:space="0" w:color="auto"/>
            <w:right w:val="none" w:sz="0" w:space="0" w:color="auto"/>
          </w:divBdr>
        </w:div>
        <w:div w:id="197669574">
          <w:marLeft w:val="0"/>
          <w:marRight w:val="0"/>
          <w:marTop w:val="0"/>
          <w:marBottom w:val="0"/>
          <w:divBdr>
            <w:top w:val="none" w:sz="0" w:space="0" w:color="auto"/>
            <w:left w:val="none" w:sz="0" w:space="0" w:color="auto"/>
            <w:bottom w:val="none" w:sz="0" w:space="0" w:color="auto"/>
            <w:right w:val="none" w:sz="0" w:space="0" w:color="auto"/>
          </w:divBdr>
          <w:divsChild>
            <w:div w:id="1219974664">
              <w:marLeft w:val="0"/>
              <w:marRight w:val="0"/>
              <w:marTop w:val="0"/>
              <w:marBottom w:val="0"/>
              <w:divBdr>
                <w:top w:val="none" w:sz="0" w:space="0" w:color="auto"/>
                <w:left w:val="none" w:sz="0" w:space="0" w:color="auto"/>
                <w:bottom w:val="none" w:sz="0" w:space="0" w:color="auto"/>
                <w:right w:val="none" w:sz="0" w:space="0" w:color="auto"/>
              </w:divBdr>
            </w:div>
            <w:div w:id="1524202391">
              <w:marLeft w:val="0"/>
              <w:marRight w:val="0"/>
              <w:marTop w:val="0"/>
              <w:marBottom w:val="0"/>
              <w:divBdr>
                <w:top w:val="none" w:sz="0" w:space="0" w:color="auto"/>
                <w:left w:val="none" w:sz="0" w:space="0" w:color="auto"/>
                <w:bottom w:val="none" w:sz="0" w:space="0" w:color="auto"/>
                <w:right w:val="none" w:sz="0" w:space="0" w:color="auto"/>
              </w:divBdr>
            </w:div>
            <w:div w:id="1751269165">
              <w:marLeft w:val="0"/>
              <w:marRight w:val="0"/>
              <w:marTop w:val="0"/>
              <w:marBottom w:val="0"/>
              <w:divBdr>
                <w:top w:val="none" w:sz="0" w:space="0" w:color="auto"/>
                <w:left w:val="none" w:sz="0" w:space="0" w:color="auto"/>
                <w:bottom w:val="none" w:sz="0" w:space="0" w:color="auto"/>
                <w:right w:val="none" w:sz="0" w:space="0" w:color="auto"/>
              </w:divBdr>
            </w:div>
            <w:div w:id="1951617596">
              <w:marLeft w:val="0"/>
              <w:marRight w:val="0"/>
              <w:marTop w:val="0"/>
              <w:marBottom w:val="0"/>
              <w:divBdr>
                <w:top w:val="none" w:sz="0" w:space="0" w:color="auto"/>
                <w:left w:val="none" w:sz="0" w:space="0" w:color="auto"/>
                <w:bottom w:val="none" w:sz="0" w:space="0" w:color="auto"/>
                <w:right w:val="none" w:sz="0" w:space="0" w:color="auto"/>
              </w:divBdr>
            </w:div>
            <w:div w:id="2013024811">
              <w:marLeft w:val="0"/>
              <w:marRight w:val="0"/>
              <w:marTop w:val="0"/>
              <w:marBottom w:val="0"/>
              <w:divBdr>
                <w:top w:val="none" w:sz="0" w:space="0" w:color="auto"/>
                <w:left w:val="none" w:sz="0" w:space="0" w:color="auto"/>
                <w:bottom w:val="none" w:sz="0" w:space="0" w:color="auto"/>
                <w:right w:val="none" w:sz="0" w:space="0" w:color="auto"/>
              </w:divBdr>
            </w:div>
          </w:divsChild>
        </w:div>
        <w:div w:id="199442731">
          <w:marLeft w:val="0"/>
          <w:marRight w:val="0"/>
          <w:marTop w:val="0"/>
          <w:marBottom w:val="0"/>
          <w:divBdr>
            <w:top w:val="none" w:sz="0" w:space="0" w:color="auto"/>
            <w:left w:val="none" w:sz="0" w:space="0" w:color="auto"/>
            <w:bottom w:val="none" w:sz="0" w:space="0" w:color="auto"/>
            <w:right w:val="none" w:sz="0" w:space="0" w:color="auto"/>
          </w:divBdr>
        </w:div>
        <w:div w:id="228732172">
          <w:marLeft w:val="0"/>
          <w:marRight w:val="0"/>
          <w:marTop w:val="0"/>
          <w:marBottom w:val="0"/>
          <w:divBdr>
            <w:top w:val="none" w:sz="0" w:space="0" w:color="auto"/>
            <w:left w:val="none" w:sz="0" w:space="0" w:color="auto"/>
            <w:bottom w:val="none" w:sz="0" w:space="0" w:color="auto"/>
            <w:right w:val="none" w:sz="0" w:space="0" w:color="auto"/>
          </w:divBdr>
        </w:div>
        <w:div w:id="248198914">
          <w:marLeft w:val="0"/>
          <w:marRight w:val="0"/>
          <w:marTop w:val="0"/>
          <w:marBottom w:val="0"/>
          <w:divBdr>
            <w:top w:val="none" w:sz="0" w:space="0" w:color="auto"/>
            <w:left w:val="none" w:sz="0" w:space="0" w:color="auto"/>
            <w:bottom w:val="none" w:sz="0" w:space="0" w:color="auto"/>
            <w:right w:val="none" w:sz="0" w:space="0" w:color="auto"/>
          </w:divBdr>
          <w:divsChild>
            <w:div w:id="182406316">
              <w:marLeft w:val="0"/>
              <w:marRight w:val="0"/>
              <w:marTop w:val="0"/>
              <w:marBottom w:val="0"/>
              <w:divBdr>
                <w:top w:val="none" w:sz="0" w:space="0" w:color="auto"/>
                <w:left w:val="none" w:sz="0" w:space="0" w:color="auto"/>
                <w:bottom w:val="none" w:sz="0" w:space="0" w:color="auto"/>
                <w:right w:val="none" w:sz="0" w:space="0" w:color="auto"/>
              </w:divBdr>
            </w:div>
            <w:div w:id="225144761">
              <w:marLeft w:val="0"/>
              <w:marRight w:val="0"/>
              <w:marTop w:val="0"/>
              <w:marBottom w:val="0"/>
              <w:divBdr>
                <w:top w:val="none" w:sz="0" w:space="0" w:color="auto"/>
                <w:left w:val="none" w:sz="0" w:space="0" w:color="auto"/>
                <w:bottom w:val="none" w:sz="0" w:space="0" w:color="auto"/>
                <w:right w:val="none" w:sz="0" w:space="0" w:color="auto"/>
              </w:divBdr>
            </w:div>
            <w:div w:id="245264331">
              <w:marLeft w:val="0"/>
              <w:marRight w:val="0"/>
              <w:marTop w:val="0"/>
              <w:marBottom w:val="0"/>
              <w:divBdr>
                <w:top w:val="none" w:sz="0" w:space="0" w:color="auto"/>
                <w:left w:val="none" w:sz="0" w:space="0" w:color="auto"/>
                <w:bottom w:val="none" w:sz="0" w:space="0" w:color="auto"/>
                <w:right w:val="none" w:sz="0" w:space="0" w:color="auto"/>
              </w:divBdr>
            </w:div>
            <w:div w:id="269121683">
              <w:marLeft w:val="0"/>
              <w:marRight w:val="0"/>
              <w:marTop w:val="0"/>
              <w:marBottom w:val="0"/>
              <w:divBdr>
                <w:top w:val="none" w:sz="0" w:space="0" w:color="auto"/>
                <w:left w:val="none" w:sz="0" w:space="0" w:color="auto"/>
                <w:bottom w:val="none" w:sz="0" w:space="0" w:color="auto"/>
                <w:right w:val="none" w:sz="0" w:space="0" w:color="auto"/>
              </w:divBdr>
            </w:div>
            <w:div w:id="1228304049">
              <w:marLeft w:val="0"/>
              <w:marRight w:val="0"/>
              <w:marTop w:val="0"/>
              <w:marBottom w:val="0"/>
              <w:divBdr>
                <w:top w:val="none" w:sz="0" w:space="0" w:color="auto"/>
                <w:left w:val="none" w:sz="0" w:space="0" w:color="auto"/>
                <w:bottom w:val="none" w:sz="0" w:space="0" w:color="auto"/>
                <w:right w:val="none" w:sz="0" w:space="0" w:color="auto"/>
              </w:divBdr>
            </w:div>
          </w:divsChild>
        </w:div>
        <w:div w:id="251815158">
          <w:marLeft w:val="0"/>
          <w:marRight w:val="0"/>
          <w:marTop w:val="0"/>
          <w:marBottom w:val="0"/>
          <w:divBdr>
            <w:top w:val="none" w:sz="0" w:space="0" w:color="auto"/>
            <w:left w:val="none" w:sz="0" w:space="0" w:color="auto"/>
            <w:bottom w:val="none" w:sz="0" w:space="0" w:color="auto"/>
            <w:right w:val="none" w:sz="0" w:space="0" w:color="auto"/>
          </w:divBdr>
          <w:divsChild>
            <w:div w:id="216816684">
              <w:marLeft w:val="0"/>
              <w:marRight w:val="0"/>
              <w:marTop w:val="0"/>
              <w:marBottom w:val="0"/>
              <w:divBdr>
                <w:top w:val="none" w:sz="0" w:space="0" w:color="auto"/>
                <w:left w:val="none" w:sz="0" w:space="0" w:color="auto"/>
                <w:bottom w:val="none" w:sz="0" w:space="0" w:color="auto"/>
                <w:right w:val="none" w:sz="0" w:space="0" w:color="auto"/>
              </w:divBdr>
            </w:div>
            <w:div w:id="954367965">
              <w:marLeft w:val="0"/>
              <w:marRight w:val="0"/>
              <w:marTop w:val="0"/>
              <w:marBottom w:val="0"/>
              <w:divBdr>
                <w:top w:val="none" w:sz="0" w:space="0" w:color="auto"/>
                <w:left w:val="none" w:sz="0" w:space="0" w:color="auto"/>
                <w:bottom w:val="none" w:sz="0" w:space="0" w:color="auto"/>
                <w:right w:val="none" w:sz="0" w:space="0" w:color="auto"/>
              </w:divBdr>
            </w:div>
            <w:div w:id="1531646527">
              <w:marLeft w:val="0"/>
              <w:marRight w:val="0"/>
              <w:marTop w:val="0"/>
              <w:marBottom w:val="0"/>
              <w:divBdr>
                <w:top w:val="none" w:sz="0" w:space="0" w:color="auto"/>
                <w:left w:val="none" w:sz="0" w:space="0" w:color="auto"/>
                <w:bottom w:val="none" w:sz="0" w:space="0" w:color="auto"/>
                <w:right w:val="none" w:sz="0" w:space="0" w:color="auto"/>
              </w:divBdr>
            </w:div>
            <w:div w:id="1774545240">
              <w:marLeft w:val="0"/>
              <w:marRight w:val="0"/>
              <w:marTop w:val="0"/>
              <w:marBottom w:val="0"/>
              <w:divBdr>
                <w:top w:val="none" w:sz="0" w:space="0" w:color="auto"/>
                <w:left w:val="none" w:sz="0" w:space="0" w:color="auto"/>
                <w:bottom w:val="none" w:sz="0" w:space="0" w:color="auto"/>
                <w:right w:val="none" w:sz="0" w:space="0" w:color="auto"/>
              </w:divBdr>
            </w:div>
            <w:div w:id="2065517336">
              <w:marLeft w:val="0"/>
              <w:marRight w:val="0"/>
              <w:marTop w:val="0"/>
              <w:marBottom w:val="0"/>
              <w:divBdr>
                <w:top w:val="none" w:sz="0" w:space="0" w:color="auto"/>
                <w:left w:val="none" w:sz="0" w:space="0" w:color="auto"/>
                <w:bottom w:val="none" w:sz="0" w:space="0" w:color="auto"/>
                <w:right w:val="none" w:sz="0" w:space="0" w:color="auto"/>
              </w:divBdr>
            </w:div>
          </w:divsChild>
        </w:div>
        <w:div w:id="252669023">
          <w:marLeft w:val="0"/>
          <w:marRight w:val="0"/>
          <w:marTop w:val="0"/>
          <w:marBottom w:val="0"/>
          <w:divBdr>
            <w:top w:val="none" w:sz="0" w:space="0" w:color="auto"/>
            <w:left w:val="none" w:sz="0" w:space="0" w:color="auto"/>
            <w:bottom w:val="none" w:sz="0" w:space="0" w:color="auto"/>
            <w:right w:val="none" w:sz="0" w:space="0" w:color="auto"/>
          </w:divBdr>
        </w:div>
        <w:div w:id="260113632">
          <w:marLeft w:val="0"/>
          <w:marRight w:val="0"/>
          <w:marTop w:val="0"/>
          <w:marBottom w:val="0"/>
          <w:divBdr>
            <w:top w:val="none" w:sz="0" w:space="0" w:color="auto"/>
            <w:left w:val="none" w:sz="0" w:space="0" w:color="auto"/>
            <w:bottom w:val="none" w:sz="0" w:space="0" w:color="auto"/>
            <w:right w:val="none" w:sz="0" w:space="0" w:color="auto"/>
          </w:divBdr>
        </w:div>
        <w:div w:id="260720515">
          <w:marLeft w:val="0"/>
          <w:marRight w:val="0"/>
          <w:marTop w:val="0"/>
          <w:marBottom w:val="0"/>
          <w:divBdr>
            <w:top w:val="none" w:sz="0" w:space="0" w:color="auto"/>
            <w:left w:val="none" w:sz="0" w:space="0" w:color="auto"/>
            <w:bottom w:val="none" w:sz="0" w:space="0" w:color="auto"/>
            <w:right w:val="none" w:sz="0" w:space="0" w:color="auto"/>
          </w:divBdr>
        </w:div>
        <w:div w:id="266937170">
          <w:marLeft w:val="0"/>
          <w:marRight w:val="0"/>
          <w:marTop w:val="0"/>
          <w:marBottom w:val="0"/>
          <w:divBdr>
            <w:top w:val="none" w:sz="0" w:space="0" w:color="auto"/>
            <w:left w:val="none" w:sz="0" w:space="0" w:color="auto"/>
            <w:bottom w:val="none" w:sz="0" w:space="0" w:color="auto"/>
            <w:right w:val="none" w:sz="0" w:space="0" w:color="auto"/>
          </w:divBdr>
        </w:div>
        <w:div w:id="282003144">
          <w:marLeft w:val="0"/>
          <w:marRight w:val="0"/>
          <w:marTop w:val="0"/>
          <w:marBottom w:val="0"/>
          <w:divBdr>
            <w:top w:val="none" w:sz="0" w:space="0" w:color="auto"/>
            <w:left w:val="none" w:sz="0" w:space="0" w:color="auto"/>
            <w:bottom w:val="none" w:sz="0" w:space="0" w:color="auto"/>
            <w:right w:val="none" w:sz="0" w:space="0" w:color="auto"/>
          </w:divBdr>
          <w:divsChild>
            <w:div w:id="390033486">
              <w:marLeft w:val="0"/>
              <w:marRight w:val="0"/>
              <w:marTop w:val="0"/>
              <w:marBottom w:val="0"/>
              <w:divBdr>
                <w:top w:val="none" w:sz="0" w:space="0" w:color="auto"/>
                <w:left w:val="none" w:sz="0" w:space="0" w:color="auto"/>
                <w:bottom w:val="none" w:sz="0" w:space="0" w:color="auto"/>
                <w:right w:val="none" w:sz="0" w:space="0" w:color="auto"/>
              </w:divBdr>
            </w:div>
            <w:div w:id="929118429">
              <w:marLeft w:val="0"/>
              <w:marRight w:val="0"/>
              <w:marTop w:val="0"/>
              <w:marBottom w:val="0"/>
              <w:divBdr>
                <w:top w:val="none" w:sz="0" w:space="0" w:color="auto"/>
                <w:left w:val="none" w:sz="0" w:space="0" w:color="auto"/>
                <w:bottom w:val="none" w:sz="0" w:space="0" w:color="auto"/>
                <w:right w:val="none" w:sz="0" w:space="0" w:color="auto"/>
              </w:divBdr>
            </w:div>
          </w:divsChild>
        </w:div>
        <w:div w:id="282155287">
          <w:marLeft w:val="0"/>
          <w:marRight w:val="0"/>
          <w:marTop w:val="0"/>
          <w:marBottom w:val="0"/>
          <w:divBdr>
            <w:top w:val="none" w:sz="0" w:space="0" w:color="auto"/>
            <w:left w:val="none" w:sz="0" w:space="0" w:color="auto"/>
            <w:bottom w:val="none" w:sz="0" w:space="0" w:color="auto"/>
            <w:right w:val="none" w:sz="0" w:space="0" w:color="auto"/>
          </w:divBdr>
        </w:div>
        <w:div w:id="286468853">
          <w:marLeft w:val="0"/>
          <w:marRight w:val="0"/>
          <w:marTop w:val="0"/>
          <w:marBottom w:val="0"/>
          <w:divBdr>
            <w:top w:val="none" w:sz="0" w:space="0" w:color="auto"/>
            <w:left w:val="none" w:sz="0" w:space="0" w:color="auto"/>
            <w:bottom w:val="none" w:sz="0" w:space="0" w:color="auto"/>
            <w:right w:val="none" w:sz="0" w:space="0" w:color="auto"/>
          </w:divBdr>
          <w:divsChild>
            <w:div w:id="320936800">
              <w:marLeft w:val="0"/>
              <w:marRight w:val="0"/>
              <w:marTop w:val="0"/>
              <w:marBottom w:val="0"/>
              <w:divBdr>
                <w:top w:val="none" w:sz="0" w:space="0" w:color="auto"/>
                <w:left w:val="none" w:sz="0" w:space="0" w:color="auto"/>
                <w:bottom w:val="none" w:sz="0" w:space="0" w:color="auto"/>
                <w:right w:val="none" w:sz="0" w:space="0" w:color="auto"/>
              </w:divBdr>
            </w:div>
            <w:div w:id="365066209">
              <w:marLeft w:val="0"/>
              <w:marRight w:val="0"/>
              <w:marTop w:val="0"/>
              <w:marBottom w:val="0"/>
              <w:divBdr>
                <w:top w:val="none" w:sz="0" w:space="0" w:color="auto"/>
                <w:left w:val="none" w:sz="0" w:space="0" w:color="auto"/>
                <w:bottom w:val="none" w:sz="0" w:space="0" w:color="auto"/>
                <w:right w:val="none" w:sz="0" w:space="0" w:color="auto"/>
              </w:divBdr>
            </w:div>
            <w:div w:id="564024430">
              <w:marLeft w:val="0"/>
              <w:marRight w:val="0"/>
              <w:marTop w:val="0"/>
              <w:marBottom w:val="0"/>
              <w:divBdr>
                <w:top w:val="none" w:sz="0" w:space="0" w:color="auto"/>
                <w:left w:val="none" w:sz="0" w:space="0" w:color="auto"/>
                <w:bottom w:val="none" w:sz="0" w:space="0" w:color="auto"/>
                <w:right w:val="none" w:sz="0" w:space="0" w:color="auto"/>
              </w:divBdr>
            </w:div>
            <w:div w:id="1000621882">
              <w:marLeft w:val="0"/>
              <w:marRight w:val="0"/>
              <w:marTop w:val="0"/>
              <w:marBottom w:val="0"/>
              <w:divBdr>
                <w:top w:val="none" w:sz="0" w:space="0" w:color="auto"/>
                <w:left w:val="none" w:sz="0" w:space="0" w:color="auto"/>
                <w:bottom w:val="none" w:sz="0" w:space="0" w:color="auto"/>
                <w:right w:val="none" w:sz="0" w:space="0" w:color="auto"/>
              </w:divBdr>
            </w:div>
            <w:div w:id="1146822943">
              <w:marLeft w:val="0"/>
              <w:marRight w:val="0"/>
              <w:marTop w:val="0"/>
              <w:marBottom w:val="0"/>
              <w:divBdr>
                <w:top w:val="none" w:sz="0" w:space="0" w:color="auto"/>
                <w:left w:val="none" w:sz="0" w:space="0" w:color="auto"/>
                <w:bottom w:val="none" w:sz="0" w:space="0" w:color="auto"/>
                <w:right w:val="none" w:sz="0" w:space="0" w:color="auto"/>
              </w:divBdr>
            </w:div>
          </w:divsChild>
        </w:div>
        <w:div w:id="305594618">
          <w:marLeft w:val="0"/>
          <w:marRight w:val="0"/>
          <w:marTop w:val="0"/>
          <w:marBottom w:val="0"/>
          <w:divBdr>
            <w:top w:val="none" w:sz="0" w:space="0" w:color="auto"/>
            <w:left w:val="none" w:sz="0" w:space="0" w:color="auto"/>
            <w:bottom w:val="none" w:sz="0" w:space="0" w:color="auto"/>
            <w:right w:val="none" w:sz="0" w:space="0" w:color="auto"/>
          </w:divBdr>
        </w:div>
        <w:div w:id="336537713">
          <w:marLeft w:val="0"/>
          <w:marRight w:val="0"/>
          <w:marTop w:val="0"/>
          <w:marBottom w:val="0"/>
          <w:divBdr>
            <w:top w:val="none" w:sz="0" w:space="0" w:color="auto"/>
            <w:left w:val="none" w:sz="0" w:space="0" w:color="auto"/>
            <w:bottom w:val="none" w:sz="0" w:space="0" w:color="auto"/>
            <w:right w:val="none" w:sz="0" w:space="0" w:color="auto"/>
          </w:divBdr>
        </w:div>
        <w:div w:id="338702161">
          <w:marLeft w:val="0"/>
          <w:marRight w:val="0"/>
          <w:marTop w:val="0"/>
          <w:marBottom w:val="0"/>
          <w:divBdr>
            <w:top w:val="none" w:sz="0" w:space="0" w:color="auto"/>
            <w:left w:val="none" w:sz="0" w:space="0" w:color="auto"/>
            <w:bottom w:val="none" w:sz="0" w:space="0" w:color="auto"/>
            <w:right w:val="none" w:sz="0" w:space="0" w:color="auto"/>
          </w:divBdr>
        </w:div>
        <w:div w:id="343365228">
          <w:marLeft w:val="0"/>
          <w:marRight w:val="0"/>
          <w:marTop w:val="0"/>
          <w:marBottom w:val="0"/>
          <w:divBdr>
            <w:top w:val="none" w:sz="0" w:space="0" w:color="auto"/>
            <w:left w:val="none" w:sz="0" w:space="0" w:color="auto"/>
            <w:bottom w:val="none" w:sz="0" w:space="0" w:color="auto"/>
            <w:right w:val="none" w:sz="0" w:space="0" w:color="auto"/>
          </w:divBdr>
        </w:div>
        <w:div w:id="343872015">
          <w:marLeft w:val="0"/>
          <w:marRight w:val="0"/>
          <w:marTop w:val="0"/>
          <w:marBottom w:val="0"/>
          <w:divBdr>
            <w:top w:val="none" w:sz="0" w:space="0" w:color="auto"/>
            <w:left w:val="none" w:sz="0" w:space="0" w:color="auto"/>
            <w:bottom w:val="none" w:sz="0" w:space="0" w:color="auto"/>
            <w:right w:val="none" w:sz="0" w:space="0" w:color="auto"/>
          </w:divBdr>
          <w:divsChild>
            <w:div w:id="446200866">
              <w:marLeft w:val="0"/>
              <w:marRight w:val="0"/>
              <w:marTop w:val="0"/>
              <w:marBottom w:val="0"/>
              <w:divBdr>
                <w:top w:val="none" w:sz="0" w:space="0" w:color="auto"/>
                <w:left w:val="none" w:sz="0" w:space="0" w:color="auto"/>
                <w:bottom w:val="none" w:sz="0" w:space="0" w:color="auto"/>
                <w:right w:val="none" w:sz="0" w:space="0" w:color="auto"/>
              </w:divBdr>
            </w:div>
            <w:div w:id="1082026966">
              <w:marLeft w:val="0"/>
              <w:marRight w:val="0"/>
              <w:marTop w:val="0"/>
              <w:marBottom w:val="0"/>
              <w:divBdr>
                <w:top w:val="none" w:sz="0" w:space="0" w:color="auto"/>
                <w:left w:val="none" w:sz="0" w:space="0" w:color="auto"/>
                <w:bottom w:val="none" w:sz="0" w:space="0" w:color="auto"/>
                <w:right w:val="none" w:sz="0" w:space="0" w:color="auto"/>
              </w:divBdr>
            </w:div>
            <w:div w:id="1285384746">
              <w:marLeft w:val="0"/>
              <w:marRight w:val="0"/>
              <w:marTop w:val="0"/>
              <w:marBottom w:val="0"/>
              <w:divBdr>
                <w:top w:val="none" w:sz="0" w:space="0" w:color="auto"/>
                <w:left w:val="none" w:sz="0" w:space="0" w:color="auto"/>
                <w:bottom w:val="none" w:sz="0" w:space="0" w:color="auto"/>
                <w:right w:val="none" w:sz="0" w:space="0" w:color="auto"/>
              </w:divBdr>
            </w:div>
            <w:div w:id="1421953358">
              <w:marLeft w:val="0"/>
              <w:marRight w:val="0"/>
              <w:marTop w:val="0"/>
              <w:marBottom w:val="0"/>
              <w:divBdr>
                <w:top w:val="none" w:sz="0" w:space="0" w:color="auto"/>
                <w:left w:val="none" w:sz="0" w:space="0" w:color="auto"/>
                <w:bottom w:val="none" w:sz="0" w:space="0" w:color="auto"/>
                <w:right w:val="none" w:sz="0" w:space="0" w:color="auto"/>
              </w:divBdr>
            </w:div>
            <w:div w:id="2110655509">
              <w:marLeft w:val="0"/>
              <w:marRight w:val="0"/>
              <w:marTop w:val="0"/>
              <w:marBottom w:val="0"/>
              <w:divBdr>
                <w:top w:val="none" w:sz="0" w:space="0" w:color="auto"/>
                <w:left w:val="none" w:sz="0" w:space="0" w:color="auto"/>
                <w:bottom w:val="none" w:sz="0" w:space="0" w:color="auto"/>
                <w:right w:val="none" w:sz="0" w:space="0" w:color="auto"/>
              </w:divBdr>
            </w:div>
          </w:divsChild>
        </w:div>
        <w:div w:id="353925621">
          <w:marLeft w:val="0"/>
          <w:marRight w:val="0"/>
          <w:marTop w:val="0"/>
          <w:marBottom w:val="0"/>
          <w:divBdr>
            <w:top w:val="none" w:sz="0" w:space="0" w:color="auto"/>
            <w:left w:val="none" w:sz="0" w:space="0" w:color="auto"/>
            <w:bottom w:val="none" w:sz="0" w:space="0" w:color="auto"/>
            <w:right w:val="none" w:sz="0" w:space="0" w:color="auto"/>
          </w:divBdr>
        </w:div>
        <w:div w:id="372001190">
          <w:marLeft w:val="0"/>
          <w:marRight w:val="0"/>
          <w:marTop w:val="0"/>
          <w:marBottom w:val="0"/>
          <w:divBdr>
            <w:top w:val="none" w:sz="0" w:space="0" w:color="auto"/>
            <w:left w:val="none" w:sz="0" w:space="0" w:color="auto"/>
            <w:bottom w:val="none" w:sz="0" w:space="0" w:color="auto"/>
            <w:right w:val="none" w:sz="0" w:space="0" w:color="auto"/>
          </w:divBdr>
        </w:div>
        <w:div w:id="392119292">
          <w:marLeft w:val="0"/>
          <w:marRight w:val="0"/>
          <w:marTop w:val="0"/>
          <w:marBottom w:val="0"/>
          <w:divBdr>
            <w:top w:val="none" w:sz="0" w:space="0" w:color="auto"/>
            <w:left w:val="none" w:sz="0" w:space="0" w:color="auto"/>
            <w:bottom w:val="none" w:sz="0" w:space="0" w:color="auto"/>
            <w:right w:val="none" w:sz="0" w:space="0" w:color="auto"/>
          </w:divBdr>
        </w:div>
        <w:div w:id="395516282">
          <w:marLeft w:val="0"/>
          <w:marRight w:val="0"/>
          <w:marTop w:val="0"/>
          <w:marBottom w:val="0"/>
          <w:divBdr>
            <w:top w:val="none" w:sz="0" w:space="0" w:color="auto"/>
            <w:left w:val="none" w:sz="0" w:space="0" w:color="auto"/>
            <w:bottom w:val="none" w:sz="0" w:space="0" w:color="auto"/>
            <w:right w:val="none" w:sz="0" w:space="0" w:color="auto"/>
          </w:divBdr>
        </w:div>
        <w:div w:id="395935609">
          <w:marLeft w:val="0"/>
          <w:marRight w:val="0"/>
          <w:marTop w:val="0"/>
          <w:marBottom w:val="0"/>
          <w:divBdr>
            <w:top w:val="none" w:sz="0" w:space="0" w:color="auto"/>
            <w:left w:val="none" w:sz="0" w:space="0" w:color="auto"/>
            <w:bottom w:val="none" w:sz="0" w:space="0" w:color="auto"/>
            <w:right w:val="none" w:sz="0" w:space="0" w:color="auto"/>
          </w:divBdr>
          <w:divsChild>
            <w:div w:id="125317277">
              <w:marLeft w:val="0"/>
              <w:marRight w:val="0"/>
              <w:marTop w:val="0"/>
              <w:marBottom w:val="0"/>
              <w:divBdr>
                <w:top w:val="none" w:sz="0" w:space="0" w:color="auto"/>
                <w:left w:val="none" w:sz="0" w:space="0" w:color="auto"/>
                <w:bottom w:val="none" w:sz="0" w:space="0" w:color="auto"/>
                <w:right w:val="none" w:sz="0" w:space="0" w:color="auto"/>
              </w:divBdr>
            </w:div>
            <w:div w:id="142087486">
              <w:marLeft w:val="0"/>
              <w:marRight w:val="0"/>
              <w:marTop w:val="0"/>
              <w:marBottom w:val="0"/>
              <w:divBdr>
                <w:top w:val="none" w:sz="0" w:space="0" w:color="auto"/>
                <w:left w:val="none" w:sz="0" w:space="0" w:color="auto"/>
                <w:bottom w:val="none" w:sz="0" w:space="0" w:color="auto"/>
                <w:right w:val="none" w:sz="0" w:space="0" w:color="auto"/>
              </w:divBdr>
            </w:div>
            <w:div w:id="651522185">
              <w:marLeft w:val="0"/>
              <w:marRight w:val="0"/>
              <w:marTop w:val="0"/>
              <w:marBottom w:val="0"/>
              <w:divBdr>
                <w:top w:val="none" w:sz="0" w:space="0" w:color="auto"/>
                <w:left w:val="none" w:sz="0" w:space="0" w:color="auto"/>
                <w:bottom w:val="none" w:sz="0" w:space="0" w:color="auto"/>
                <w:right w:val="none" w:sz="0" w:space="0" w:color="auto"/>
              </w:divBdr>
            </w:div>
            <w:div w:id="712120535">
              <w:marLeft w:val="0"/>
              <w:marRight w:val="0"/>
              <w:marTop w:val="0"/>
              <w:marBottom w:val="0"/>
              <w:divBdr>
                <w:top w:val="none" w:sz="0" w:space="0" w:color="auto"/>
                <w:left w:val="none" w:sz="0" w:space="0" w:color="auto"/>
                <w:bottom w:val="none" w:sz="0" w:space="0" w:color="auto"/>
                <w:right w:val="none" w:sz="0" w:space="0" w:color="auto"/>
              </w:divBdr>
            </w:div>
            <w:div w:id="1072194693">
              <w:marLeft w:val="0"/>
              <w:marRight w:val="0"/>
              <w:marTop w:val="0"/>
              <w:marBottom w:val="0"/>
              <w:divBdr>
                <w:top w:val="none" w:sz="0" w:space="0" w:color="auto"/>
                <w:left w:val="none" w:sz="0" w:space="0" w:color="auto"/>
                <w:bottom w:val="none" w:sz="0" w:space="0" w:color="auto"/>
                <w:right w:val="none" w:sz="0" w:space="0" w:color="auto"/>
              </w:divBdr>
            </w:div>
          </w:divsChild>
        </w:div>
        <w:div w:id="396129336">
          <w:marLeft w:val="0"/>
          <w:marRight w:val="0"/>
          <w:marTop w:val="0"/>
          <w:marBottom w:val="0"/>
          <w:divBdr>
            <w:top w:val="none" w:sz="0" w:space="0" w:color="auto"/>
            <w:left w:val="none" w:sz="0" w:space="0" w:color="auto"/>
            <w:bottom w:val="none" w:sz="0" w:space="0" w:color="auto"/>
            <w:right w:val="none" w:sz="0" w:space="0" w:color="auto"/>
          </w:divBdr>
        </w:div>
        <w:div w:id="396783802">
          <w:marLeft w:val="0"/>
          <w:marRight w:val="0"/>
          <w:marTop w:val="0"/>
          <w:marBottom w:val="0"/>
          <w:divBdr>
            <w:top w:val="none" w:sz="0" w:space="0" w:color="auto"/>
            <w:left w:val="none" w:sz="0" w:space="0" w:color="auto"/>
            <w:bottom w:val="none" w:sz="0" w:space="0" w:color="auto"/>
            <w:right w:val="none" w:sz="0" w:space="0" w:color="auto"/>
          </w:divBdr>
        </w:div>
        <w:div w:id="422992796">
          <w:marLeft w:val="0"/>
          <w:marRight w:val="0"/>
          <w:marTop w:val="0"/>
          <w:marBottom w:val="0"/>
          <w:divBdr>
            <w:top w:val="none" w:sz="0" w:space="0" w:color="auto"/>
            <w:left w:val="none" w:sz="0" w:space="0" w:color="auto"/>
            <w:bottom w:val="none" w:sz="0" w:space="0" w:color="auto"/>
            <w:right w:val="none" w:sz="0" w:space="0" w:color="auto"/>
          </w:divBdr>
        </w:div>
        <w:div w:id="439766216">
          <w:marLeft w:val="0"/>
          <w:marRight w:val="0"/>
          <w:marTop w:val="0"/>
          <w:marBottom w:val="0"/>
          <w:divBdr>
            <w:top w:val="none" w:sz="0" w:space="0" w:color="auto"/>
            <w:left w:val="none" w:sz="0" w:space="0" w:color="auto"/>
            <w:bottom w:val="none" w:sz="0" w:space="0" w:color="auto"/>
            <w:right w:val="none" w:sz="0" w:space="0" w:color="auto"/>
          </w:divBdr>
        </w:div>
        <w:div w:id="451174915">
          <w:marLeft w:val="0"/>
          <w:marRight w:val="0"/>
          <w:marTop w:val="0"/>
          <w:marBottom w:val="0"/>
          <w:divBdr>
            <w:top w:val="none" w:sz="0" w:space="0" w:color="auto"/>
            <w:left w:val="none" w:sz="0" w:space="0" w:color="auto"/>
            <w:bottom w:val="none" w:sz="0" w:space="0" w:color="auto"/>
            <w:right w:val="none" w:sz="0" w:space="0" w:color="auto"/>
          </w:divBdr>
        </w:div>
        <w:div w:id="454181074">
          <w:marLeft w:val="0"/>
          <w:marRight w:val="0"/>
          <w:marTop w:val="0"/>
          <w:marBottom w:val="0"/>
          <w:divBdr>
            <w:top w:val="none" w:sz="0" w:space="0" w:color="auto"/>
            <w:left w:val="none" w:sz="0" w:space="0" w:color="auto"/>
            <w:bottom w:val="none" w:sz="0" w:space="0" w:color="auto"/>
            <w:right w:val="none" w:sz="0" w:space="0" w:color="auto"/>
          </w:divBdr>
          <w:divsChild>
            <w:div w:id="425465508">
              <w:marLeft w:val="0"/>
              <w:marRight w:val="0"/>
              <w:marTop w:val="0"/>
              <w:marBottom w:val="0"/>
              <w:divBdr>
                <w:top w:val="none" w:sz="0" w:space="0" w:color="auto"/>
                <w:left w:val="none" w:sz="0" w:space="0" w:color="auto"/>
                <w:bottom w:val="none" w:sz="0" w:space="0" w:color="auto"/>
                <w:right w:val="none" w:sz="0" w:space="0" w:color="auto"/>
              </w:divBdr>
            </w:div>
            <w:div w:id="701248600">
              <w:marLeft w:val="0"/>
              <w:marRight w:val="0"/>
              <w:marTop w:val="0"/>
              <w:marBottom w:val="0"/>
              <w:divBdr>
                <w:top w:val="none" w:sz="0" w:space="0" w:color="auto"/>
                <w:left w:val="none" w:sz="0" w:space="0" w:color="auto"/>
                <w:bottom w:val="none" w:sz="0" w:space="0" w:color="auto"/>
                <w:right w:val="none" w:sz="0" w:space="0" w:color="auto"/>
              </w:divBdr>
            </w:div>
            <w:div w:id="797988878">
              <w:marLeft w:val="0"/>
              <w:marRight w:val="0"/>
              <w:marTop w:val="0"/>
              <w:marBottom w:val="0"/>
              <w:divBdr>
                <w:top w:val="none" w:sz="0" w:space="0" w:color="auto"/>
                <w:left w:val="none" w:sz="0" w:space="0" w:color="auto"/>
                <w:bottom w:val="none" w:sz="0" w:space="0" w:color="auto"/>
                <w:right w:val="none" w:sz="0" w:space="0" w:color="auto"/>
              </w:divBdr>
            </w:div>
            <w:div w:id="1632244217">
              <w:marLeft w:val="0"/>
              <w:marRight w:val="0"/>
              <w:marTop w:val="0"/>
              <w:marBottom w:val="0"/>
              <w:divBdr>
                <w:top w:val="none" w:sz="0" w:space="0" w:color="auto"/>
                <w:left w:val="none" w:sz="0" w:space="0" w:color="auto"/>
                <w:bottom w:val="none" w:sz="0" w:space="0" w:color="auto"/>
                <w:right w:val="none" w:sz="0" w:space="0" w:color="auto"/>
              </w:divBdr>
            </w:div>
            <w:div w:id="1919512870">
              <w:marLeft w:val="0"/>
              <w:marRight w:val="0"/>
              <w:marTop w:val="0"/>
              <w:marBottom w:val="0"/>
              <w:divBdr>
                <w:top w:val="none" w:sz="0" w:space="0" w:color="auto"/>
                <w:left w:val="none" w:sz="0" w:space="0" w:color="auto"/>
                <w:bottom w:val="none" w:sz="0" w:space="0" w:color="auto"/>
                <w:right w:val="none" w:sz="0" w:space="0" w:color="auto"/>
              </w:divBdr>
            </w:div>
          </w:divsChild>
        </w:div>
        <w:div w:id="465316452">
          <w:marLeft w:val="0"/>
          <w:marRight w:val="0"/>
          <w:marTop w:val="0"/>
          <w:marBottom w:val="0"/>
          <w:divBdr>
            <w:top w:val="none" w:sz="0" w:space="0" w:color="auto"/>
            <w:left w:val="none" w:sz="0" w:space="0" w:color="auto"/>
            <w:bottom w:val="none" w:sz="0" w:space="0" w:color="auto"/>
            <w:right w:val="none" w:sz="0" w:space="0" w:color="auto"/>
          </w:divBdr>
        </w:div>
        <w:div w:id="472872215">
          <w:marLeft w:val="0"/>
          <w:marRight w:val="0"/>
          <w:marTop w:val="0"/>
          <w:marBottom w:val="0"/>
          <w:divBdr>
            <w:top w:val="none" w:sz="0" w:space="0" w:color="auto"/>
            <w:left w:val="none" w:sz="0" w:space="0" w:color="auto"/>
            <w:bottom w:val="none" w:sz="0" w:space="0" w:color="auto"/>
            <w:right w:val="none" w:sz="0" w:space="0" w:color="auto"/>
          </w:divBdr>
          <w:divsChild>
            <w:div w:id="1029642936">
              <w:marLeft w:val="0"/>
              <w:marRight w:val="0"/>
              <w:marTop w:val="0"/>
              <w:marBottom w:val="0"/>
              <w:divBdr>
                <w:top w:val="none" w:sz="0" w:space="0" w:color="auto"/>
                <w:left w:val="none" w:sz="0" w:space="0" w:color="auto"/>
                <w:bottom w:val="none" w:sz="0" w:space="0" w:color="auto"/>
                <w:right w:val="none" w:sz="0" w:space="0" w:color="auto"/>
              </w:divBdr>
            </w:div>
            <w:div w:id="1206020001">
              <w:marLeft w:val="0"/>
              <w:marRight w:val="0"/>
              <w:marTop w:val="0"/>
              <w:marBottom w:val="0"/>
              <w:divBdr>
                <w:top w:val="none" w:sz="0" w:space="0" w:color="auto"/>
                <w:left w:val="none" w:sz="0" w:space="0" w:color="auto"/>
                <w:bottom w:val="none" w:sz="0" w:space="0" w:color="auto"/>
                <w:right w:val="none" w:sz="0" w:space="0" w:color="auto"/>
              </w:divBdr>
            </w:div>
            <w:div w:id="1633949474">
              <w:marLeft w:val="0"/>
              <w:marRight w:val="0"/>
              <w:marTop w:val="0"/>
              <w:marBottom w:val="0"/>
              <w:divBdr>
                <w:top w:val="none" w:sz="0" w:space="0" w:color="auto"/>
                <w:left w:val="none" w:sz="0" w:space="0" w:color="auto"/>
                <w:bottom w:val="none" w:sz="0" w:space="0" w:color="auto"/>
                <w:right w:val="none" w:sz="0" w:space="0" w:color="auto"/>
              </w:divBdr>
            </w:div>
            <w:div w:id="1736318475">
              <w:marLeft w:val="0"/>
              <w:marRight w:val="0"/>
              <w:marTop w:val="0"/>
              <w:marBottom w:val="0"/>
              <w:divBdr>
                <w:top w:val="none" w:sz="0" w:space="0" w:color="auto"/>
                <w:left w:val="none" w:sz="0" w:space="0" w:color="auto"/>
                <w:bottom w:val="none" w:sz="0" w:space="0" w:color="auto"/>
                <w:right w:val="none" w:sz="0" w:space="0" w:color="auto"/>
              </w:divBdr>
            </w:div>
            <w:div w:id="1925528443">
              <w:marLeft w:val="0"/>
              <w:marRight w:val="0"/>
              <w:marTop w:val="0"/>
              <w:marBottom w:val="0"/>
              <w:divBdr>
                <w:top w:val="none" w:sz="0" w:space="0" w:color="auto"/>
                <w:left w:val="none" w:sz="0" w:space="0" w:color="auto"/>
                <w:bottom w:val="none" w:sz="0" w:space="0" w:color="auto"/>
                <w:right w:val="none" w:sz="0" w:space="0" w:color="auto"/>
              </w:divBdr>
            </w:div>
          </w:divsChild>
        </w:div>
        <w:div w:id="502740356">
          <w:marLeft w:val="0"/>
          <w:marRight w:val="0"/>
          <w:marTop w:val="0"/>
          <w:marBottom w:val="0"/>
          <w:divBdr>
            <w:top w:val="none" w:sz="0" w:space="0" w:color="auto"/>
            <w:left w:val="none" w:sz="0" w:space="0" w:color="auto"/>
            <w:bottom w:val="none" w:sz="0" w:space="0" w:color="auto"/>
            <w:right w:val="none" w:sz="0" w:space="0" w:color="auto"/>
          </w:divBdr>
          <w:divsChild>
            <w:div w:id="502596908">
              <w:marLeft w:val="0"/>
              <w:marRight w:val="0"/>
              <w:marTop w:val="0"/>
              <w:marBottom w:val="0"/>
              <w:divBdr>
                <w:top w:val="none" w:sz="0" w:space="0" w:color="auto"/>
                <w:left w:val="none" w:sz="0" w:space="0" w:color="auto"/>
                <w:bottom w:val="none" w:sz="0" w:space="0" w:color="auto"/>
                <w:right w:val="none" w:sz="0" w:space="0" w:color="auto"/>
              </w:divBdr>
            </w:div>
            <w:div w:id="700474280">
              <w:marLeft w:val="0"/>
              <w:marRight w:val="0"/>
              <w:marTop w:val="0"/>
              <w:marBottom w:val="0"/>
              <w:divBdr>
                <w:top w:val="none" w:sz="0" w:space="0" w:color="auto"/>
                <w:left w:val="none" w:sz="0" w:space="0" w:color="auto"/>
                <w:bottom w:val="none" w:sz="0" w:space="0" w:color="auto"/>
                <w:right w:val="none" w:sz="0" w:space="0" w:color="auto"/>
              </w:divBdr>
            </w:div>
            <w:div w:id="942152219">
              <w:marLeft w:val="0"/>
              <w:marRight w:val="0"/>
              <w:marTop w:val="0"/>
              <w:marBottom w:val="0"/>
              <w:divBdr>
                <w:top w:val="none" w:sz="0" w:space="0" w:color="auto"/>
                <w:left w:val="none" w:sz="0" w:space="0" w:color="auto"/>
                <w:bottom w:val="none" w:sz="0" w:space="0" w:color="auto"/>
                <w:right w:val="none" w:sz="0" w:space="0" w:color="auto"/>
              </w:divBdr>
            </w:div>
            <w:div w:id="1244610555">
              <w:marLeft w:val="0"/>
              <w:marRight w:val="0"/>
              <w:marTop w:val="0"/>
              <w:marBottom w:val="0"/>
              <w:divBdr>
                <w:top w:val="none" w:sz="0" w:space="0" w:color="auto"/>
                <w:left w:val="none" w:sz="0" w:space="0" w:color="auto"/>
                <w:bottom w:val="none" w:sz="0" w:space="0" w:color="auto"/>
                <w:right w:val="none" w:sz="0" w:space="0" w:color="auto"/>
              </w:divBdr>
            </w:div>
            <w:div w:id="2067951350">
              <w:marLeft w:val="0"/>
              <w:marRight w:val="0"/>
              <w:marTop w:val="0"/>
              <w:marBottom w:val="0"/>
              <w:divBdr>
                <w:top w:val="none" w:sz="0" w:space="0" w:color="auto"/>
                <w:left w:val="none" w:sz="0" w:space="0" w:color="auto"/>
                <w:bottom w:val="none" w:sz="0" w:space="0" w:color="auto"/>
                <w:right w:val="none" w:sz="0" w:space="0" w:color="auto"/>
              </w:divBdr>
            </w:div>
          </w:divsChild>
        </w:div>
        <w:div w:id="530073073">
          <w:marLeft w:val="0"/>
          <w:marRight w:val="0"/>
          <w:marTop w:val="0"/>
          <w:marBottom w:val="0"/>
          <w:divBdr>
            <w:top w:val="none" w:sz="0" w:space="0" w:color="auto"/>
            <w:left w:val="none" w:sz="0" w:space="0" w:color="auto"/>
            <w:bottom w:val="none" w:sz="0" w:space="0" w:color="auto"/>
            <w:right w:val="none" w:sz="0" w:space="0" w:color="auto"/>
          </w:divBdr>
        </w:div>
        <w:div w:id="538054264">
          <w:marLeft w:val="0"/>
          <w:marRight w:val="0"/>
          <w:marTop w:val="0"/>
          <w:marBottom w:val="0"/>
          <w:divBdr>
            <w:top w:val="none" w:sz="0" w:space="0" w:color="auto"/>
            <w:left w:val="none" w:sz="0" w:space="0" w:color="auto"/>
            <w:bottom w:val="none" w:sz="0" w:space="0" w:color="auto"/>
            <w:right w:val="none" w:sz="0" w:space="0" w:color="auto"/>
          </w:divBdr>
        </w:div>
        <w:div w:id="547229416">
          <w:marLeft w:val="0"/>
          <w:marRight w:val="0"/>
          <w:marTop w:val="0"/>
          <w:marBottom w:val="0"/>
          <w:divBdr>
            <w:top w:val="none" w:sz="0" w:space="0" w:color="auto"/>
            <w:left w:val="none" w:sz="0" w:space="0" w:color="auto"/>
            <w:bottom w:val="none" w:sz="0" w:space="0" w:color="auto"/>
            <w:right w:val="none" w:sz="0" w:space="0" w:color="auto"/>
          </w:divBdr>
        </w:div>
        <w:div w:id="554318031">
          <w:marLeft w:val="0"/>
          <w:marRight w:val="0"/>
          <w:marTop w:val="0"/>
          <w:marBottom w:val="0"/>
          <w:divBdr>
            <w:top w:val="none" w:sz="0" w:space="0" w:color="auto"/>
            <w:left w:val="none" w:sz="0" w:space="0" w:color="auto"/>
            <w:bottom w:val="none" w:sz="0" w:space="0" w:color="auto"/>
            <w:right w:val="none" w:sz="0" w:space="0" w:color="auto"/>
          </w:divBdr>
        </w:div>
        <w:div w:id="555431578">
          <w:marLeft w:val="0"/>
          <w:marRight w:val="0"/>
          <w:marTop w:val="0"/>
          <w:marBottom w:val="0"/>
          <w:divBdr>
            <w:top w:val="none" w:sz="0" w:space="0" w:color="auto"/>
            <w:left w:val="none" w:sz="0" w:space="0" w:color="auto"/>
            <w:bottom w:val="none" w:sz="0" w:space="0" w:color="auto"/>
            <w:right w:val="none" w:sz="0" w:space="0" w:color="auto"/>
          </w:divBdr>
          <w:divsChild>
            <w:div w:id="762412692">
              <w:marLeft w:val="0"/>
              <w:marRight w:val="0"/>
              <w:marTop w:val="0"/>
              <w:marBottom w:val="0"/>
              <w:divBdr>
                <w:top w:val="none" w:sz="0" w:space="0" w:color="auto"/>
                <w:left w:val="none" w:sz="0" w:space="0" w:color="auto"/>
                <w:bottom w:val="none" w:sz="0" w:space="0" w:color="auto"/>
                <w:right w:val="none" w:sz="0" w:space="0" w:color="auto"/>
              </w:divBdr>
            </w:div>
            <w:div w:id="850486539">
              <w:marLeft w:val="0"/>
              <w:marRight w:val="0"/>
              <w:marTop w:val="0"/>
              <w:marBottom w:val="0"/>
              <w:divBdr>
                <w:top w:val="none" w:sz="0" w:space="0" w:color="auto"/>
                <w:left w:val="none" w:sz="0" w:space="0" w:color="auto"/>
                <w:bottom w:val="none" w:sz="0" w:space="0" w:color="auto"/>
                <w:right w:val="none" w:sz="0" w:space="0" w:color="auto"/>
              </w:divBdr>
            </w:div>
            <w:div w:id="1223054340">
              <w:marLeft w:val="0"/>
              <w:marRight w:val="0"/>
              <w:marTop w:val="0"/>
              <w:marBottom w:val="0"/>
              <w:divBdr>
                <w:top w:val="none" w:sz="0" w:space="0" w:color="auto"/>
                <w:left w:val="none" w:sz="0" w:space="0" w:color="auto"/>
                <w:bottom w:val="none" w:sz="0" w:space="0" w:color="auto"/>
                <w:right w:val="none" w:sz="0" w:space="0" w:color="auto"/>
              </w:divBdr>
            </w:div>
            <w:div w:id="1589534994">
              <w:marLeft w:val="0"/>
              <w:marRight w:val="0"/>
              <w:marTop w:val="0"/>
              <w:marBottom w:val="0"/>
              <w:divBdr>
                <w:top w:val="none" w:sz="0" w:space="0" w:color="auto"/>
                <w:left w:val="none" w:sz="0" w:space="0" w:color="auto"/>
                <w:bottom w:val="none" w:sz="0" w:space="0" w:color="auto"/>
                <w:right w:val="none" w:sz="0" w:space="0" w:color="auto"/>
              </w:divBdr>
            </w:div>
            <w:div w:id="1694767899">
              <w:marLeft w:val="0"/>
              <w:marRight w:val="0"/>
              <w:marTop w:val="0"/>
              <w:marBottom w:val="0"/>
              <w:divBdr>
                <w:top w:val="none" w:sz="0" w:space="0" w:color="auto"/>
                <w:left w:val="none" w:sz="0" w:space="0" w:color="auto"/>
                <w:bottom w:val="none" w:sz="0" w:space="0" w:color="auto"/>
                <w:right w:val="none" w:sz="0" w:space="0" w:color="auto"/>
              </w:divBdr>
            </w:div>
          </w:divsChild>
        </w:div>
        <w:div w:id="558981007">
          <w:marLeft w:val="0"/>
          <w:marRight w:val="0"/>
          <w:marTop w:val="0"/>
          <w:marBottom w:val="0"/>
          <w:divBdr>
            <w:top w:val="none" w:sz="0" w:space="0" w:color="auto"/>
            <w:left w:val="none" w:sz="0" w:space="0" w:color="auto"/>
            <w:bottom w:val="none" w:sz="0" w:space="0" w:color="auto"/>
            <w:right w:val="none" w:sz="0" w:space="0" w:color="auto"/>
          </w:divBdr>
          <w:divsChild>
            <w:div w:id="77219767">
              <w:marLeft w:val="0"/>
              <w:marRight w:val="0"/>
              <w:marTop w:val="0"/>
              <w:marBottom w:val="0"/>
              <w:divBdr>
                <w:top w:val="none" w:sz="0" w:space="0" w:color="auto"/>
                <w:left w:val="none" w:sz="0" w:space="0" w:color="auto"/>
                <w:bottom w:val="none" w:sz="0" w:space="0" w:color="auto"/>
                <w:right w:val="none" w:sz="0" w:space="0" w:color="auto"/>
              </w:divBdr>
            </w:div>
            <w:div w:id="460268060">
              <w:marLeft w:val="0"/>
              <w:marRight w:val="0"/>
              <w:marTop w:val="0"/>
              <w:marBottom w:val="0"/>
              <w:divBdr>
                <w:top w:val="none" w:sz="0" w:space="0" w:color="auto"/>
                <w:left w:val="none" w:sz="0" w:space="0" w:color="auto"/>
                <w:bottom w:val="none" w:sz="0" w:space="0" w:color="auto"/>
                <w:right w:val="none" w:sz="0" w:space="0" w:color="auto"/>
              </w:divBdr>
            </w:div>
            <w:div w:id="1321885712">
              <w:marLeft w:val="0"/>
              <w:marRight w:val="0"/>
              <w:marTop w:val="0"/>
              <w:marBottom w:val="0"/>
              <w:divBdr>
                <w:top w:val="none" w:sz="0" w:space="0" w:color="auto"/>
                <w:left w:val="none" w:sz="0" w:space="0" w:color="auto"/>
                <w:bottom w:val="none" w:sz="0" w:space="0" w:color="auto"/>
                <w:right w:val="none" w:sz="0" w:space="0" w:color="auto"/>
              </w:divBdr>
            </w:div>
            <w:div w:id="1449155362">
              <w:marLeft w:val="0"/>
              <w:marRight w:val="0"/>
              <w:marTop w:val="0"/>
              <w:marBottom w:val="0"/>
              <w:divBdr>
                <w:top w:val="none" w:sz="0" w:space="0" w:color="auto"/>
                <w:left w:val="none" w:sz="0" w:space="0" w:color="auto"/>
                <w:bottom w:val="none" w:sz="0" w:space="0" w:color="auto"/>
                <w:right w:val="none" w:sz="0" w:space="0" w:color="auto"/>
              </w:divBdr>
            </w:div>
            <w:div w:id="2134593831">
              <w:marLeft w:val="0"/>
              <w:marRight w:val="0"/>
              <w:marTop w:val="0"/>
              <w:marBottom w:val="0"/>
              <w:divBdr>
                <w:top w:val="none" w:sz="0" w:space="0" w:color="auto"/>
                <w:left w:val="none" w:sz="0" w:space="0" w:color="auto"/>
                <w:bottom w:val="none" w:sz="0" w:space="0" w:color="auto"/>
                <w:right w:val="none" w:sz="0" w:space="0" w:color="auto"/>
              </w:divBdr>
            </w:div>
          </w:divsChild>
        </w:div>
        <w:div w:id="616258552">
          <w:marLeft w:val="0"/>
          <w:marRight w:val="0"/>
          <w:marTop w:val="0"/>
          <w:marBottom w:val="0"/>
          <w:divBdr>
            <w:top w:val="none" w:sz="0" w:space="0" w:color="auto"/>
            <w:left w:val="none" w:sz="0" w:space="0" w:color="auto"/>
            <w:bottom w:val="none" w:sz="0" w:space="0" w:color="auto"/>
            <w:right w:val="none" w:sz="0" w:space="0" w:color="auto"/>
          </w:divBdr>
        </w:div>
        <w:div w:id="617301397">
          <w:marLeft w:val="0"/>
          <w:marRight w:val="0"/>
          <w:marTop w:val="0"/>
          <w:marBottom w:val="0"/>
          <w:divBdr>
            <w:top w:val="none" w:sz="0" w:space="0" w:color="auto"/>
            <w:left w:val="none" w:sz="0" w:space="0" w:color="auto"/>
            <w:bottom w:val="none" w:sz="0" w:space="0" w:color="auto"/>
            <w:right w:val="none" w:sz="0" w:space="0" w:color="auto"/>
          </w:divBdr>
          <w:divsChild>
            <w:div w:id="22637320">
              <w:marLeft w:val="0"/>
              <w:marRight w:val="0"/>
              <w:marTop w:val="0"/>
              <w:marBottom w:val="0"/>
              <w:divBdr>
                <w:top w:val="none" w:sz="0" w:space="0" w:color="auto"/>
                <w:left w:val="none" w:sz="0" w:space="0" w:color="auto"/>
                <w:bottom w:val="none" w:sz="0" w:space="0" w:color="auto"/>
                <w:right w:val="none" w:sz="0" w:space="0" w:color="auto"/>
              </w:divBdr>
            </w:div>
            <w:div w:id="531654779">
              <w:marLeft w:val="0"/>
              <w:marRight w:val="0"/>
              <w:marTop w:val="0"/>
              <w:marBottom w:val="0"/>
              <w:divBdr>
                <w:top w:val="none" w:sz="0" w:space="0" w:color="auto"/>
                <w:left w:val="none" w:sz="0" w:space="0" w:color="auto"/>
                <w:bottom w:val="none" w:sz="0" w:space="0" w:color="auto"/>
                <w:right w:val="none" w:sz="0" w:space="0" w:color="auto"/>
              </w:divBdr>
            </w:div>
            <w:div w:id="1073698940">
              <w:marLeft w:val="0"/>
              <w:marRight w:val="0"/>
              <w:marTop w:val="0"/>
              <w:marBottom w:val="0"/>
              <w:divBdr>
                <w:top w:val="none" w:sz="0" w:space="0" w:color="auto"/>
                <w:left w:val="none" w:sz="0" w:space="0" w:color="auto"/>
                <w:bottom w:val="none" w:sz="0" w:space="0" w:color="auto"/>
                <w:right w:val="none" w:sz="0" w:space="0" w:color="auto"/>
              </w:divBdr>
            </w:div>
            <w:div w:id="1146705344">
              <w:marLeft w:val="0"/>
              <w:marRight w:val="0"/>
              <w:marTop w:val="0"/>
              <w:marBottom w:val="0"/>
              <w:divBdr>
                <w:top w:val="none" w:sz="0" w:space="0" w:color="auto"/>
                <w:left w:val="none" w:sz="0" w:space="0" w:color="auto"/>
                <w:bottom w:val="none" w:sz="0" w:space="0" w:color="auto"/>
                <w:right w:val="none" w:sz="0" w:space="0" w:color="auto"/>
              </w:divBdr>
            </w:div>
            <w:div w:id="1422798320">
              <w:marLeft w:val="0"/>
              <w:marRight w:val="0"/>
              <w:marTop w:val="0"/>
              <w:marBottom w:val="0"/>
              <w:divBdr>
                <w:top w:val="none" w:sz="0" w:space="0" w:color="auto"/>
                <w:left w:val="none" w:sz="0" w:space="0" w:color="auto"/>
                <w:bottom w:val="none" w:sz="0" w:space="0" w:color="auto"/>
                <w:right w:val="none" w:sz="0" w:space="0" w:color="auto"/>
              </w:divBdr>
            </w:div>
          </w:divsChild>
        </w:div>
        <w:div w:id="624045945">
          <w:marLeft w:val="0"/>
          <w:marRight w:val="0"/>
          <w:marTop w:val="0"/>
          <w:marBottom w:val="0"/>
          <w:divBdr>
            <w:top w:val="none" w:sz="0" w:space="0" w:color="auto"/>
            <w:left w:val="none" w:sz="0" w:space="0" w:color="auto"/>
            <w:bottom w:val="none" w:sz="0" w:space="0" w:color="auto"/>
            <w:right w:val="none" w:sz="0" w:space="0" w:color="auto"/>
          </w:divBdr>
        </w:div>
        <w:div w:id="642393889">
          <w:marLeft w:val="0"/>
          <w:marRight w:val="0"/>
          <w:marTop w:val="0"/>
          <w:marBottom w:val="0"/>
          <w:divBdr>
            <w:top w:val="none" w:sz="0" w:space="0" w:color="auto"/>
            <w:left w:val="none" w:sz="0" w:space="0" w:color="auto"/>
            <w:bottom w:val="none" w:sz="0" w:space="0" w:color="auto"/>
            <w:right w:val="none" w:sz="0" w:space="0" w:color="auto"/>
          </w:divBdr>
          <w:divsChild>
            <w:div w:id="410465268">
              <w:marLeft w:val="0"/>
              <w:marRight w:val="0"/>
              <w:marTop w:val="0"/>
              <w:marBottom w:val="0"/>
              <w:divBdr>
                <w:top w:val="none" w:sz="0" w:space="0" w:color="auto"/>
                <w:left w:val="none" w:sz="0" w:space="0" w:color="auto"/>
                <w:bottom w:val="none" w:sz="0" w:space="0" w:color="auto"/>
                <w:right w:val="none" w:sz="0" w:space="0" w:color="auto"/>
              </w:divBdr>
            </w:div>
            <w:div w:id="493760120">
              <w:marLeft w:val="0"/>
              <w:marRight w:val="0"/>
              <w:marTop w:val="0"/>
              <w:marBottom w:val="0"/>
              <w:divBdr>
                <w:top w:val="none" w:sz="0" w:space="0" w:color="auto"/>
                <w:left w:val="none" w:sz="0" w:space="0" w:color="auto"/>
                <w:bottom w:val="none" w:sz="0" w:space="0" w:color="auto"/>
                <w:right w:val="none" w:sz="0" w:space="0" w:color="auto"/>
              </w:divBdr>
            </w:div>
            <w:div w:id="1254704973">
              <w:marLeft w:val="0"/>
              <w:marRight w:val="0"/>
              <w:marTop w:val="0"/>
              <w:marBottom w:val="0"/>
              <w:divBdr>
                <w:top w:val="none" w:sz="0" w:space="0" w:color="auto"/>
                <w:left w:val="none" w:sz="0" w:space="0" w:color="auto"/>
                <w:bottom w:val="none" w:sz="0" w:space="0" w:color="auto"/>
                <w:right w:val="none" w:sz="0" w:space="0" w:color="auto"/>
              </w:divBdr>
            </w:div>
            <w:div w:id="1488672427">
              <w:marLeft w:val="0"/>
              <w:marRight w:val="0"/>
              <w:marTop w:val="0"/>
              <w:marBottom w:val="0"/>
              <w:divBdr>
                <w:top w:val="none" w:sz="0" w:space="0" w:color="auto"/>
                <w:left w:val="none" w:sz="0" w:space="0" w:color="auto"/>
                <w:bottom w:val="none" w:sz="0" w:space="0" w:color="auto"/>
                <w:right w:val="none" w:sz="0" w:space="0" w:color="auto"/>
              </w:divBdr>
            </w:div>
            <w:div w:id="2023504442">
              <w:marLeft w:val="0"/>
              <w:marRight w:val="0"/>
              <w:marTop w:val="0"/>
              <w:marBottom w:val="0"/>
              <w:divBdr>
                <w:top w:val="none" w:sz="0" w:space="0" w:color="auto"/>
                <w:left w:val="none" w:sz="0" w:space="0" w:color="auto"/>
                <w:bottom w:val="none" w:sz="0" w:space="0" w:color="auto"/>
                <w:right w:val="none" w:sz="0" w:space="0" w:color="auto"/>
              </w:divBdr>
            </w:div>
          </w:divsChild>
        </w:div>
        <w:div w:id="647706389">
          <w:marLeft w:val="0"/>
          <w:marRight w:val="0"/>
          <w:marTop w:val="0"/>
          <w:marBottom w:val="0"/>
          <w:divBdr>
            <w:top w:val="none" w:sz="0" w:space="0" w:color="auto"/>
            <w:left w:val="none" w:sz="0" w:space="0" w:color="auto"/>
            <w:bottom w:val="none" w:sz="0" w:space="0" w:color="auto"/>
            <w:right w:val="none" w:sz="0" w:space="0" w:color="auto"/>
          </w:divBdr>
        </w:div>
        <w:div w:id="648823327">
          <w:marLeft w:val="0"/>
          <w:marRight w:val="0"/>
          <w:marTop w:val="0"/>
          <w:marBottom w:val="0"/>
          <w:divBdr>
            <w:top w:val="none" w:sz="0" w:space="0" w:color="auto"/>
            <w:left w:val="none" w:sz="0" w:space="0" w:color="auto"/>
            <w:bottom w:val="none" w:sz="0" w:space="0" w:color="auto"/>
            <w:right w:val="none" w:sz="0" w:space="0" w:color="auto"/>
          </w:divBdr>
        </w:div>
        <w:div w:id="652679519">
          <w:marLeft w:val="0"/>
          <w:marRight w:val="0"/>
          <w:marTop w:val="0"/>
          <w:marBottom w:val="0"/>
          <w:divBdr>
            <w:top w:val="none" w:sz="0" w:space="0" w:color="auto"/>
            <w:left w:val="none" w:sz="0" w:space="0" w:color="auto"/>
            <w:bottom w:val="none" w:sz="0" w:space="0" w:color="auto"/>
            <w:right w:val="none" w:sz="0" w:space="0" w:color="auto"/>
          </w:divBdr>
        </w:div>
        <w:div w:id="653341085">
          <w:marLeft w:val="0"/>
          <w:marRight w:val="0"/>
          <w:marTop w:val="0"/>
          <w:marBottom w:val="0"/>
          <w:divBdr>
            <w:top w:val="none" w:sz="0" w:space="0" w:color="auto"/>
            <w:left w:val="none" w:sz="0" w:space="0" w:color="auto"/>
            <w:bottom w:val="none" w:sz="0" w:space="0" w:color="auto"/>
            <w:right w:val="none" w:sz="0" w:space="0" w:color="auto"/>
          </w:divBdr>
        </w:div>
        <w:div w:id="656155105">
          <w:marLeft w:val="0"/>
          <w:marRight w:val="0"/>
          <w:marTop w:val="0"/>
          <w:marBottom w:val="0"/>
          <w:divBdr>
            <w:top w:val="none" w:sz="0" w:space="0" w:color="auto"/>
            <w:left w:val="none" w:sz="0" w:space="0" w:color="auto"/>
            <w:bottom w:val="none" w:sz="0" w:space="0" w:color="auto"/>
            <w:right w:val="none" w:sz="0" w:space="0" w:color="auto"/>
          </w:divBdr>
          <w:divsChild>
            <w:div w:id="569313253">
              <w:marLeft w:val="0"/>
              <w:marRight w:val="0"/>
              <w:marTop w:val="0"/>
              <w:marBottom w:val="0"/>
              <w:divBdr>
                <w:top w:val="none" w:sz="0" w:space="0" w:color="auto"/>
                <w:left w:val="none" w:sz="0" w:space="0" w:color="auto"/>
                <w:bottom w:val="none" w:sz="0" w:space="0" w:color="auto"/>
                <w:right w:val="none" w:sz="0" w:space="0" w:color="auto"/>
              </w:divBdr>
            </w:div>
            <w:div w:id="670332245">
              <w:marLeft w:val="0"/>
              <w:marRight w:val="0"/>
              <w:marTop w:val="0"/>
              <w:marBottom w:val="0"/>
              <w:divBdr>
                <w:top w:val="none" w:sz="0" w:space="0" w:color="auto"/>
                <w:left w:val="none" w:sz="0" w:space="0" w:color="auto"/>
                <w:bottom w:val="none" w:sz="0" w:space="0" w:color="auto"/>
                <w:right w:val="none" w:sz="0" w:space="0" w:color="auto"/>
              </w:divBdr>
            </w:div>
            <w:div w:id="1160317193">
              <w:marLeft w:val="0"/>
              <w:marRight w:val="0"/>
              <w:marTop w:val="0"/>
              <w:marBottom w:val="0"/>
              <w:divBdr>
                <w:top w:val="none" w:sz="0" w:space="0" w:color="auto"/>
                <w:left w:val="none" w:sz="0" w:space="0" w:color="auto"/>
                <w:bottom w:val="none" w:sz="0" w:space="0" w:color="auto"/>
                <w:right w:val="none" w:sz="0" w:space="0" w:color="auto"/>
              </w:divBdr>
            </w:div>
            <w:div w:id="1585383199">
              <w:marLeft w:val="0"/>
              <w:marRight w:val="0"/>
              <w:marTop w:val="0"/>
              <w:marBottom w:val="0"/>
              <w:divBdr>
                <w:top w:val="none" w:sz="0" w:space="0" w:color="auto"/>
                <w:left w:val="none" w:sz="0" w:space="0" w:color="auto"/>
                <w:bottom w:val="none" w:sz="0" w:space="0" w:color="auto"/>
                <w:right w:val="none" w:sz="0" w:space="0" w:color="auto"/>
              </w:divBdr>
            </w:div>
            <w:div w:id="1707294048">
              <w:marLeft w:val="0"/>
              <w:marRight w:val="0"/>
              <w:marTop w:val="0"/>
              <w:marBottom w:val="0"/>
              <w:divBdr>
                <w:top w:val="none" w:sz="0" w:space="0" w:color="auto"/>
                <w:left w:val="none" w:sz="0" w:space="0" w:color="auto"/>
                <w:bottom w:val="none" w:sz="0" w:space="0" w:color="auto"/>
                <w:right w:val="none" w:sz="0" w:space="0" w:color="auto"/>
              </w:divBdr>
            </w:div>
          </w:divsChild>
        </w:div>
        <w:div w:id="658458122">
          <w:marLeft w:val="0"/>
          <w:marRight w:val="0"/>
          <w:marTop w:val="0"/>
          <w:marBottom w:val="0"/>
          <w:divBdr>
            <w:top w:val="none" w:sz="0" w:space="0" w:color="auto"/>
            <w:left w:val="none" w:sz="0" w:space="0" w:color="auto"/>
            <w:bottom w:val="none" w:sz="0" w:space="0" w:color="auto"/>
            <w:right w:val="none" w:sz="0" w:space="0" w:color="auto"/>
          </w:divBdr>
        </w:div>
        <w:div w:id="663895793">
          <w:marLeft w:val="0"/>
          <w:marRight w:val="0"/>
          <w:marTop w:val="0"/>
          <w:marBottom w:val="0"/>
          <w:divBdr>
            <w:top w:val="none" w:sz="0" w:space="0" w:color="auto"/>
            <w:left w:val="none" w:sz="0" w:space="0" w:color="auto"/>
            <w:bottom w:val="none" w:sz="0" w:space="0" w:color="auto"/>
            <w:right w:val="none" w:sz="0" w:space="0" w:color="auto"/>
          </w:divBdr>
        </w:div>
        <w:div w:id="666785954">
          <w:marLeft w:val="0"/>
          <w:marRight w:val="0"/>
          <w:marTop w:val="0"/>
          <w:marBottom w:val="0"/>
          <w:divBdr>
            <w:top w:val="none" w:sz="0" w:space="0" w:color="auto"/>
            <w:left w:val="none" w:sz="0" w:space="0" w:color="auto"/>
            <w:bottom w:val="none" w:sz="0" w:space="0" w:color="auto"/>
            <w:right w:val="none" w:sz="0" w:space="0" w:color="auto"/>
          </w:divBdr>
        </w:div>
        <w:div w:id="670258378">
          <w:marLeft w:val="0"/>
          <w:marRight w:val="0"/>
          <w:marTop w:val="0"/>
          <w:marBottom w:val="0"/>
          <w:divBdr>
            <w:top w:val="none" w:sz="0" w:space="0" w:color="auto"/>
            <w:left w:val="none" w:sz="0" w:space="0" w:color="auto"/>
            <w:bottom w:val="none" w:sz="0" w:space="0" w:color="auto"/>
            <w:right w:val="none" w:sz="0" w:space="0" w:color="auto"/>
          </w:divBdr>
          <w:divsChild>
            <w:div w:id="25910752">
              <w:marLeft w:val="0"/>
              <w:marRight w:val="0"/>
              <w:marTop w:val="0"/>
              <w:marBottom w:val="0"/>
              <w:divBdr>
                <w:top w:val="none" w:sz="0" w:space="0" w:color="auto"/>
                <w:left w:val="none" w:sz="0" w:space="0" w:color="auto"/>
                <w:bottom w:val="none" w:sz="0" w:space="0" w:color="auto"/>
                <w:right w:val="none" w:sz="0" w:space="0" w:color="auto"/>
              </w:divBdr>
            </w:div>
            <w:div w:id="223682957">
              <w:marLeft w:val="0"/>
              <w:marRight w:val="0"/>
              <w:marTop w:val="0"/>
              <w:marBottom w:val="0"/>
              <w:divBdr>
                <w:top w:val="none" w:sz="0" w:space="0" w:color="auto"/>
                <w:left w:val="none" w:sz="0" w:space="0" w:color="auto"/>
                <w:bottom w:val="none" w:sz="0" w:space="0" w:color="auto"/>
                <w:right w:val="none" w:sz="0" w:space="0" w:color="auto"/>
              </w:divBdr>
            </w:div>
            <w:div w:id="965819125">
              <w:marLeft w:val="0"/>
              <w:marRight w:val="0"/>
              <w:marTop w:val="0"/>
              <w:marBottom w:val="0"/>
              <w:divBdr>
                <w:top w:val="none" w:sz="0" w:space="0" w:color="auto"/>
                <w:left w:val="none" w:sz="0" w:space="0" w:color="auto"/>
                <w:bottom w:val="none" w:sz="0" w:space="0" w:color="auto"/>
                <w:right w:val="none" w:sz="0" w:space="0" w:color="auto"/>
              </w:divBdr>
            </w:div>
            <w:div w:id="1802267980">
              <w:marLeft w:val="0"/>
              <w:marRight w:val="0"/>
              <w:marTop w:val="0"/>
              <w:marBottom w:val="0"/>
              <w:divBdr>
                <w:top w:val="none" w:sz="0" w:space="0" w:color="auto"/>
                <w:left w:val="none" w:sz="0" w:space="0" w:color="auto"/>
                <w:bottom w:val="none" w:sz="0" w:space="0" w:color="auto"/>
                <w:right w:val="none" w:sz="0" w:space="0" w:color="auto"/>
              </w:divBdr>
            </w:div>
            <w:div w:id="2050496918">
              <w:marLeft w:val="0"/>
              <w:marRight w:val="0"/>
              <w:marTop w:val="0"/>
              <w:marBottom w:val="0"/>
              <w:divBdr>
                <w:top w:val="none" w:sz="0" w:space="0" w:color="auto"/>
                <w:left w:val="none" w:sz="0" w:space="0" w:color="auto"/>
                <w:bottom w:val="none" w:sz="0" w:space="0" w:color="auto"/>
                <w:right w:val="none" w:sz="0" w:space="0" w:color="auto"/>
              </w:divBdr>
            </w:div>
          </w:divsChild>
        </w:div>
        <w:div w:id="684676521">
          <w:marLeft w:val="0"/>
          <w:marRight w:val="0"/>
          <w:marTop w:val="0"/>
          <w:marBottom w:val="0"/>
          <w:divBdr>
            <w:top w:val="none" w:sz="0" w:space="0" w:color="auto"/>
            <w:left w:val="none" w:sz="0" w:space="0" w:color="auto"/>
            <w:bottom w:val="none" w:sz="0" w:space="0" w:color="auto"/>
            <w:right w:val="none" w:sz="0" w:space="0" w:color="auto"/>
          </w:divBdr>
          <w:divsChild>
            <w:div w:id="4405608">
              <w:marLeft w:val="0"/>
              <w:marRight w:val="0"/>
              <w:marTop w:val="0"/>
              <w:marBottom w:val="0"/>
              <w:divBdr>
                <w:top w:val="none" w:sz="0" w:space="0" w:color="auto"/>
                <w:left w:val="none" w:sz="0" w:space="0" w:color="auto"/>
                <w:bottom w:val="none" w:sz="0" w:space="0" w:color="auto"/>
                <w:right w:val="none" w:sz="0" w:space="0" w:color="auto"/>
              </w:divBdr>
            </w:div>
            <w:div w:id="1085371638">
              <w:marLeft w:val="0"/>
              <w:marRight w:val="0"/>
              <w:marTop w:val="0"/>
              <w:marBottom w:val="0"/>
              <w:divBdr>
                <w:top w:val="none" w:sz="0" w:space="0" w:color="auto"/>
                <w:left w:val="none" w:sz="0" w:space="0" w:color="auto"/>
                <w:bottom w:val="none" w:sz="0" w:space="0" w:color="auto"/>
                <w:right w:val="none" w:sz="0" w:space="0" w:color="auto"/>
              </w:divBdr>
            </w:div>
            <w:div w:id="1165898784">
              <w:marLeft w:val="0"/>
              <w:marRight w:val="0"/>
              <w:marTop w:val="0"/>
              <w:marBottom w:val="0"/>
              <w:divBdr>
                <w:top w:val="none" w:sz="0" w:space="0" w:color="auto"/>
                <w:left w:val="none" w:sz="0" w:space="0" w:color="auto"/>
                <w:bottom w:val="none" w:sz="0" w:space="0" w:color="auto"/>
                <w:right w:val="none" w:sz="0" w:space="0" w:color="auto"/>
              </w:divBdr>
            </w:div>
            <w:div w:id="1952668564">
              <w:marLeft w:val="0"/>
              <w:marRight w:val="0"/>
              <w:marTop w:val="0"/>
              <w:marBottom w:val="0"/>
              <w:divBdr>
                <w:top w:val="none" w:sz="0" w:space="0" w:color="auto"/>
                <w:left w:val="none" w:sz="0" w:space="0" w:color="auto"/>
                <w:bottom w:val="none" w:sz="0" w:space="0" w:color="auto"/>
                <w:right w:val="none" w:sz="0" w:space="0" w:color="auto"/>
              </w:divBdr>
            </w:div>
            <w:div w:id="2102480538">
              <w:marLeft w:val="0"/>
              <w:marRight w:val="0"/>
              <w:marTop w:val="0"/>
              <w:marBottom w:val="0"/>
              <w:divBdr>
                <w:top w:val="none" w:sz="0" w:space="0" w:color="auto"/>
                <w:left w:val="none" w:sz="0" w:space="0" w:color="auto"/>
                <w:bottom w:val="none" w:sz="0" w:space="0" w:color="auto"/>
                <w:right w:val="none" w:sz="0" w:space="0" w:color="auto"/>
              </w:divBdr>
            </w:div>
          </w:divsChild>
        </w:div>
        <w:div w:id="696154851">
          <w:marLeft w:val="0"/>
          <w:marRight w:val="0"/>
          <w:marTop w:val="0"/>
          <w:marBottom w:val="0"/>
          <w:divBdr>
            <w:top w:val="none" w:sz="0" w:space="0" w:color="auto"/>
            <w:left w:val="none" w:sz="0" w:space="0" w:color="auto"/>
            <w:bottom w:val="none" w:sz="0" w:space="0" w:color="auto"/>
            <w:right w:val="none" w:sz="0" w:space="0" w:color="auto"/>
          </w:divBdr>
          <w:divsChild>
            <w:div w:id="259148391">
              <w:marLeft w:val="0"/>
              <w:marRight w:val="0"/>
              <w:marTop w:val="0"/>
              <w:marBottom w:val="0"/>
              <w:divBdr>
                <w:top w:val="none" w:sz="0" w:space="0" w:color="auto"/>
                <w:left w:val="none" w:sz="0" w:space="0" w:color="auto"/>
                <w:bottom w:val="none" w:sz="0" w:space="0" w:color="auto"/>
                <w:right w:val="none" w:sz="0" w:space="0" w:color="auto"/>
              </w:divBdr>
            </w:div>
            <w:div w:id="1179082936">
              <w:marLeft w:val="0"/>
              <w:marRight w:val="0"/>
              <w:marTop w:val="0"/>
              <w:marBottom w:val="0"/>
              <w:divBdr>
                <w:top w:val="none" w:sz="0" w:space="0" w:color="auto"/>
                <w:left w:val="none" w:sz="0" w:space="0" w:color="auto"/>
                <w:bottom w:val="none" w:sz="0" w:space="0" w:color="auto"/>
                <w:right w:val="none" w:sz="0" w:space="0" w:color="auto"/>
              </w:divBdr>
            </w:div>
            <w:div w:id="1433889935">
              <w:marLeft w:val="0"/>
              <w:marRight w:val="0"/>
              <w:marTop w:val="0"/>
              <w:marBottom w:val="0"/>
              <w:divBdr>
                <w:top w:val="none" w:sz="0" w:space="0" w:color="auto"/>
                <w:left w:val="none" w:sz="0" w:space="0" w:color="auto"/>
                <w:bottom w:val="none" w:sz="0" w:space="0" w:color="auto"/>
                <w:right w:val="none" w:sz="0" w:space="0" w:color="auto"/>
              </w:divBdr>
            </w:div>
            <w:div w:id="1890996219">
              <w:marLeft w:val="0"/>
              <w:marRight w:val="0"/>
              <w:marTop w:val="0"/>
              <w:marBottom w:val="0"/>
              <w:divBdr>
                <w:top w:val="none" w:sz="0" w:space="0" w:color="auto"/>
                <w:left w:val="none" w:sz="0" w:space="0" w:color="auto"/>
                <w:bottom w:val="none" w:sz="0" w:space="0" w:color="auto"/>
                <w:right w:val="none" w:sz="0" w:space="0" w:color="auto"/>
              </w:divBdr>
            </w:div>
            <w:div w:id="1910922328">
              <w:marLeft w:val="0"/>
              <w:marRight w:val="0"/>
              <w:marTop w:val="0"/>
              <w:marBottom w:val="0"/>
              <w:divBdr>
                <w:top w:val="none" w:sz="0" w:space="0" w:color="auto"/>
                <w:left w:val="none" w:sz="0" w:space="0" w:color="auto"/>
                <w:bottom w:val="none" w:sz="0" w:space="0" w:color="auto"/>
                <w:right w:val="none" w:sz="0" w:space="0" w:color="auto"/>
              </w:divBdr>
            </w:div>
          </w:divsChild>
        </w:div>
        <w:div w:id="700010270">
          <w:marLeft w:val="0"/>
          <w:marRight w:val="0"/>
          <w:marTop w:val="0"/>
          <w:marBottom w:val="0"/>
          <w:divBdr>
            <w:top w:val="none" w:sz="0" w:space="0" w:color="auto"/>
            <w:left w:val="none" w:sz="0" w:space="0" w:color="auto"/>
            <w:bottom w:val="none" w:sz="0" w:space="0" w:color="auto"/>
            <w:right w:val="none" w:sz="0" w:space="0" w:color="auto"/>
          </w:divBdr>
          <w:divsChild>
            <w:div w:id="479927746">
              <w:marLeft w:val="0"/>
              <w:marRight w:val="0"/>
              <w:marTop w:val="0"/>
              <w:marBottom w:val="0"/>
              <w:divBdr>
                <w:top w:val="none" w:sz="0" w:space="0" w:color="auto"/>
                <w:left w:val="none" w:sz="0" w:space="0" w:color="auto"/>
                <w:bottom w:val="none" w:sz="0" w:space="0" w:color="auto"/>
                <w:right w:val="none" w:sz="0" w:space="0" w:color="auto"/>
              </w:divBdr>
            </w:div>
            <w:div w:id="1304844255">
              <w:marLeft w:val="0"/>
              <w:marRight w:val="0"/>
              <w:marTop w:val="0"/>
              <w:marBottom w:val="0"/>
              <w:divBdr>
                <w:top w:val="none" w:sz="0" w:space="0" w:color="auto"/>
                <w:left w:val="none" w:sz="0" w:space="0" w:color="auto"/>
                <w:bottom w:val="none" w:sz="0" w:space="0" w:color="auto"/>
                <w:right w:val="none" w:sz="0" w:space="0" w:color="auto"/>
              </w:divBdr>
            </w:div>
            <w:div w:id="1847597135">
              <w:marLeft w:val="0"/>
              <w:marRight w:val="0"/>
              <w:marTop w:val="0"/>
              <w:marBottom w:val="0"/>
              <w:divBdr>
                <w:top w:val="none" w:sz="0" w:space="0" w:color="auto"/>
                <w:left w:val="none" w:sz="0" w:space="0" w:color="auto"/>
                <w:bottom w:val="none" w:sz="0" w:space="0" w:color="auto"/>
                <w:right w:val="none" w:sz="0" w:space="0" w:color="auto"/>
              </w:divBdr>
            </w:div>
            <w:div w:id="2018773897">
              <w:marLeft w:val="0"/>
              <w:marRight w:val="0"/>
              <w:marTop w:val="0"/>
              <w:marBottom w:val="0"/>
              <w:divBdr>
                <w:top w:val="none" w:sz="0" w:space="0" w:color="auto"/>
                <w:left w:val="none" w:sz="0" w:space="0" w:color="auto"/>
                <w:bottom w:val="none" w:sz="0" w:space="0" w:color="auto"/>
                <w:right w:val="none" w:sz="0" w:space="0" w:color="auto"/>
              </w:divBdr>
            </w:div>
            <w:div w:id="2069373072">
              <w:marLeft w:val="0"/>
              <w:marRight w:val="0"/>
              <w:marTop w:val="0"/>
              <w:marBottom w:val="0"/>
              <w:divBdr>
                <w:top w:val="none" w:sz="0" w:space="0" w:color="auto"/>
                <w:left w:val="none" w:sz="0" w:space="0" w:color="auto"/>
                <w:bottom w:val="none" w:sz="0" w:space="0" w:color="auto"/>
                <w:right w:val="none" w:sz="0" w:space="0" w:color="auto"/>
              </w:divBdr>
            </w:div>
          </w:divsChild>
        </w:div>
        <w:div w:id="704521946">
          <w:marLeft w:val="0"/>
          <w:marRight w:val="0"/>
          <w:marTop w:val="0"/>
          <w:marBottom w:val="0"/>
          <w:divBdr>
            <w:top w:val="none" w:sz="0" w:space="0" w:color="auto"/>
            <w:left w:val="none" w:sz="0" w:space="0" w:color="auto"/>
            <w:bottom w:val="none" w:sz="0" w:space="0" w:color="auto"/>
            <w:right w:val="none" w:sz="0" w:space="0" w:color="auto"/>
          </w:divBdr>
          <w:divsChild>
            <w:div w:id="815075076">
              <w:marLeft w:val="0"/>
              <w:marRight w:val="0"/>
              <w:marTop w:val="0"/>
              <w:marBottom w:val="0"/>
              <w:divBdr>
                <w:top w:val="none" w:sz="0" w:space="0" w:color="auto"/>
                <w:left w:val="none" w:sz="0" w:space="0" w:color="auto"/>
                <w:bottom w:val="none" w:sz="0" w:space="0" w:color="auto"/>
                <w:right w:val="none" w:sz="0" w:space="0" w:color="auto"/>
              </w:divBdr>
            </w:div>
            <w:div w:id="976570625">
              <w:marLeft w:val="0"/>
              <w:marRight w:val="0"/>
              <w:marTop w:val="0"/>
              <w:marBottom w:val="0"/>
              <w:divBdr>
                <w:top w:val="none" w:sz="0" w:space="0" w:color="auto"/>
                <w:left w:val="none" w:sz="0" w:space="0" w:color="auto"/>
                <w:bottom w:val="none" w:sz="0" w:space="0" w:color="auto"/>
                <w:right w:val="none" w:sz="0" w:space="0" w:color="auto"/>
              </w:divBdr>
            </w:div>
            <w:div w:id="1155419124">
              <w:marLeft w:val="0"/>
              <w:marRight w:val="0"/>
              <w:marTop w:val="0"/>
              <w:marBottom w:val="0"/>
              <w:divBdr>
                <w:top w:val="none" w:sz="0" w:space="0" w:color="auto"/>
                <w:left w:val="none" w:sz="0" w:space="0" w:color="auto"/>
                <w:bottom w:val="none" w:sz="0" w:space="0" w:color="auto"/>
                <w:right w:val="none" w:sz="0" w:space="0" w:color="auto"/>
              </w:divBdr>
            </w:div>
            <w:div w:id="1252012488">
              <w:marLeft w:val="0"/>
              <w:marRight w:val="0"/>
              <w:marTop w:val="0"/>
              <w:marBottom w:val="0"/>
              <w:divBdr>
                <w:top w:val="none" w:sz="0" w:space="0" w:color="auto"/>
                <w:left w:val="none" w:sz="0" w:space="0" w:color="auto"/>
                <w:bottom w:val="none" w:sz="0" w:space="0" w:color="auto"/>
                <w:right w:val="none" w:sz="0" w:space="0" w:color="auto"/>
              </w:divBdr>
            </w:div>
            <w:div w:id="1913848175">
              <w:marLeft w:val="0"/>
              <w:marRight w:val="0"/>
              <w:marTop w:val="0"/>
              <w:marBottom w:val="0"/>
              <w:divBdr>
                <w:top w:val="none" w:sz="0" w:space="0" w:color="auto"/>
                <w:left w:val="none" w:sz="0" w:space="0" w:color="auto"/>
                <w:bottom w:val="none" w:sz="0" w:space="0" w:color="auto"/>
                <w:right w:val="none" w:sz="0" w:space="0" w:color="auto"/>
              </w:divBdr>
            </w:div>
          </w:divsChild>
        </w:div>
        <w:div w:id="705646081">
          <w:marLeft w:val="0"/>
          <w:marRight w:val="0"/>
          <w:marTop w:val="0"/>
          <w:marBottom w:val="0"/>
          <w:divBdr>
            <w:top w:val="none" w:sz="0" w:space="0" w:color="auto"/>
            <w:left w:val="none" w:sz="0" w:space="0" w:color="auto"/>
            <w:bottom w:val="none" w:sz="0" w:space="0" w:color="auto"/>
            <w:right w:val="none" w:sz="0" w:space="0" w:color="auto"/>
          </w:divBdr>
          <w:divsChild>
            <w:div w:id="11877268">
              <w:marLeft w:val="0"/>
              <w:marRight w:val="0"/>
              <w:marTop w:val="0"/>
              <w:marBottom w:val="0"/>
              <w:divBdr>
                <w:top w:val="none" w:sz="0" w:space="0" w:color="auto"/>
                <w:left w:val="none" w:sz="0" w:space="0" w:color="auto"/>
                <w:bottom w:val="none" w:sz="0" w:space="0" w:color="auto"/>
                <w:right w:val="none" w:sz="0" w:space="0" w:color="auto"/>
              </w:divBdr>
            </w:div>
            <w:div w:id="830219196">
              <w:marLeft w:val="0"/>
              <w:marRight w:val="0"/>
              <w:marTop w:val="0"/>
              <w:marBottom w:val="0"/>
              <w:divBdr>
                <w:top w:val="none" w:sz="0" w:space="0" w:color="auto"/>
                <w:left w:val="none" w:sz="0" w:space="0" w:color="auto"/>
                <w:bottom w:val="none" w:sz="0" w:space="0" w:color="auto"/>
                <w:right w:val="none" w:sz="0" w:space="0" w:color="auto"/>
              </w:divBdr>
            </w:div>
            <w:div w:id="944996079">
              <w:marLeft w:val="0"/>
              <w:marRight w:val="0"/>
              <w:marTop w:val="0"/>
              <w:marBottom w:val="0"/>
              <w:divBdr>
                <w:top w:val="none" w:sz="0" w:space="0" w:color="auto"/>
                <w:left w:val="none" w:sz="0" w:space="0" w:color="auto"/>
                <w:bottom w:val="none" w:sz="0" w:space="0" w:color="auto"/>
                <w:right w:val="none" w:sz="0" w:space="0" w:color="auto"/>
              </w:divBdr>
            </w:div>
            <w:div w:id="1135222497">
              <w:marLeft w:val="0"/>
              <w:marRight w:val="0"/>
              <w:marTop w:val="0"/>
              <w:marBottom w:val="0"/>
              <w:divBdr>
                <w:top w:val="none" w:sz="0" w:space="0" w:color="auto"/>
                <w:left w:val="none" w:sz="0" w:space="0" w:color="auto"/>
                <w:bottom w:val="none" w:sz="0" w:space="0" w:color="auto"/>
                <w:right w:val="none" w:sz="0" w:space="0" w:color="auto"/>
              </w:divBdr>
            </w:div>
            <w:div w:id="1433814155">
              <w:marLeft w:val="0"/>
              <w:marRight w:val="0"/>
              <w:marTop w:val="0"/>
              <w:marBottom w:val="0"/>
              <w:divBdr>
                <w:top w:val="none" w:sz="0" w:space="0" w:color="auto"/>
                <w:left w:val="none" w:sz="0" w:space="0" w:color="auto"/>
                <w:bottom w:val="none" w:sz="0" w:space="0" w:color="auto"/>
                <w:right w:val="none" w:sz="0" w:space="0" w:color="auto"/>
              </w:divBdr>
            </w:div>
          </w:divsChild>
        </w:div>
        <w:div w:id="709106682">
          <w:marLeft w:val="0"/>
          <w:marRight w:val="0"/>
          <w:marTop w:val="0"/>
          <w:marBottom w:val="0"/>
          <w:divBdr>
            <w:top w:val="none" w:sz="0" w:space="0" w:color="auto"/>
            <w:left w:val="none" w:sz="0" w:space="0" w:color="auto"/>
            <w:bottom w:val="none" w:sz="0" w:space="0" w:color="auto"/>
            <w:right w:val="none" w:sz="0" w:space="0" w:color="auto"/>
          </w:divBdr>
          <w:divsChild>
            <w:div w:id="44722640">
              <w:marLeft w:val="0"/>
              <w:marRight w:val="0"/>
              <w:marTop w:val="0"/>
              <w:marBottom w:val="0"/>
              <w:divBdr>
                <w:top w:val="none" w:sz="0" w:space="0" w:color="auto"/>
                <w:left w:val="none" w:sz="0" w:space="0" w:color="auto"/>
                <w:bottom w:val="none" w:sz="0" w:space="0" w:color="auto"/>
                <w:right w:val="none" w:sz="0" w:space="0" w:color="auto"/>
              </w:divBdr>
            </w:div>
            <w:div w:id="987050818">
              <w:marLeft w:val="0"/>
              <w:marRight w:val="0"/>
              <w:marTop w:val="0"/>
              <w:marBottom w:val="0"/>
              <w:divBdr>
                <w:top w:val="none" w:sz="0" w:space="0" w:color="auto"/>
                <w:left w:val="none" w:sz="0" w:space="0" w:color="auto"/>
                <w:bottom w:val="none" w:sz="0" w:space="0" w:color="auto"/>
                <w:right w:val="none" w:sz="0" w:space="0" w:color="auto"/>
              </w:divBdr>
            </w:div>
            <w:div w:id="1138843576">
              <w:marLeft w:val="0"/>
              <w:marRight w:val="0"/>
              <w:marTop w:val="0"/>
              <w:marBottom w:val="0"/>
              <w:divBdr>
                <w:top w:val="none" w:sz="0" w:space="0" w:color="auto"/>
                <w:left w:val="none" w:sz="0" w:space="0" w:color="auto"/>
                <w:bottom w:val="none" w:sz="0" w:space="0" w:color="auto"/>
                <w:right w:val="none" w:sz="0" w:space="0" w:color="auto"/>
              </w:divBdr>
            </w:div>
            <w:div w:id="1319114621">
              <w:marLeft w:val="0"/>
              <w:marRight w:val="0"/>
              <w:marTop w:val="0"/>
              <w:marBottom w:val="0"/>
              <w:divBdr>
                <w:top w:val="none" w:sz="0" w:space="0" w:color="auto"/>
                <w:left w:val="none" w:sz="0" w:space="0" w:color="auto"/>
                <w:bottom w:val="none" w:sz="0" w:space="0" w:color="auto"/>
                <w:right w:val="none" w:sz="0" w:space="0" w:color="auto"/>
              </w:divBdr>
            </w:div>
            <w:div w:id="2139643692">
              <w:marLeft w:val="0"/>
              <w:marRight w:val="0"/>
              <w:marTop w:val="0"/>
              <w:marBottom w:val="0"/>
              <w:divBdr>
                <w:top w:val="none" w:sz="0" w:space="0" w:color="auto"/>
                <w:left w:val="none" w:sz="0" w:space="0" w:color="auto"/>
                <w:bottom w:val="none" w:sz="0" w:space="0" w:color="auto"/>
                <w:right w:val="none" w:sz="0" w:space="0" w:color="auto"/>
              </w:divBdr>
            </w:div>
          </w:divsChild>
        </w:div>
        <w:div w:id="712265119">
          <w:marLeft w:val="0"/>
          <w:marRight w:val="0"/>
          <w:marTop w:val="0"/>
          <w:marBottom w:val="0"/>
          <w:divBdr>
            <w:top w:val="none" w:sz="0" w:space="0" w:color="auto"/>
            <w:left w:val="none" w:sz="0" w:space="0" w:color="auto"/>
            <w:bottom w:val="none" w:sz="0" w:space="0" w:color="auto"/>
            <w:right w:val="none" w:sz="0" w:space="0" w:color="auto"/>
          </w:divBdr>
          <w:divsChild>
            <w:div w:id="533661811">
              <w:marLeft w:val="0"/>
              <w:marRight w:val="0"/>
              <w:marTop w:val="0"/>
              <w:marBottom w:val="0"/>
              <w:divBdr>
                <w:top w:val="none" w:sz="0" w:space="0" w:color="auto"/>
                <w:left w:val="none" w:sz="0" w:space="0" w:color="auto"/>
                <w:bottom w:val="none" w:sz="0" w:space="0" w:color="auto"/>
                <w:right w:val="none" w:sz="0" w:space="0" w:color="auto"/>
              </w:divBdr>
            </w:div>
            <w:div w:id="701201989">
              <w:marLeft w:val="0"/>
              <w:marRight w:val="0"/>
              <w:marTop w:val="0"/>
              <w:marBottom w:val="0"/>
              <w:divBdr>
                <w:top w:val="none" w:sz="0" w:space="0" w:color="auto"/>
                <w:left w:val="none" w:sz="0" w:space="0" w:color="auto"/>
                <w:bottom w:val="none" w:sz="0" w:space="0" w:color="auto"/>
                <w:right w:val="none" w:sz="0" w:space="0" w:color="auto"/>
              </w:divBdr>
            </w:div>
            <w:div w:id="1407726256">
              <w:marLeft w:val="0"/>
              <w:marRight w:val="0"/>
              <w:marTop w:val="0"/>
              <w:marBottom w:val="0"/>
              <w:divBdr>
                <w:top w:val="none" w:sz="0" w:space="0" w:color="auto"/>
                <w:left w:val="none" w:sz="0" w:space="0" w:color="auto"/>
                <w:bottom w:val="none" w:sz="0" w:space="0" w:color="auto"/>
                <w:right w:val="none" w:sz="0" w:space="0" w:color="auto"/>
              </w:divBdr>
            </w:div>
            <w:div w:id="1475560275">
              <w:marLeft w:val="0"/>
              <w:marRight w:val="0"/>
              <w:marTop w:val="0"/>
              <w:marBottom w:val="0"/>
              <w:divBdr>
                <w:top w:val="none" w:sz="0" w:space="0" w:color="auto"/>
                <w:left w:val="none" w:sz="0" w:space="0" w:color="auto"/>
                <w:bottom w:val="none" w:sz="0" w:space="0" w:color="auto"/>
                <w:right w:val="none" w:sz="0" w:space="0" w:color="auto"/>
              </w:divBdr>
            </w:div>
            <w:div w:id="1562985598">
              <w:marLeft w:val="0"/>
              <w:marRight w:val="0"/>
              <w:marTop w:val="0"/>
              <w:marBottom w:val="0"/>
              <w:divBdr>
                <w:top w:val="none" w:sz="0" w:space="0" w:color="auto"/>
                <w:left w:val="none" w:sz="0" w:space="0" w:color="auto"/>
                <w:bottom w:val="none" w:sz="0" w:space="0" w:color="auto"/>
                <w:right w:val="none" w:sz="0" w:space="0" w:color="auto"/>
              </w:divBdr>
            </w:div>
          </w:divsChild>
        </w:div>
        <w:div w:id="716202820">
          <w:marLeft w:val="0"/>
          <w:marRight w:val="0"/>
          <w:marTop w:val="0"/>
          <w:marBottom w:val="0"/>
          <w:divBdr>
            <w:top w:val="none" w:sz="0" w:space="0" w:color="auto"/>
            <w:left w:val="none" w:sz="0" w:space="0" w:color="auto"/>
            <w:bottom w:val="none" w:sz="0" w:space="0" w:color="auto"/>
            <w:right w:val="none" w:sz="0" w:space="0" w:color="auto"/>
          </w:divBdr>
        </w:div>
        <w:div w:id="726488550">
          <w:marLeft w:val="0"/>
          <w:marRight w:val="0"/>
          <w:marTop w:val="0"/>
          <w:marBottom w:val="0"/>
          <w:divBdr>
            <w:top w:val="none" w:sz="0" w:space="0" w:color="auto"/>
            <w:left w:val="none" w:sz="0" w:space="0" w:color="auto"/>
            <w:bottom w:val="none" w:sz="0" w:space="0" w:color="auto"/>
            <w:right w:val="none" w:sz="0" w:space="0" w:color="auto"/>
          </w:divBdr>
        </w:div>
        <w:div w:id="734158255">
          <w:marLeft w:val="0"/>
          <w:marRight w:val="0"/>
          <w:marTop w:val="0"/>
          <w:marBottom w:val="0"/>
          <w:divBdr>
            <w:top w:val="none" w:sz="0" w:space="0" w:color="auto"/>
            <w:left w:val="none" w:sz="0" w:space="0" w:color="auto"/>
            <w:bottom w:val="none" w:sz="0" w:space="0" w:color="auto"/>
            <w:right w:val="none" w:sz="0" w:space="0" w:color="auto"/>
          </w:divBdr>
          <w:divsChild>
            <w:div w:id="675301954">
              <w:marLeft w:val="0"/>
              <w:marRight w:val="0"/>
              <w:marTop w:val="0"/>
              <w:marBottom w:val="0"/>
              <w:divBdr>
                <w:top w:val="none" w:sz="0" w:space="0" w:color="auto"/>
                <w:left w:val="none" w:sz="0" w:space="0" w:color="auto"/>
                <w:bottom w:val="none" w:sz="0" w:space="0" w:color="auto"/>
                <w:right w:val="none" w:sz="0" w:space="0" w:color="auto"/>
              </w:divBdr>
            </w:div>
            <w:div w:id="996999536">
              <w:marLeft w:val="0"/>
              <w:marRight w:val="0"/>
              <w:marTop w:val="0"/>
              <w:marBottom w:val="0"/>
              <w:divBdr>
                <w:top w:val="none" w:sz="0" w:space="0" w:color="auto"/>
                <w:left w:val="none" w:sz="0" w:space="0" w:color="auto"/>
                <w:bottom w:val="none" w:sz="0" w:space="0" w:color="auto"/>
                <w:right w:val="none" w:sz="0" w:space="0" w:color="auto"/>
              </w:divBdr>
            </w:div>
            <w:div w:id="1120949906">
              <w:marLeft w:val="0"/>
              <w:marRight w:val="0"/>
              <w:marTop w:val="0"/>
              <w:marBottom w:val="0"/>
              <w:divBdr>
                <w:top w:val="none" w:sz="0" w:space="0" w:color="auto"/>
                <w:left w:val="none" w:sz="0" w:space="0" w:color="auto"/>
                <w:bottom w:val="none" w:sz="0" w:space="0" w:color="auto"/>
                <w:right w:val="none" w:sz="0" w:space="0" w:color="auto"/>
              </w:divBdr>
            </w:div>
            <w:div w:id="1265384193">
              <w:marLeft w:val="0"/>
              <w:marRight w:val="0"/>
              <w:marTop w:val="0"/>
              <w:marBottom w:val="0"/>
              <w:divBdr>
                <w:top w:val="none" w:sz="0" w:space="0" w:color="auto"/>
                <w:left w:val="none" w:sz="0" w:space="0" w:color="auto"/>
                <w:bottom w:val="none" w:sz="0" w:space="0" w:color="auto"/>
                <w:right w:val="none" w:sz="0" w:space="0" w:color="auto"/>
              </w:divBdr>
            </w:div>
            <w:div w:id="1968001809">
              <w:marLeft w:val="0"/>
              <w:marRight w:val="0"/>
              <w:marTop w:val="0"/>
              <w:marBottom w:val="0"/>
              <w:divBdr>
                <w:top w:val="none" w:sz="0" w:space="0" w:color="auto"/>
                <w:left w:val="none" w:sz="0" w:space="0" w:color="auto"/>
                <w:bottom w:val="none" w:sz="0" w:space="0" w:color="auto"/>
                <w:right w:val="none" w:sz="0" w:space="0" w:color="auto"/>
              </w:divBdr>
            </w:div>
          </w:divsChild>
        </w:div>
        <w:div w:id="739671058">
          <w:marLeft w:val="0"/>
          <w:marRight w:val="0"/>
          <w:marTop w:val="0"/>
          <w:marBottom w:val="0"/>
          <w:divBdr>
            <w:top w:val="none" w:sz="0" w:space="0" w:color="auto"/>
            <w:left w:val="none" w:sz="0" w:space="0" w:color="auto"/>
            <w:bottom w:val="none" w:sz="0" w:space="0" w:color="auto"/>
            <w:right w:val="none" w:sz="0" w:space="0" w:color="auto"/>
          </w:divBdr>
        </w:div>
        <w:div w:id="740759781">
          <w:marLeft w:val="0"/>
          <w:marRight w:val="0"/>
          <w:marTop w:val="0"/>
          <w:marBottom w:val="0"/>
          <w:divBdr>
            <w:top w:val="none" w:sz="0" w:space="0" w:color="auto"/>
            <w:left w:val="none" w:sz="0" w:space="0" w:color="auto"/>
            <w:bottom w:val="none" w:sz="0" w:space="0" w:color="auto"/>
            <w:right w:val="none" w:sz="0" w:space="0" w:color="auto"/>
          </w:divBdr>
        </w:div>
        <w:div w:id="741366249">
          <w:marLeft w:val="0"/>
          <w:marRight w:val="0"/>
          <w:marTop w:val="0"/>
          <w:marBottom w:val="0"/>
          <w:divBdr>
            <w:top w:val="none" w:sz="0" w:space="0" w:color="auto"/>
            <w:left w:val="none" w:sz="0" w:space="0" w:color="auto"/>
            <w:bottom w:val="none" w:sz="0" w:space="0" w:color="auto"/>
            <w:right w:val="none" w:sz="0" w:space="0" w:color="auto"/>
          </w:divBdr>
        </w:div>
        <w:div w:id="751388671">
          <w:marLeft w:val="0"/>
          <w:marRight w:val="0"/>
          <w:marTop w:val="0"/>
          <w:marBottom w:val="0"/>
          <w:divBdr>
            <w:top w:val="none" w:sz="0" w:space="0" w:color="auto"/>
            <w:left w:val="none" w:sz="0" w:space="0" w:color="auto"/>
            <w:bottom w:val="none" w:sz="0" w:space="0" w:color="auto"/>
            <w:right w:val="none" w:sz="0" w:space="0" w:color="auto"/>
          </w:divBdr>
        </w:div>
        <w:div w:id="759371819">
          <w:marLeft w:val="0"/>
          <w:marRight w:val="0"/>
          <w:marTop w:val="0"/>
          <w:marBottom w:val="0"/>
          <w:divBdr>
            <w:top w:val="none" w:sz="0" w:space="0" w:color="auto"/>
            <w:left w:val="none" w:sz="0" w:space="0" w:color="auto"/>
            <w:bottom w:val="none" w:sz="0" w:space="0" w:color="auto"/>
            <w:right w:val="none" w:sz="0" w:space="0" w:color="auto"/>
          </w:divBdr>
        </w:div>
        <w:div w:id="767893398">
          <w:marLeft w:val="0"/>
          <w:marRight w:val="0"/>
          <w:marTop w:val="0"/>
          <w:marBottom w:val="0"/>
          <w:divBdr>
            <w:top w:val="none" w:sz="0" w:space="0" w:color="auto"/>
            <w:left w:val="none" w:sz="0" w:space="0" w:color="auto"/>
            <w:bottom w:val="none" w:sz="0" w:space="0" w:color="auto"/>
            <w:right w:val="none" w:sz="0" w:space="0" w:color="auto"/>
          </w:divBdr>
          <w:divsChild>
            <w:div w:id="254555024">
              <w:marLeft w:val="0"/>
              <w:marRight w:val="0"/>
              <w:marTop w:val="0"/>
              <w:marBottom w:val="0"/>
              <w:divBdr>
                <w:top w:val="none" w:sz="0" w:space="0" w:color="auto"/>
                <w:left w:val="none" w:sz="0" w:space="0" w:color="auto"/>
                <w:bottom w:val="none" w:sz="0" w:space="0" w:color="auto"/>
                <w:right w:val="none" w:sz="0" w:space="0" w:color="auto"/>
              </w:divBdr>
            </w:div>
            <w:div w:id="312685683">
              <w:marLeft w:val="0"/>
              <w:marRight w:val="0"/>
              <w:marTop w:val="0"/>
              <w:marBottom w:val="0"/>
              <w:divBdr>
                <w:top w:val="none" w:sz="0" w:space="0" w:color="auto"/>
                <w:left w:val="none" w:sz="0" w:space="0" w:color="auto"/>
                <w:bottom w:val="none" w:sz="0" w:space="0" w:color="auto"/>
                <w:right w:val="none" w:sz="0" w:space="0" w:color="auto"/>
              </w:divBdr>
            </w:div>
            <w:div w:id="784732446">
              <w:marLeft w:val="0"/>
              <w:marRight w:val="0"/>
              <w:marTop w:val="0"/>
              <w:marBottom w:val="0"/>
              <w:divBdr>
                <w:top w:val="none" w:sz="0" w:space="0" w:color="auto"/>
                <w:left w:val="none" w:sz="0" w:space="0" w:color="auto"/>
                <w:bottom w:val="none" w:sz="0" w:space="0" w:color="auto"/>
                <w:right w:val="none" w:sz="0" w:space="0" w:color="auto"/>
              </w:divBdr>
            </w:div>
            <w:div w:id="1771579392">
              <w:marLeft w:val="0"/>
              <w:marRight w:val="0"/>
              <w:marTop w:val="0"/>
              <w:marBottom w:val="0"/>
              <w:divBdr>
                <w:top w:val="none" w:sz="0" w:space="0" w:color="auto"/>
                <w:left w:val="none" w:sz="0" w:space="0" w:color="auto"/>
                <w:bottom w:val="none" w:sz="0" w:space="0" w:color="auto"/>
                <w:right w:val="none" w:sz="0" w:space="0" w:color="auto"/>
              </w:divBdr>
            </w:div>
            <w:div w:id="2094085964">
              <w:marLeft w:val="0"/>
              <w:marRight w:val="0"/>
              <w:marTop w:val="0"/>
              <w:marBottom w:val="0"/>
              <w:divBdr>
                <w:top w:val="none" w:sz="0" w:space="0" w:color="auto"/>
                <w:left w:val="none" w:sz="0" w:space="0" w:color="auto"/>
                <w:bottom w:val="none" w:sz="0" w:space="0" w:color="auto"/>
                <w:right w:val="none" w:sz="0" w:space="0" w:color="auto"/>
              </w:divBdr>
            </w:div>
          </w:divsChild>
        </w:div>
        <w:div w:id="776752012">
          <w:marLeft w:val="0"/>
          <w:marRight w:val="0"/>
          <w:marTop w:val="0"/>
          <w:marBottom w:val="0"/>
          <w:divBdr>
            <w:top w:val="none" w:sz="0" w:space="0" w:color="auto"/>
            <w:left w:val="none" w:sz="0" w:space="0" w:color="auto"/>
            <w:bottom w:val="none" w:sz="0" w:space="0" w:color="auto"/>
            <w:right w:val="none" w:sz="0" w:space="0" w:color="auto"/>
          </w:divBdr>
          <w:divsChild>
            <w:div w:id="601184868">
              <w:marLeft w:val="0"/>
              <w:marRight w:val="0"/>
              <w:marTop w:val="0"/>
              <w:marBottom w:val="0"/>
              <w:divBdr>
                <w:top w:val="none" w:sz="0" w:space="0" w:color="auto"/>
                <w:left w:val="none" w:sz="0" w:space="0" w:color="auto"/>
                <w:bottom w:val="none" w:sz="0" w:space="0" w:color="auto"/>
                <w:right w:val="none" w:sz="0" w:space="0" w:color="auto"/>
              </w:divBdr>
            </w:div>
            <w:div w:id="1204950063">
              <w:marLeft w:val="0"/>
              <w:marRight w:val="0"/>
              <w:marTop w:val="0"/>
              <w:marBottom w:val="0"/>
              <w:divBdr>
                <w:top w:val="none" w:sz="0" w:space="0" w:color="auto"/>
                <w:left w:val="none" w:sz="0" w:space="0" w:color="auto"/>
                <w:bottom w:val="none" w:sz="0" w:space="0" w:color="auto"/>
                <w:right w:val="none" w:sz="0" w:space="0" w:color="auto"/>
              </w:divBdr>
            </w:div>
            <w:div w:id="1515000731">
              <w:marLeft w:val="0"/>
              <w:marRight w:val="0"/>
              <w:marTop w:val="0"/>
              <w:marBottom w:val="0"/>
              <w:divBdr>
                <w:top w:val="none" w:sz="0" w:space="0" w:color="auto"/>
                <w:left w:val="none" w:sz="0" w:space="0" w:color="auto"/>
                <w:bottom w:val="none" w:sz="0" w:space="0" w:color="auto"/>
                <w:right w:val="none" w:sz="0" w:space="0" w:color="auto"/>
              </w:divBdr>
            </w:div>
            <w:div w:id="1611544689">
              <w:marLeft w:val="0"/>
              <w:marRight w:val="0"/>
              <w:marTop w:val="0"/>
              <w:marBottom w:val="0"/>
              <w:divBdr>
                <w:top w:val="none" w:sz="0" w:space="0" w:color="auto"/>
                <w:left w:val="none" w:sz="0" w:space="0" w:color="auto"/>
                <w:bottom w:val="none" w:sz="0" w:space="0" w:color="auto"/>
                <w:right w:val="none" w:sz="0" w:space="0" w:color="auto"/>
              </w:divBdr>
            </w:div>
            <w:div w:id="2038844502">
              <w:marLeft w:val="0"/>
              <w:marRight w:val="0"/>
              <w:marTop w:val="0"/>
              <w:marBottom w:val="0"/>
              <w:divBdr>
                <w:top w:val="none" w:sz="0" w:space="0" w:color="auto"/>
                <w:left w:val="none" w:sz="0" w:space="0" w:color="auto"/>
                <w:bottom w:val="none" w:sz="0" w:space="0" w:color="auto"/>
                <w:right w:val="none" w:sz="0" w:space="0" w:color="auto"/>
              </w:divBdr>
            </w:div>
          </w:divsChild>
        </w:div>
        <w:div w:id="784738880">
          <w:marLeft w:val="0"/>
          <w:marRight w:val="0"/>
          <w:marTop w:val="0"/>
          <w:marBottom w:val="0"/>
          <w:divBdr>
            <w:top w:val="none" w:sz="0" w:space="0" w:color="auto"/>
            <w:left w:val="none" w:sz="0" w:space="0" w:color="auto"/>
            <w:bottom w:val="none" w:sz="0" w:space="0" w:color="auto"/>
            <w:right w:val="none" w:sz="0" w:space="0" w:color="auto"/>
          </w:divBdr>
          <w:divsChild>
            <w:div w:id="468592230">
              <w:marLeft w:val="0"/>
              <w:marRight w:val="0"/>
              <w:marTop w:val="0"/>
              <w:marBottom w:val="0"/>
              <w:divBdr>
                <w:top w:val="none" w:sz="0" w:space="0" w:color="auto"/>
                <w:left w:val="none" w:sz="0" w:space="0" w:color="auto"/>
                <w:bottom w:val="none" w:sz="0" w:space="0" w:color="auto"/>
                <w:right w:val="none" w:sz="0" w:space="0" w:color="auto"/>
              </w:divBdr>
            </w:div>
            <w:div w:id="476840781">
              <w:marLeft w:val="0"/>
              <w:marRight w:val="0"/>
              <w:marTop w:val="0"/>
              <w:marBottom w:val="0"/>
              <w:divBdr>
                <w:top w:val="none" w:sz="0" w:space="0" w:color="auto"/>
                <w:left w:val="none" w:sz="0" w:space="0" w:color="auto"/>
                <w:bottom w:val="none" w:sz="0" w:space="0" w:color="auto"/>
                <w:right w:val="none" w:sz="0" w:space="0" w:color="auto"/>
              </w:divBdr>
            </w:div>
            <w:div w:id="501312096">
              <w:marLeft w:val="0"/>
              <w:marRight w:val="0"/>
              <w:marTop w:val="0"/>
              <w:marBottom w:val="0"/>
              <w:divBdr>
                <w:top w:val="none" w:sz="0" w:space="0" w:color="auto"/>
                <w:left w:val="none" w:sz="0" w:space="0" w:color="auto"/>
                <w:bottom w:val="none" w:sz="0" w:space="0" w:color="auto"/>
                <w:right w:val="none" w:sz="0" w:space="0" w:color="auto"/>
              </w:divBdr>
            </w:div>
            <w:div w:id="1172333209">
              <w:marLeft w:val="0"/>
              <w:marRight w:val="0"/>
              <w:marTop w:val="0"/>
              <w:marBottom w:val="0"/>
              <w:divBdr>
                <w:top w:val="none" w:sz="0" w:space="0" w:color="auto"/>
                <w:left w:val="none" w:sz="0" w:space="0" w:color="auto"/>
                <w:bottom w:val="none" w:sz="0" w:space="0" w:color="auto"/>
                <w:right w:val="none" w:sz="0" w:space="0" w:color="auto"/>
              </w:divBdr>
            </w:div>
            <w:div w:id="2033143568">
              <w:marLeft w:val="0"/>
              <w:marRight w:val="0"/>
              <w:marTop w:val="0"/>
              <w:marBottom w:val="0"/>
              <w:divBdr>
                <w:top w:val="none" w:sz="0" w:space="0" w:color="auto"/>
                <w:left w:val="none" w:sz="0" w:space="0" w:color="auto"/>
                <w:bottom w:val="none" w:sz="0" w:space="0" w:color="auto"/>
                <w:right w:val="none" w:sz="0" w:space="0" w:color="auto"/>
              </w:divBdr>
            </w:div>
          </w:divsChild>
        </w:div>
        <w:div w:id="789203130">
          <w:marLeft w:val="0"/>
          <w:marRight w:val="0"/>
          <w:marTop w:val="0"/>
          <w:marBottom w:val="0"/>
          <w:divBdr>
            <w:top w:val="none" w:sz="0" w:space="0" w:color="auto"/>
            <w:left w:val="none" w:sz="0" w:space="0" w:color="auto"/>
            <w:bottom w:val="none" w:sz="0" w:space="0" w:color="auto"/>
            <w:right w:val="none" w:sz="0" w:space="0" w:color="auto"/>
          </w:divBdr>
        </w:div>
        <w:div w:id="791167613">
          <w:marLeft w:val="0"/>
          <w:marRight w:val="0"/>
          <w:marTop w:val="0"/>
          <w:marBottom w:val="0"/>
          <w:divBdr>
            <w:top w:val="none" w:sz="0" w:space="0" w:color="auto"/>
            <w:left w:val="none" w:sz="0" w:space="0" w:color="auto"/>
            <w:bottom w:val="none" w:sz="0" w:space="0" w:color="auto"/>
            <w:right w:val="none" w:sz="0" w:space="0" w:color="auto"/>
          </w:divBdr>
        </w:div>
        <w:div w:id="801656350">
          <w:marLeft w:val="0"/>
          <w:marRight w:val="0"/>
          <w:marTop w:val="0"/>
          <w:marBottom w:val="0"/>
          <w:divBdr>
            <w:top w:val="none" w:sz="0" w:space="0" w:color="auto"/>
            <w:left w:val="none" w:sz="0" w:space="0" w:color="auto"/>
            <w:bottom w:val="none" w:sz="0" w:space="0" w:color="auto"/>
            <w:right w:val="none" w:sz="0" w:space="0" w:color="auto"/>
          </w:divBdr>
        </w:div>
        <w:div w:id="803354692">
          <w:marLeft w:val="0"/>
          <w:marRight w:val="0"/>
          <w:marTop w:val="0"/>
          <w:marBottom w:val="0"/>
          <w:divBdr>
            <w:top w:val="none" w:sz="0" w:space="0" w:color="auto"/>
            <w:left w:val="none" w:sz="0" w:space="0" w:color="auto"/>
            <w:bottom w:val="none" w:sz="0" w:space="0" w:color="auto"/>
            <w:right w:val="none" w:sz="0" w:space="0" w:color="auto"/>
          </w:divBdr>
          <w:divsChild>
            <w:div w:id="90443374">
              <w:marLeft w:val="0"/>
              <w:marRight w:val="0"/>
              <w:marTop w:val="0"/>
              <w:marBottom w:val="0"/>
              <w:divBdr>
                <w:top w:val="none" w:sz="0" w:space="0" w:color="auto"/>
                <w:left w:val="none" w:sz="0" w:space="0" w:color="auto"/>
                <w:bottom w:val="none" w:sz="0" w:space="0" w:color="auto"/>
                <w:right w:val="none" w:sz="0" w:space="0" w:color="auto"/>
              </w:divBdr>
            </w:div>
            <w:div w:id="768162900">
              <w:marLeft w:val="0"/>
              <w:marRight w:val="0"/>
              <w:marTop w:val="0"/>
              <w:marBottom w:val="0"/>
              <w:divBdr>
                <w:top w:val="none" w:sz="0" w:space="0" w:color="auto"/>
                <w:left w:val="none" w:sz="0" w:space="0" w:color="auto"/>
                <w:bottom w:val="none" w:sz="0" w:space="0" w:color="auto"/>
                <w:right w:val="none" w:sz="0" w:space="0" w:color="auto"/>
              </w:divBdr>
            </w:div>
            <w:div w:id="1172069207">
              <w:marLeft w:val="0"/>
              <w:marRight w:val="0"/>
              <w:marTop w:val="0"/>
              <w:marBottom w:val="0"/>
              <w:divBdr>
                <w:top w:val="none" w:sz="0" w:space="0" w:color="auto"/>
                <w:left w:val="none" w:sz="0" w:space="0" w:color="auto"/>
                <w:bottom w:val="none" w:sz="0" w:space="0" w:color="auto"/>
                <w:right w:val="none" w:sz="0" w:space="0" w:color="auto"/>
              </w:divBdr>
            </w:div>
            <w:div w:id="1312364177">
              <w:marLeft w:val="0"/>
              <w:marRight w:val="0"/>
              <w:marTop w:val="0"/>
              <w:marBottom w:val="0"/>
              <w:divBdr>
                <w:top w:val="none" w:sz="0" w:space="0" w:color="auto"/>
                <w:left w:val="none" w:sz="0" w:space="0" w:color="auto"/>
                <w:bottom w:val="none" w:sz="0" w:space="0" w:color="auto"/>
                <w:right w:val="none" w:sz="0" w:space="0" w:color="auto"/>
              </w:divBdr>
            </w:div>
            <w:div w:id="1902590686">
              <w:marLeft w:val="0"/>
              <w:marRight w:val="0"/>
              <w:marTop w:val="0"/>
              <w:marBottom w:val="0"/>
              <w:divBdr>
                <w:top w:val="none" w:sz="0" w:space="0" w:color="auto"/>
                <w:left w:val="none" w:sz="0" w:space="0" w:color="auto"/>
                <w:bottom w:val="none" w:sz="0" w:space="0" w:color="auto"/>
                <w:right w:val="none" w:sz="0" w:space="0" w:color="auto"/>
              </w:divBdr>
            </w:div>
          </w:divsChild>
        </w:div>
        <w:div w:id="803734436">
          <w:marLeft w:val="0"/>
          <w:marRight w:val="0"/>
          <w:marTop w:val="0"/>
          <w:marBottom w:val="0"/>
          <w:divBdr>
            <w:top w:val="none" w:sz="0" w:space="0" w:color="auto"/>
            <w:left w:val="none" w:sz="0" w:space="0" w:color="auto"/>
            <w:bottom w:val="none" w:sz="0" w:space="0" w:color="auto"/>
            <w:right w:val="none" w:sz="0" w:space="0" w:color="auto"/>
          </w:divBdr>
          <w:divsChild>
            <w:div w:id="303777255">
              <w:marLeft w:val="0"/>
              <w:marRight w:val="0"/>
              <w:marTop w:val="0"/>
              <w:marBottom w:val="0"/>
              <w:divBdr>
                <w:top w:val="none" w:sz="0" w:space="0" w:color="auto"/>
                <w:left w:val="none" w:sz="0" w:space="0" w:color="auto"/>
                <w:bottom w:val="none" w:sz="0" w:space="0" w:color="auto"/>
                <w:right w:val="none" w:sz="0" w:space="0" w:color="auto"/>
              </w:divBdr>
            </w:div>
            <w:div w:id="735321177">
              <w:marLeft w:val="0"/>
              <w:marRight w:val="0"/>
              <w:marTop w:val="0"/>
              <w:marBottom w:val="0"/>
              <w:divBdr>
                <w:top w:val="none" w:sz="0" w:space="0" w:color="auto"/>
                <w:left w:val="none" w:sz="0" w:space="0" w:color="auto"/>
                <w:bottom w:val="none" w:sz="0" w:space="0" w:color="auto"/>
                <w:right w:val="none" w:sz="0" w:space="0" w:color="auto"/>
              </w:divBdr>
            </w:div>
            <w:div w:id="922026963">
              <w:marLeft w:val="0"/>
              <w:marRight w:val="0"/>
              <w:marTop w:val="0"/>
              <w:marBottom w:val="0"/>
              <w:divBdr>
                <w:top w:val="none" w:sz="0" w:space="0" w:color="auto"/>
                <w:left w:val="none" w:sz="0" w:space="0" w:color="auto"/>
                <w:bottom w:val="none" w:sz="0" w:space="0" w:color="auto"/>
                <w:right w:val="none" w:sz="0" w:space="0" w:color="auto"/>
              </w:divBdr>
            </w:div>
            <w:div w:id="1074623714">
              <w:marLeft w:val="0"/>
              <w:marRight w:val="0"/>
              <w:marTop w:val="0"/>
              <w:marBottom w:val="0"/>
              <w:divBdr>
                <w:top w:val="none" w:sz="0" w:space="0" w:color="auto"/>
                <w:left w:val="none" w:sz="0" w:space="0" w:color="auto"/>
                <w:bottom w:val="none" w:sz="0" w:space="0" w:color="auto"/>
                <w:right w:val="none" w:sz="0" w:space="0" w:color="auto"/>
              </w:divBdr>
            </w:div>
            <w:div w:id="2040399695">
              <w:marLeft w:val="0"/>
              <w:marRight w:val="0"/>
              <w:marTop w:val="0"/>
              <w:marBottom w:val="0"/>
              <w:divBdr>
                <w:top w:val="none" w:sz="0" w:space="0" w:color="auto"/>
                <w:left w:val="none" w:sz="0" w:space="0" w:color="auto"/>
                <w:bottom w:val="none" w:sz="0" w:space="0" w:color="auto"/>
                <w:right w:val="none" w:sz="0" w:space="0" w:color="auto"/>
              </w:divBdr>
            </w:div>
          </w:divsChild>
        </w:div>
        <w:div w:id="807934503">
          <w:marLeft w:val="0"/>
          <w:marRight w:val="0"/>
          <w:marTop w:val="0"/>
          <w:marBottom w:val="0"/>
          <w:divBdr>
            <w:top w:val="none" w:sz="0" w:space="0" w:color="auto"/>
            <w:left w:val="none" w:sz="0" w:space="0" w:color="auto"/>
            <w:bottom w:val="none" w:sz="0" w:space="0" w:color="auto"/>
            <w:right w:val="none" w:sz="0" w:space="0" w:color="auto"/>
          </w:divBdr>
        </w:div>
        <w:div w:id="818305588">
          <w:marLeft w:val="0"/>
          <w:marRight w:val="0"/>
          <w:marTop w:val="0"/>
          <w:marBottom w:val="0"/>
          <w:divBdr>
            <w:top w:val="none" w:sz="0" w:space="0" w:color="auto"/>
            <w:left w:val="none" w:sz="0" w:space="0" w:color="auto"/>
            <w:bottom w:val="none" w:sz="0" w:space="0" w:color="auto"/>
            <w:right w:val="none" w:sz="0" w:space="0" w:color="auto"/>
          </w:divBdr>
          <w:divsChild>
            <w:div w:id="147984281">
              <w:marLeft w:val="0"/>
              <w:marRight w:val="0"/>
              <w:marTop w:val="0"/>
              <w:marBottom w:val="0"/>
              <w:divBdr>
                <w:top w:val="none" w:sz="0" w:space="0" w:color="auto"/>
                <w:left w:val="none" w:sz="0" w:space="0" w:color="auto"/>
                <w:bottom w:val="none" w:sz="0" w:space="0" w:color="auto"/>
                <w:right w:val="none" w:sz="0" w:space="0" w:color="auto"/>
              </w:divBdr>
            </w:div>
            <w:div w:id="783573230">
              <w:marLeft w:val="0"/>
              <w:marRight w:val="0"/>
              <w:marTop w:val="0"/>
              <w:marBottom w:val="0"/>
              <w:divBdr>
                <w:top w:val="none" w:sz="0" w:space="0" w:color="auto"/>
                <w:left w:val="none" w:sz="0" w:space="0" w:color="auto"/>
                <w:bottom w:val="none" w:sz="0" w:space="0" w:color="auto"/>
                <w:right w:val="none" w:sz="0" w:space="0" w:color="auto"/>
              </w:divBdr>
            </w:div>
            <w:div w:id="850682945">
              <w:marLeft w:val="0"/>
              <w:marRight w:val="0"/>
              <w:marTop w:val="0"/>
              <w:marBottom w:val="0"/>
              <w:divBdr>
                <w:top w:val="none" w:sz="0" w:space="0" w:color="auto"/>
                <w:left w:val="none" w:sz="0" w:space="0" w:color="auto"/>
                <w:bottom w:val="none" w:sz="0" w:space="0" w:color="auto"/>
                <w:right w:val="none" w:sz="0" w:space="0" w:color="auto"/>
              </w:divBdr>
            </w:div>
            <w:div w:id="1934120196">
              <w:marLeft w:val="0"/>
              <w:marRight w:val="0"/>
              <w:marTop w:val="0"/>
              <w:marBottom w:val="0"/>
              <w:divBdr>
                <w:top w:val="none" w:sz="0" w:space="0" w:color="auto"/>
                <w:left w:val="none" w:sz="0" w:space="0" w:color="auto"/>
                <w:bottom w:val="none" w:sz="0" w:space="0" w:color="auto"/>
                <w:right w:val="none" w:sz="0" w:space="0" w:color="auto"/>
              </w:divBdr>
            </w:div>
            <w:div w:id="2096391476">
              <w:marLeft w:val="0"/>
              <w:marRight w:val="0"/>
              <w:marTop w:val="0"/>
              <w:marBottom w:val="0"/>
              <w:divBdr>
                <w:top w:val="none" w:sz="0" w:space="0" w:color="auto"/>
                <w:left w:val="none" w:sz="0" w:space="0" w:color="auto"/>
                <w:bottom w:val="none" w:sz="0" w:space="0" w:color="auto"/>
                <w:right w:val="none" w:sz="0" w:space="0" w:color="auto"/>
              </w:divBdr>
            </w:div>
          </w:divsChild>
        </w:div>
        <w:div w:id="822548096">
          <w:marLeft w:val="0"/>
          <w:marRight w:val="0"/>
          <w:marTop w:val="0"/>
          <w:marBottom w:val="0"/>
          <w:divBdr>
            <w:top w:val="none" w:sz="0" w:space="0" w:color="auto"/>
            <w:left w:val="none" w:sz="0" w:space="0" w:color="auto"/>
            <w:bottom w:val="none" w:sz="0" w:space="0" w:color="auto"/>
            <w:right w:val="none" w:sz="0" w:space="0" w:color="auto"/>
          </w:divBdr>
        </w:div>
        <w:div w:id="831486199">
          <w:marLeft w:val="0"/>
          <w:marRight w:val="0"/>
          <w:marTop w:val="0"/>
          <w:marBottom w:val="0"/>
          <w:divBdr>
            <w:top w:val="none" w:sz="0" w:space="0" w:color="auto"/>
            <w:left w:val="none" w:sz="0" w:space="0" w:color="auto"/>
            <w:bottom w:val="none" w:sz="0" w:space="0" w:color="auto"/>
            <w:right w:val="none" w:sz="0" w:space="0" w:color="auto"/>
          </w:divBdr>
        </w:div>
        <w:div w:id="835149878">
          <w:marLeft w:val="0"/>
          <w:marRight w:val="0"/>
          <w:marTop w:val="0"/>
          <w:marBottom w:val="0"/>
          <w:divBdr>
            <w:top w:val="none" w:sz="0" w:space="0" w:color="auto"/>
            <w:left w:val="none" w:sz="0" w:space="0" w:color="auto"/>
            <w:bottom w:val="none" w:sz="0" w:space="0" w:color="auto"/>
            <w:right w:val="none" w:sz="0" w:space="0" w:color="auto"/>
          </w:divBdr>
        </w:div>
        <w:div w:id="841505523">
          <w:marLeft w:val="0"/>
          <w:marRight w:val="0"/>
          <w:marTop w:val="0"/>
          <w:marBottom w:val="0"/>
          <w:divBdr>
            <w:top w:val="none" w:sz="0" w:space="0" w:color="auto"/>
            <w:left w:val="none" w:sz="0" w:space="0" w:color="auto"/>
            <w:bottom w:val="none" w:sz="0" w:space="0" w:color="auto"/>
            <w:right w:val="none" w:sz="0" w:space="0" w:color="auto"/>
          </w:divBdr>
        </w:div>
        <w:div w:id="844125694">
          <w:marLeft w:val="0"/>
          <w:marRight w:val="0"/>
          <w:marTop w:val="0"/>
          <w:marBottom w:val="0"/>
          <w:divBdr>
            <w:top w:val="none" w:sz="0" w:space="0" w:color="auto"/>
            <w:left w:val="none" w:sz="0" w:space="0" w:color="auto"/>
            <w:bottom w:val="none" w:sz="0" w:space="0" w:color="auto"/>
            <w:right w:val="none" w:sz="0" w:space="0" w:color="auto"/>
          </w:divBdr>
          <w:divsChild>
            <w:div w:id="122188393">
              <w:marLeft w:val="0"/>
              <w:marRight w:val="0"/>
              <w:marTop w:val="0"/>
              <w:marBottom w:val="0"/>
              <w:divBdr>
                <w:top w:val="none" w:sz="0" w:space="0" w:color="auto"/>
                <w:left w:val="none" w:sz="0" w:space="0" w:color="auto"/>
                <w:bottom w:val="none" w:sz="0" w:space="0" w:color="auto"/>
                <w:right w:val="none" w:sz="0" w:space="0" w:color="auto"/>
              </w:divBdr>
            </w:div>
            <w:div w:id="1158154879">
              <w:marLeft w:val="0"/>
              <w:marRight w:val="0"/>
              <w:marTop w:val="0"/>
              <w:marBottom w:val="0"/>
              <w:divBdr>
                <w:top w:val="none" w:sz="0" w:space="0" w:color="auto"/>
                <w:left w:val="none" w:sz="0" w:space="0" w:color="auto"/>
                <w:bottom w:val="none" w:sz="0" w:space="0" w:color="auto"/>
                <w:right w:val="none" w:sz="0" w:space="0" w:color="auto"/>
              </w:divBdr>
            </w:div>
            <w:div w:id="1494680412">
              <w:marLeft w:val="0"/>
              <w:marRight w:val="0"/>
              <w:marTop w:val="0"/>
              <w:marBottom w:val="0"/>
              <w:divBdr>
                <w:top w:val="none" w:sz="0" w:space="0" w:color="auto"/>
                <w:left w:val="none" w:sz="0" w:space="0" w:color="auto"/>
                <w:bottom w:val="none" w:sz="0" w:space="0" w:color="auto"/>
                <w:right w:val="none" w:sz="0" w:space="0" w:color="auto"/>
              </w:divBdr>
            </w:div>
            <w:div w:id="1971982476">
              <w:marLeft w:val="0"/>
              <w:marRight w:val="0"/>
              <w:marTop w:val="0"/>
              <w:marBottom w:val="0"/>
              <w:divBdr>
                <w:top w:val="none" w:sz="0" w:space="0" w:color="auto"/>
                <w:left w:val="none" w:sz="0" w:space="0" w:color="auto"/>
                <w:bottom w:val="none" w:sz="0" w:space="0" w:color="auto"/>
                <w:right w:val="none" w:sz="0" w:space="0" w:color="auto"/>
              </w:divBdr>
            </w:div>
            <w:div w:id="2045473345">
              <w:marLeft w:val="0"/>
              <w:marRight w:val="0"/>
              <w:marTop w:val="0"/>
              <w:marBottom w:val="0"/>
              <w:divBdr>
                <w:top w:val="none" w:sz="0" w:space="0" w:color="auto"/>
                <w:left w:val="none" w:sz="0" w:space="0" w:color="auto"/>
                <w:bottom w:val="none" w:sz="0" w:space="0" w:color="auto"/>
                <w:right w:val="none" w:sz="0" w:space="0" w:color="auto"/>
              </w:divBdr>
            </w:div>
          </w:divsChild>
        </w:div>
        <w:div w:id="849174000">
          <w:marLeft w:val="0"/>
          <w:marRight w:val="0"/>
          <w:marTop w:val="0"/>
          <w:marBottom w:val="0"/>
          <w:divBdr>
            <w:top w:val="none" w:sz="0" w:space="0" w:color="auto"/>
            <w:left w:val="none" w:sz="0" w:space="0" w:color="auto"/>
            <w:bottom w:val="none" w:sz="0" w:space="0" w:color="auto"/>
            <w:right w:val="none" w:sz="0" w:space="0" w:color="auto"/>
          </w:divBdr>
          <w:divsChild>
            <w:div w:id="363674580">
              <w:marLeft w:val="0"/>
              <w:marRight w:val="0"/>
              <w:marTop w:val="0"/>
              <w:marBottom w:val="0"/>
              <w:divBdr>
                <w:top w:val="none" w:sz="0" w:space="0" w:color="auto"/>
                <w:left w:val="none" w:sz="0" w:space="0" w:color="auto"/>
                <w:bottom w:val="none" w:sz="0" w:space="0" w:color="auto"/>
                <w:right w:val="none" w:sz="0" w:space="0" w:color="auto"/>
              </w:divBdr>
            </w:div>
            <w:div w:id="605769528">
              <w:marLeft w:val="0"/>
              <w:marRight w:val="0"/>
              <w:marTop w:val="0"/>
              <w:marBottom w:val="0"/>
              <w:divBdr>
                <w:top w:val="none" w:sz="0" w:space="0" w:color="auto"/>
                <w:left w:val="none" w:sz="0" w:space="0" w:color="auto"/>
                <w:bottom w:val="none" w:sz="0" w:space="0" w:color="auto"/>
                <w:right w:val="none" w:sz="0" w:space="0" w:color="auto"/>
              </w:divBdr>
            </w:div>
            <w:div w:id="1191069647">
              <w:marLeft w:val="0"/>
              <w:marRight w:val="0"/>
              <w:marTop w:val="0"/>
              <w:marBottom w:val="0"/>
              <w:divBdr>
                <w:top w:val="none" w:sz="0" w:space="0" w:color="auto"/>
                <w:left w:val="none" w:sz="0" w:space="0" w:color="auto"/>
                <w:bottom w:val="none" w:sz="0" w:space="0" w:color="auto"/>
                <w:right w:val="none" w:sz="0" w:space="0" w:color="auto"/>
              </w:divBdr>
            </w:div>
            <w:div w:id="1763604229">
              <w:marLeft w:val="0"/>
              <w:marRight w:val="0"/>
              <w:marTop w:val="0"/>
              <w:marBottom w:val="0"/>
              <w:divBdr>
                <w:top w:val="none" w:sz="0" w:space="0" w:color="auto"/>
                <w:left w:val="none" w:sz="0" w:space="0" w:color="auto"/>
                <w:bottom w:val="none" w:sz="0" w:space="0" w:color="auto"/>
                <w:right w:val="none" w:sz="0" w:space="0" w:color="auto"/>
              </w:divBdr>
            </w:div>
            <w:div w:id="2086879169">
              <w:marLeft w:val="0"/>
              <w:marRight w:val="0"/>
              <w:marTop w:val="0"/>
              <w:marBottom w:val="0"/>
              <w:divBdr>
                <w:top w:val="none" w:sz="0" w:space="0" w:color="auto"/>
                <w:left w:val="none" w:sz="0" w:space="0" w:color="auto"/>
                <w:bottom w:val="none" w:sz="0" w:space="0" w:color="auto"/>
                <w:right w:val="none" w:sz="0" w:space="0" w:color="auto"/>
              </w:divBdr>
            </w:div>
          </w:divsChild>
        </w:div>
        <w:div w:id="859397648">
          <w:marLeft w:val="0"/>
          <w:marRight w:val="0"/>
          <w:marTop w:val="0"/>
          <w:marBottom w:val="0"/>
          <w:divBdr>
            <w:top w:val="none" w:sz="0" w:space="0" w:color="auto"/>
            <w:left w:val="none" w:sz="0" w:space="0" w:color="auto"/>
            <w:bottom w:val="none" w:sz="0" w:space="0" w:color="auto"/>
            <w:right w:val="none" w:sz="0" w:space="0" w:color="auto"/>
          </w:divBdr>
        </w:div>
        <w:div w:id="865631533">
          <w:marLeft w:val="0"/>
          <w:marRight w:val="0"/>
          <w:marTop w:val="0"/>
          <w:marBottom w:val="0"/>
          <w:divBdr>
            <w:top w:val="none" w:sz="0" w:space="0" w:color="auto"/>
            <w:left w:val="none" w:sz="0" w:space="0" w:color="auto"/>
            <w:bottom w:val="none" w:sz="0" w:space="0" w:color="auto"/>
            <w:right w:val="none" w:sz="0" w:space="0" w:color="auto"/>
          </w:divBdr>
          <w:divsChild>
            <w:div w:id="367148342">
              <w:marLeft w:val="0"/>
              <w:marRight w:val="0"/>
              <w:marTop w:val="0"/>
              <w:marBottom w:val="0"/>
              <w:divBdr>
                <w:top w:val="none" w:sz="0" w:space="0" w:color="auto"/>
                <w:left w:val="none" w:sz="0" w:space="0" w:color="auto"/>
                <w:bottom w:val="none" w:sz="0" w:space="0" w:color="auto"/>
                <w:right w:val="none" w:sz="0" w:space="0" w:color="auto"/>
              </w:divBdr>
            </w:div>
            <w:div w:id="1821724874">
              <w:marLeft w:val="0"/>
              <w:marRight w:val="0"/>
              <w:marTop w:val="0"/>
              <w:marBottom w:val="0"/>
              <w:divBdr>
                <w:top w:val="none" w:sz="0" w:space="0" w:color="auto"/>
                <w:left w:val="none" w:sz="0" w:space="0" w:color="auto"/>
                <w:bottom w:val="none" w:sz="0" w:space="0" w:color="auto"/>
                <w:right w:val="none" w:sz="0" w:space="0" w:color="auto"/>
              </w:divBdr>
            </w:div>
            <w:div w:id="1902666332">
              <w:marLeft w:val="0"/>
              <w:marRight w:val="0"/>
              <w:marTop w:val="0"/>
              <w:marBottom w:val="0"/>
              <w:divBdr>
                <w:top w:val="none" w:sz="0" w:space="0" w:color="auto"/>
                <w:left w:val="none" w:sz="0" w:space="0" w:color="auto"/>
                <w:bottom w:val="none" w:sz="0" w:space="0" w:color="auto"/>
                <w:right w:val="none" w:sz="0" w:space="0" w:color="auto"/>
              </w:divBdr>
            </w:div>
            <w:div w:id="1988243704">
              <w:marLeft w:val="0"/>
              <w:marRight w:val="0"/>
              <w:marTop w:val="0"/>
              <w:marBottom w:val="0"/>
              <w:divBdr>
                <w:top w:val="none" w:sz="0" w:space="0" w:color="auto"/>
                <w:left w:val="none" w:sz="0" w:space="0" w:color="auto"/>
                <w:bottom w:val="none" w:sz="0" w:space="0" w:color="auto"/>
                <w:right w:val="none" w:sz="0" w:space="0" w:color="auto"/>
              </w:divBdr>
            </w:div>
            <w:div w:id="2084255080">
              <w:marLeft w:val="0"/>
              <w:marRight w:val="0"/>
              <w:marTop w:val="0"/>
              <w:marBottom w:val="0"/>
              <w:divBdr>
                <w:top w:val="none" w:sz="0" w:space="0" w:color="auto"/>
                <w:left w:val="none" w:sz="0" w:space="0" w:color="auto"/>
                <w:bottom w:val="none" w:sz="0" w:space="0" w:color="auto"/>
                <w:right w:val="none" w:sz="0" w:space="0" w:color="auto"/>
              </w:divBdr>
            </w:div>
          </w:divsChild>
        </w:div>
        <w:div w:id="866451804">
          <w:marLeft w:val="0"/>
          <w:marRight w:val="0"/>
          <w:marTop w:val="0"/>
          <w:marBottom w:val="0"/>
          <w:divBdr>
            <w:top w:val="none" w:sz="0" w:space="0" w:color="auto"/>
            <w:left w:val="none" w:sz="0" w:space="0" w:color="auto"/>
            <w:bottom w:val="none" w:sz="0" w:space="0" w:color="auto"/>
            <w:right w:val="none" w:sz="0" w:space="0" w:color="auto"/>
          </w:divBdr>
        </w:div>
        <w:div w:id="869877207">
          <w:marLeft w:val="0"/>
          <w:marRight w:val="0"/>
          <w:marTop w:val="0"/>
          <w:marBottom w:val="0"/>
          <w:divBdr>
            <w:top w:val="none" w:sz="0" w:space="0" w:color="auto"/>
            <w:left w:val="none" w:sz="0" w:space="0" w:color="auto"/>
            <w:bottom w:val="none" w:sz="0" w:space="0" w:color="auto"/>
            <w:right w:val="none" w:sz="0" w:space="0" w:color="auto"/>
          </w:divBdr>
        </w:div>
        <w:div w:id="885607248">
          <w:marLeft w:val="0"/>
          <w:marRight w:val="0"/>
          <w:marTop w:val="0"/>
          <w:marBottom w:val="0"/>
          <w:divBdr>
            <w:top w:val="none" w:sz="0" w:space="0" w:color="auto"/>
            <w:left w:val="none" w:sz="0" w:space="0" w:color="auto"/>
            <w:bottom w:val="none" w:sz="0" w:space="0" w:color="auto"/>
            <w:right w:val="none" w:sz="0" w:space="0" w:color="auto"/>
          </w:divBdr>
          <w:divsChild>
            <w:div w:id="48891606">
              <w:marLeft w:val="0"/>
              <w:marRight w:val="0"/>
              <w:marTop w:val="0"/>
              <w:marBottom w:val="0"/>
              <w:divBdr>
                <w:top w:val="none" w:sz="0" w:space="0" w:color="auto"/>
                <w:left w:val="none" w:sz="0" w:space="0" w:color="auto"/>
                <w:bottom w:val="none" w:sz="0" w:space="0" w:color="auto"/>
                <w:right w:val="none" w:sz="0" w:space="0" w:color="auto"/>
              </w:divBdr>
            </w:div>
            <w:div w:id="482047295">
              <w:marLeft w:val="0"/>
              <w:marRight w:val="0"/>
              <w:marTop w:val="0"/>
              <w:marBottom w:val="0"/>
              <w:divBdr>
                <w:top w:val="none" w:sz="0" w:space="0" w:color="auto"/>
                <w:left w:val="none" w:sz="0" w:space="0" w:color="auto"/>
                <w:bottom w:val="none" w:sz="0" w:space="0" w:color="auto"/>
                <w:right w:val="none" w:sz="0" w:space="0" w:color="auto"/>
              </w:divBdr>
            </w:div>
            <w:div w:id="607007699">
              <w:marLeft w:val="0"/>
              <w:marRight w:val="0"/>
              <w:marTop w:val="0"/>
              <w:marBottom w:val="0"/>
              <w:divBdr>
                <w:top w:val="none" w:sz="0" w:space="0" w:color="auto"/>
                <w:left w:val="none" w:sz="0" w:space="0" w:color="auto"/>
                <w:bottom w:val="none" w:sz="0" w:space="0" w:color="auto"/>
                <w:right w:val="none" w:sz="0" w:space="0" w:color="auto"/>
              </w:divBdr>
            </w:div>
            <w:div w:id="745348280">
              <w:marLeft w:val="0"/>
              <w:marRight w:val="0"/>
              <w:marTop w:val="0"/>
              <w:marBottom w:val="0"/>
              <w:divBdr>
                <w:top w:val="none" w:sz="0" w:space="0" w:color="auto"/>
                <w:left w:val="none" w:sz="0" w:space="0" w:color="auto"/>
                <w:bottom w:val="none" w:sz="0" w:space="0" w:color="auto"/>
                <w:right w:val="none" w:sz="0" w:space="0" w:color="auto"/>
              </w:divBdr>
            </w:div>
            <w:div w:id="1393119090">
              <w:marLeft w:val="0"/>
              <w:marRight w:val="0"/>
              <w:marTop w:val="0"/>
              <w:marBottom w:val="0"/>
              <w:divBdr>
                <w:top w:val="none" w:sz="0" w:space="0" w:color="auto"/>
                <w:left w:val="none" w:sz="0" w:space="0" w:color="auto"/>
                <w:bottom w:val="none" w:sz="0" w:space="0" w:color="auto"/>
                <w:right w:val="none" w:sz="0" w:space="0" w:color="auto"/>
              </w:divBdr>
            </w:div>
          </w:divsChild>
        </w:div>
        <w:div w:id="892541672">
          <w:marLeft w:val="0"/>
          <w:marRight w:val="0"/>
          <w:marTop w:val="0"/>
          <w:marBottom w:val="0"/>
          <w:divBdr>
            <w:top w:val="none" w:sz="0" w:space="0" w:color="auto"/>
            <w:left w:val="none" w:sz="0" w:space="0" w:color="auto"/>
            <w:bottom w:val="none" w:sz="0" w:space="0" w:color="auto"/>
            <w:right w:val="none" w:sz="0" w:space="0" w:color="auto"/>
          </w:divBdr>
          <w:divsChild>
            <w:div w:id="11106058">
              <w:marLeft w:val="0"/>
              <w:marRight w:val="0"/>
              <w:marTop w:val="0"/>
              <w:marBottom w:val="0"/>
              <w:divBdr>
                <w:top w:val="none" w:sz="0" w:space="0" w:color="auto"/>
                <w:left w:val="none" w:sz="0" w:space="0" w:color="auto"/>
                <w:bottom w:val="none" w:sz="0" w:space="0" w:color="auto"/>
                <w:right w:val="none" w:sz="0" w:space="0" w:color="auto"/>
              </w:divBdr>
            </w:div>
            <w:div w:id="973870975">
              <w:marLeft w:val="0"/>
              <w:marRight w:val="0"/>
              <w:marTop w:val="0"/>
              <w:marBottom w:val="0"/>
              <w:divBdr>
                <w:top w:val="none" w:sz="0" w:space="0" w:color="auto"/>
                <w:left w:val="none" w:sz="0" w:space="0" w:color="auto"/>
                <w:bottom w:val="none" w:sz="0" w:space="0" w:color="auto"/>
                <w:right w:val="none" w:sz="0" w:space="0" w:color="auto"/>
              </w:divBdr>
            </w:div>
            <w:div w:id="1939752559">
              <w:marLeft w:val="0"/>
              <w:marRight w:val="0"/>
              <w:marTop w:val="0"/>
              <w:marBottom w:val="0"/>
              <w:divBdr>
                <w:top w:val="none" w:sz="0" w:space="0" w:color="auto"/>
                <w:left w:val="none" w:sz="0" w:space="0" w:color="auto"/>
                <w:bottom w:val="none" w:sz="0" w:space="0" w:color="auto"/>
                <w:right w:val="none" w:sz="0" w:space="0" w:color="auto"/>
              </w:divBdr>
            </w:div>
            <w:div w:id="2058507271">
              <w:marLeft w:val="0"/>
              <w:marRight w:val="0"/>
              <w:marTop w:val="0"/>
              <w:marBottom w:val="0"/>
              <w:divBdr>
                <w:top w:val="none" w:sz="0" w:space="0" w:color="auto"/>
                <w:left w:val="none" w:sz="0" w:space="0" w:color="auto"/>
                <w:bottom w:val="none" w:sz="0" w:space="0" w:color="auto"/>
                <w:right w:val="none" w:sz="0" w:space="0" w:color="auto"/>
              </w:divBdr>
            </w:div>
            <w:div w:id="2083599480">
              <w:marLeft w:val="0"/>
              <w:marRight w:val="0"/>
              <w:marTop w:val="0"/>
              <w:marBottom w:val="0"/>
              <w:divBdr>
                <w:top w:val="none" w:sz="0" w:space="0" w:color="auto"/>
                <w:left w:val="none" w:sz="0" w:space="0" w:color="auto"/>
                <w:bottom w:val="none" w:sz="0" w:space="0" w:color="auto"/>
                <w:right w:val="none" w:sz="0" w:space="0" w:color="auto"/>
              </w:divBdr>
            </w:div>
          </w:divsChild>
        </w:div>
        <w:div w:id="910503597">
          <w:marLeft w:val="0"/>
          <w:marRight w:val="0"/>
          <w:marTop w:val="0"/>
          <w:marBottom w:val="0"/>
          <w:divBdr>
            <w:top w:val="none" w:sz="0" w:space="0" w:color="auto"/>
            <w:left w:val="none" w:sz="0" w:space="0" w:color="auto"/>
            <w:bottom w:val="none" w:sz="0" w:space="0" w:color="auto"/>
            <w:right w:val="none" w:sz="0" w:space="0" w:color="auto"/>
          </w:divBdr>
          <w:divsChild>
            <w:div w:id="404763129">
              <w:marLeft w:val="0"/>
              <w:marRight w:val="0"/>
              <w:marTop w:val="0"/>
              <w:marBottom w:val="0"/>
              <w:divBdr>
                <w:top w:val="none" w:sz="0" w:space="0" w:color="auto"/>
                <w:left w:val="none" w:sz="0" w:space="0" w:color="auto"/>
                <w:bottom w:val="none" w:sz="0" w:space="0" w:color="auto"/>
                <w:right w:val="none" w:sz="0" w:space="0" w:color="auto"/>
              </w:divBdr>
            </w:div>
            <w:div w:id="596060099">
              <w:marLeft w:val="0"/>
              <w:marRight w:val="0"/>
              <w:marTop w:val="0"/>
              <w:marBottom w:val="0"/>
              <w:divBdr>
                <w:top w:val="none" w:sz="0" w:space="0" w:color="auto"/>
                <w:left w:val="none" w:sz="0" w:space="0" w:color="auto"/>
                <w:bottom w:val="none" w:sz="0" w:space="0" w:color="auto"/>
                <w:right w:val="none" w:sz="0" w:space="0" w:color="auto"/>
              </w:divBdr>
            </w:div>
            <w:div w:id="962493569">
              <w:marLeft w:val="0"/>
              <w:marRight w:val="0"/>
              <w:marTop w:val="0"/>
              <w:marBottom w:val="0"/>
              <w:divBdr>
                <w:top w:val="none" w:sz="0" w:space="0" w:color="auto"/>
                <w:left w:val="none" w:sz="0" w:space="0" w:color="auto"/>
                <w:bottom w:val="none" w:sz="0" w:space="0" w:color="auto"/>
                <w:right w:val="none" w:sz="0" w:space="0" w:color="auto"/>
              </w:divBdr>
            </w:div>
          </w:divsChild>
        </w:div>
        <w:div w:id="941840010">
          <w:marLeft w:val="0"/>
          <w:marRight w:val="0"/>
          <w:marTop w:val="0"/>
          <w:marBottom w:val="0"/>
          <w:divBdr>
            <w:top w:val="none" w:sz="0" w:space="0" w:color="auto"/>
            <w:left w:val="none" w:sz="0" w:space="0" w:color="auto"/>
            <w:bottom w:val="none" w:sz="0" w:space="0" w:color="auto"/>
            <w:right w:val="none" w:sz="0" w:space="0" w:color="auto"/>
          </w:divBdr>
        </w:div>
        <w:div w:id="951011934">
          <w:marLeft w:val="0"/>
          <w:marRight w:val="0"/>
          <w:marTop w:val="0"/>
          <w:marBottom w:val="0"/>
          <w:divBdr>
            <w:top w:val="none" w:sz="0" w:space="0" w:color="auto"/>
            <w:left w:val="none" w:sz="0" w:space="0" w:color="auto"/>
            <w:bottom w:val="none" w:sz="0" w:space="0" w:color="auto"/>
            <w:right w:val="none" w:sz="0" w:space="0" w:color="auto"/>
          </w:divBdr>
        </w:div>
        <w:div w:id="955914755">
          <w:marLeft w:val="0"/>
          <w:marRight w:val="0"/>
          <w:marTop w:val="0"/>
          <w:marBottom w:val="0"/>
          <w:divBdr>
            <w:top w:val="none" w:sz="0" w:space="0" w:color="auto"/>
            <w:left w:val="none" w:sz="0" w:space="0" w:color="auto"/>
            <w:bottom w:val="none" w:sz="0" w:space="0" w:color="auto"/>
            <w:right w:val="none" w:sz="0" w:space="0" w:color="auto"/>
          </w:divBdr>
        </w:div>
        <w:div w:id="956713474">
          <w:marLeft w:val="0"/>
          <w:marRight w:val="0"/>
          <w:marTop w:val="0"/>
          <w:marBottom w:val="0"/>
          <w:divBdr>
            <w:top w:val="none" w:sz="0" w:space="0" w:color="auto"/>
            <w:left w:val="none" w:sz="0" w:space="0" w:color="auto"/>
            <w:bottom w:val="none" w:sz="0" w:space="0" w:color="auto"/>
            <w:right w:val="none" w:sz="0" w:space="0" w:color="auto"/>
          </w:divBdr>
        </w:div>
        <w:div w:id="960308024">
          <w:marLeft w:val="0"/>
          <w:marRight w:val="0"/>
          <w:marTop w:val="0"/>
          <w:marBottom w:val="0"/>
          <w:divBdr>
            <w:top w:val="none" w:sz="0" w:space="0" w:color="auto"/>
            <w:left w:val="none" w:sz="0" w:space="0" w:color="auto"/>
            <w:bottom w:val="none" w:sz="0" w:space="0" w:color="auto"/>
            <w:right w:val="none" w:sz="0" w:space="0" w:color="auto"/>
          </w:divBdr>
        </w:div>
        <w:div w:id="962080172">
          <w:marLeft w:val="0"/>
          <w:marRight w:val="0"/>
          <w:marTop w:val="0"/>
          <w:marBottom w:val="0"/>
          <w:divBdr>
            <w:top w:val="none" w:sz="0" w:space="0" w:color="auto"/>
            <w:left w:val="none" w:sz="0" w:space="0" w:color="auto"/>
            <w:bottom w:val="none" w:sz="0" w:space="0" w:color="auto"/>
            <w:right w:val="none" w:sz="0" w:space="0" w:color="auto"/>
          </w:divBdr>
        </w:div>
        <w:div w:id="970671698">
          <w:marLeft w:val="0"/>
          <w:marRight w:val="0"/>
          <w:marTop w:val="0"/>
          <w:marBottom w:val="0"/>
          <w:divBdr>
            <w:top w:val="none" w:sz="0" w:space="0" w:color="auto"/>
            <w:left w:val="none" w:sz="0" w:space="0" w:color="auto"/>
            <w:bottom w:val="none" w:sz="0" w:space="0" w:color="auto"/>
            <w:right w:val="none" w:sz="0" w:space="0" w:color="auto"/>
          </w:divBdr>
        </w:div>
        <w:div w:id="972056980">
          <w:marLeft w:val="0"/>
          <w:marRight w:val="0"/>
          <w:marTop w:val="0"/>
          <w:marBottom w:val="0"/>
          <w:divBdr>
            <w:top w:val="none" w:sz="0" w:space="0" w:color="auto"/>
            <w:left w:val="none" w:sz="0" w:space="0" w:color="auto"/>
            <w:bottom w:val="none" w:sz="0" w:space="0" w:color="auto"/>
            <w:right w:val="none" w:sz="0" w:space="0" w:color="auto"/>
          </w:divBdr>
        </w:div>
        <w:div w:id="982319526">
          <w:marLeft w:val="0"/>
          <w:marRight w:val="0"/>
          <w:marTop w:val="0"/>
          <w:marBottom w:val="0"/>
          <w:divBdr>
            <w:top w:val="none" w:sz="0" w:space="0" w:color="auto"/>
            <w:left w:val="none" w:sz="0" w:space="0" w:color="auto"/>
            <w:bottom w:val="none" w:sz="0" w:space="0" w:color="auto"/>
            <w:right w:val="none" w:sz="0" w:space="0" w:color="auto"/>
          </w:divBdr>
        </w:div>
        <w:div w:id="991448445">
          <w:marLeft w:val="0"/>
          <w:marRight w:val="0"/>
          <w:marTop w:val="0"/>
          <w:marBottom w:val="0"/>
          <w:divBdr>
            <w:top w:val="none" w:sz="0" w:space="0" w:color="auto"/>
            <w:left w:val="none" w:sz="0" w:space="0" w:color="auto"/>
            <w:bottom w:val="none" w:sz="0" w:space="0" w:color="auto"/>
            <w:right w:val="none" w:sz="0" w:space="0" w:color="auto"/>
          </w:divBdr>
          <w:divsChild>
            <w:div w:id="1044062612">
              <w:marLeft w:val="0"/>
              <w:marRight w:val="0"/>
              <w:marTop w:val="0"/>
              <w:marBottom w:val="0"/>
              <w:divBdr>
                <w:top w:val="none" w:sz="0" w:space="0" w:color="auto"/>
                <w:left w:val="none" w:sz="0" w:space="0" w:color="auto"/>
                <w:bottom w:val="none" w:sz="0" w:space="0" w:color="auto"/>
                <w:right w:val="none" w:sz="0" w:space="0" w:color="auto"/>
              </w:divBdr>
            </w:div>
            <w:div w:id="1199393855">
              <w:marLeft w:val="0"/>
              <w:marRight w:val="0"/>
              <w:marTop w:val="0"/>
              <w:marBottom w:val="0"/>
              <w:divBdr>
                <w:top w:val="none" w:sz="0" w:space="0" w:color="auto"/>
                <w:left w:val="none" w:sz="0" w:space="0" w:color="auto"/>
                <w:bottom w:val="none" w:sz="0" w:space="0" w:color="auto"/>
                <w:right w:val="none" w:sz="0" w:space="0" w:color="auto"/>
              </w:divBdr>
            </w:div>
            <w:div w:id="1276641479">
              <w:marLeft w:val="0"/>
              <w:marRight w:val="0"/>
              <w:marTop w:val="0"/>
              <w:marBottom w:val="0"/>
              <w:divBdr>
                <w:top w:val="none" w:sz="0" w:space="0" w:color="auto"/>
                <w:left w:val="none" w:sz="0" w:space="0" w:color="auto"/>
                <w:bottom w:val="none" w:sz="0" w:space="0" w:color="auto"/>
                <w:right w:val="none" w:sz="0" w:space="0" w:color="auto"/>
              </w:divBdr>
            </w:div>
            <w:div w:id="1556966754">
              <w:marLeft w:val="0"/>
              <w:marRight w:val="0"/>
              <w:marTop w:val="0"/>
              <w:marBottom w:val="0"/>
              <w:divBdr>
                <w:top w:val="none" w:sz="0" w:space="0" w:color="auto"/>
                <w:left w:val="none" w:sz="0" w:space="0" w:color="auto"/>
                <w:bottom w:val="none" w:sz="0" w:space="0" w:color="auto"/>
                <w:right w:val="none" w:sz="0" w:space="0" w:color="auto"/>
              </w:divBdr>
            </w:div>
            <w:div w:id="2131629059">
              <w:marLeft w:val="0"/>
              <w:marRight w:val="0"/>
              <w:marTop w:val="0"/>
              <w:marBottom w:val="0"/>
              <w:divBdr>
                <w:top w:val="none" w:sz="0" w:space="0" w:color="auto"/>
                <w:left w:val="none" w:sz="0" w:space="0" w:color="auto"/>
                <w:bottom w:val="none" w:sz="0" w:space="0" w:color="auto"/>
                <w:right w:val="none" w:sz="0" w:space="0" w:color="auto"/>
              </w:divBdr>
            </w:div>
          </w:divsChild>
        </w:div>
        <w:div w:id="992951760">
          <w:marLeft w:val="0"/>
          <w:marRight w:val="0"/>
          <w:marTop w:val="0"/>
          <w:marBottom w:val="0"/>
          <w:divBdr>
            <w:top w:val="none" w:sz="0" w:space="0" w:color="auto"/>
            <w:left w:val="none" w:sz="0" w:space="0" w:color="auto"/>
            <w:bottom w:val="none" w:sz="0" w:space="0" w:color="auto"/>
            <w:right w:val="none" w:sz="0" w:space="0" w:color="auto"/>
          </w:divBdr>
        </w:div>
        <w:div w:id="994526905">
          <w:marLeft w:val="0"/>
          <w:marRight w:val="0"/>
          <w:marTop w:val="0"/>
          <w:marBottom w:val="0"/>
          <w:divBdr>
            <w:top w:val="none" w:sz="0" w:space="0" w:color="auto"/>
            <w:left w:val="none" w:sz="0" w:space="0" w:color="auto"/>
            <w:bottom w:val="none" w:sz="0" w:space="0" w:color="auto"/>
            <w:right w:val="none" w:sz="0" w:space="0" w:color="auto"/>
          </w:divBdr>
          <w:divsChild>
            <w:div w:id="265113914">
              <w:marLeft w:val="0"/>
              <w:marRight w:val="0"/>
              <w:marTop w:val="0"/>
              <w:marBottom w:val="0"/>
              <w:divBdr>
                <w:top w:val="none" w:sz="0" w:space="0" w:color="auto"/>
                <w:left w:val="none" w:sz="0" w:space="0" w:color="auto"/>
                <w:bottom w:val="none" w:sz="0" w:space="0" w:color="auto"/>
                <w:right w:val="none" w:sz="0" w:space="0" w:color="auto"/>
              </w:divBdr>
            </w:div>
            <w:div w:id="274872912">
              <w:marLeft w:val="0"/>
              <w:marRight w:val="0"/>
              <w:marTop w:val="0"/>
              <w:marBottom w:val="0"/>
              <w:divBdr>
                <w:top w:val="none" w:sz="0" w:space="0" w:color="auto"/>
                <w:left w:val="none" w:sz="0" w:space="0" w:color="auto"/>
                <w:bottom w:val="none" w:sz="0" w:space="0" w:color="auto"/>
                <w:right w:val="none" w:sz="0" w:space="0" w:color="auto"/>
              </w:divBdr>
            </w:div>
            <w:div w:id="1380204857">
              <w:marLeft w:val="0"/>
              <w:marRight w:val="0"/>
              <w:marTop w:val="0"/>
              <w:marBottom w:val="0"/>
              <w:divBdr>
                <w:top w:val="none" w:sz="0" w:space="0" w:color="auto"/>
                <w:left w:val="none" w:sz="0" w:space="0" w:color="auto"/>
                <w:bottom w:val="none" w:sz="0" w:space="0" w:color="auto"/>
                <w:right w:val="none" w:sz="0" w:space="0" w:color="auto"/>
              </w:divBdr>
            </w:div>
            <w:div w:id="1872451019">
              <w:marLeft w:val="0"/>
              <w:marRight w:val="0"/>
              <w:marTop w:val="0"/>
              <w:marBottom w:val="0"/>
              <w:divBdr>
                <w:top w:val="none" w:sz="0" w:space="0" w:color="auto"/>
                <w:left w:val="none" w:sz="0" w:space="0" w:color="auto"/>
                <w:bottom w:val="none" w:sz="0" w:space="0" w:color="auto"/>
                <w:right w:val="none" w:sz="0" w:space="0" w:color="auto"/>
              </w:divBdr>
            </w:div>
            <w:div w:id="2096436990">
              <w:marLeft w:val="0"/>
              <w:marRight w:val="0"/>
              <w:marTop w:val="0"/>
              <w:marBottom w:val="0"/>
              <w:divBdr>
                <w:top w:val="none" w:sz="0" w:space="0" w:color="auto"/>
                <w:left w:val="none" w:sz="0" w:space="0" w:color="auto"/>
                <w:bottom w:val="none" w:sz="0" w:space="0" w:color="auto"/>
                <w:right w:val="none" w:sz="0" w:space="0" w:color="auto"/>
              </w:divBdr>
            </w:div>
          </w:divsChild>
        </w:div>
        <w:div w:id="1004358707">
          <w:marLeft w:val="0"/>
          <w:marRight w:val="0"/>
          <w:marTop w:val="0"/>
          <w:marBottom w:val="0"/>
          <w:divBdr>
            <w:top w:val="none" w:sz="0" w:space="0" w:color="auto"/>
            <w:left w:val="none" w:sz="0" w:space="0" w:color="auto"/>
            <w:bottom w:val="none" w:sz="0" w:space="0" w:color="auto"/>
            <w:right w:val="none" w:sz="0" w:space="0" w:color="auto"/>
          </w:divBdr>
          <w:divsChild>
            <w:div w:id="963274642">
              <w:marLeft w:val="0"/>
              <w:marRight w:val="0"/>
              <w:marTop w:val="0"/>
              <w:marBottom w:val="0"/>
              <w:divBdr>
                <w:top w:val="none" w:sz="0" w:space="0" w:color="auto"/>
                <w:left w:val="none" w:sz="0" w:space="0" w:color="auto"/>
                <w:bottom w:val="none" w:sz="0" w:space="0" w:color="auto"/>
                <w:right w:val="none" w:sz="0" w:space="0" w:color="auto"/>
              </w:divBdr>
            </w:div>
            <w:div w:id="1077283683">
              <w:marLeft w:val="0"/>
              <w:marRight w:val="0"/>
              <w:marTop w:val="0"/>
              <w:marBottom w:val="0"/>
              <w:divBdr>
                <w:top w:val="none" w:sz="0" w:space="0" w:color="auto"/>
                <w:left w:val="none" w:sz="0" w:space="0" w:color="auto"/>
                <w:bottom w:val="none" w:sz="0" w:space="0" w:color="auto"/>
                <w:right w:val="none" w:sz="0" w:space="0" w:color="auto"/>
              </w:divBdr>
            </w:div>
            <w:div w:id="1337148004">
              <w:marLeft w:val="0"/>
              <w:marRight w:val="0"/>
              <w:marTop w:val="0"/>
              <w:marBottom w:val="0"/>
              <w:divBdr>
                <w:top w:val="none" w:sz="0" w:space="0" w:color="auto"/>
                <w:left w:val="none" w:sz="0" w:space="0" w:color="auto"/>
                <w:bottom w:val="none" w:sz="0" w:space="0" w:color="auto"/>
                <w:right w:val="none" w:sz="0" w:space="0" w:color="auto"/>
              </w:divBdr>
            </w:div>
            <w:div w:id="1382366278">
              <w:marLeft w:val="0"/>
              <w:marRight w:val="0"/>
              <w:marTop w:val="0"/>
              <w:marBottom w:val="0"/>
              <w:divBdr>
                <w:top w:val="none" w:sz="0" w:space="0" w:color="auto"/>
                <w:left w:val="none" w:sz="0" w:space="0" w:color="auto"/>
                <w:bottom w:val="none" w:sz="0" w:space="0" w:color="auto"/>
                <w:right w:val="none" w:sz="0" w:space="0" w:color="auto"/>
              </w:divBdr>
            </w:div>
            <w:div w:id="1444575148">
              <w:marLeft w:val="0"/>
              <w:marRight w:val="0"/>
              <w:marTop w:val="0"/>
              <w:marBottom w:val="0"/>
              <w:divBdr>
                <w:top w:val="none" w:sz="0" w:space="0" w:color="auto"/>
                <w:left w:val="none" w:sz="0" w:space="0" w:color="auto"/>
                <w:bottom w:val="none" w:sz="0" w:space="0" w:color="auto"/>
                <w:right w:val="none" w:sz="0" w:space="0" w:color="auto"/>
              </w:divBdr>
            </w:div>
          </w:divsChild>
        </w:div>
        <w:div w:id="1005983713">
          <w:marLeft w:val="0"/>
          <w:marRight w:val="0"/>
          <w:marTop w:val="0"/>
          <w:marBottom w:val="0"/>
          <w:divBdr>
            <w:top w:val="none" w:sz="0" w:space="0" w:color="auto"/>
            <w:left w:val="none" w:sz="0" w:space="0" w:color="auto"/>
            <w:bottom w:val="none" w:sz="0" w:space="0" w:color="auto"/>
            <w:right w:val="none" w:sz="0" w:space="0" w:color="auto"/>
          </w:divBdr>
        </w:div>
        <w:div w:id="1007102131">
          <w:marLeft w:val="0"/>
          <w:marRight w:val="0"/>
          <w:marTop w:val="0"/>
          <w:marBottom w:val="0"/>
          <w:divBdr>
            <w:top w:val="none" w:sz="0" w:space="0" w:color="auto"/>
            <w:left w:val="none" w:sz="0" w:space="0" w:color="auto"/>
            <w:bottom w:val="none" w:sz="0" w:space="0" w:color="auto"/>
            <w:right w:val="none" w:sz="0" w:space="0" w:color="auto"/>
          </w:divBdr>
        </w:div>
        <w:div w:id="1008409167">
          <w:marLeft w:val="0"/>
          <w:marRight w:val="0"/>
          <w:marTop w:val="0"/>
          <w:marBottom w:val="0"/>
          <w:divBdr>
            <w:top w:val="none" w:sz="0" w:space="0" w:color="auto"/>
            <w:left w:val="none" w:sz="0" w:space="0" w:color="auto"/>
            <w:bottom w:val="none" w:sz="0" w:space="0" w:color="auto"/>
            <w:right w:val="none" w:sz="0" w:space="0" w:color="auto"/>
          </w:divBdr>
          <w:divsChild>
            <w:div w:id="694497882">
              <w:marLeft w:val="0"/>
              <w:marRight w:val="0"/>
              <w:marTop w:val="0"/>
              <w:marBottom w:val="0"/>
              <w:divBdr>
                <w:top w:val="none" w:sz="0" w:space="0" w:color="auto"/>
                <w:left w:val="none" w:sz="0" w:space="0" w:color="auto"/>
                <w:bottom w:val="none" w:sz="0" w:space="0" w:color="auto"/>
                <w:right w:val="none" w:sz="0" w:space="0" w:color="auto"/>
              </w:divBdr>
            </w:div>
            <w:div w:id="797574270">
              <w:marLeft w:val="0"/>
              <w:marRight w:val="0"/>
              <w:marTop w:val="0"/>
              <w:marBottom w:val="0"/>
              <w:divBdr>
                <w:top w:val="none" w:sz="0" w:space="0" w:color="auto"/>
                <w:left w:val="none" w:sz="0" w:space="0" w:color="auto"/>
                <w:bottom w:val="none" w:sz="0" w:space="0" w:color="auto"/>
                <w:right w:val="none" w:sz="0" w:space="0" w:color="auto"/>
              </w:divBdr>
            </w:div>
            <w:div w:id="881794581">
              <w:marLeft w:val="0"/>
              <w:marRight w:val="0"/>
              <w:marTop w:val="0"/>
              <w:marBottom w:val="0"/>
              <w:divBdr>
                <w:top w:val="none" w:sz="0" w:space="0" w:color="auto"/>
                <w:left w:val="none" w:sz="0" w:space="0" w:color="auto"/>
                <w:bottom w:val="none" w:sz="0" w:space="0" w:color="auto"/>
                <w:right w:val="none" w:sz="0" w:space="0" w:color="auto"/>
              </w:divBdr>
            </w:div>
            <w:div w:id="1021515144">
              <w:marLeft w:val="0"/>
              <w:marRight w:val="0"/>
              <w:marTop w:val="0"/>
              <w:marBottom w:val="0"/>
              <w:divBdr>
                <w:top w:val="none" w:sz="0" w:space="0" w:color="auto"/>
                <w:left w:val="none" w:sz="0" w:space="0" w:color="auto"/>
                <w:bottom w:val="none" w:sz="0" w:space="0" w:color="auto"/>
                <w:right w:val="none" w:sz="0" w:space="0" w:color="auto"/>
              </w:divBdr>
            </w:div>
            <w:div w:id="1243876414">
              <w:marLeft w:val="0"/>
              <w:marRight w:val="0"/>
              <w:marTop w:val="0"/>
              <w:marBottom w:val="0"/>
              <w:divBdr>
                <w:top w:val="none" w:sz="0" w:space="0" w:color="auto"/>
                <w:left w:val="none" w:sz="0" w:space="0" w:color="auto"/>
                <w:bottom w:val="none" w:sz="0" w:space="0" w:color="auto"/>
                <w:right w:val="none" w:sz="0" w:space="0" w:color="auto"/>
              </w:divBdr>
            </w:div>
          </w:divsChild>
        </w:div>
        <w:div w:id="1009403807">
          <w:marLeft w:val="0"/>
          <w:marRight w:val="0"/>
          <w:marTop w:val="0"/>
          <w:marBottom w:val="0"/>
          <w:divBdr>
            <w:top w:val="none" w:sz="0" w:space="0" w:color="auto"/>
            <w:left w:val="none" w:sz="0" w:space="0" w:color="auto"/>
            <w:bottom w:val="none" w:sz="0" w:space="0" w:color="auto"/>
            <w:right w:val="none" w:sz="0" w:space="0" w:color="auto"/>
          </w:divBdr>
        </w:div>
        <w:div w:id="1009405477">
          <w:marLeft w:val="0"/>
          <w:marRight w:val="0"/>
          <w:marTop w:val="0"/>
          <w:marBottom w:val="0"/>
          <w:divBdr>
            <w:top w:val="none" w:sz="0" w:space="0" w:color="auto"/>
            <w:left w:val="none" w:sz="0" w:space="0" w:color="auto"/>
            <w:bottom w:val="none" w:sz="0" w:space="0" w:color="auto"/>
            <w:right w:val="none" w:sz="0" w:space="0" w:color="auto"/>
          </w:divBdr>
        </w:div>
        <w:div w:id="1012076166">
          <w:marLeft w:val="0"/>
          <w:marRight w:val="0"/>
          <w:marTop w:val="0"/>
          <w:marBottom w:val="0"/>
          <w:divBdr>
            <w:top w:val="none" w:sz="0" w:space="0" w:color="auto"/>
            <w:left w:val="none" w:sz="0" w:space="0" w:color="auto"/>
            <w:bottom w:val="none" w:sz="0" w:space="0" w:color="auto"/>
            <w:right w:val="none" w:sz="0" w:space="0" w:color="auto"/>
          </w:divBdr>
          <w:divsChild>
            <w:div w:id="36783395">
              <w:marLeft w:val="0"/>
              <w:marRight w:val="0"/>
              <w:marTop w:val="0"/>
              <w:marBottom w:val="0"/>
              <w:divBdr>
                <w:top w:val="none" w:sz="0" w:space="0" w:color="auto"/>
                <w:left w:val="none" w:sz="0" w:space="0" w:color="auto"/>
                <w:bottom w:val="none" w:sz="0" w:space="0" w:color="auto"/>
                <w:right w:val="none" w:sz="0" w:space="0" w:color="auto"/>
              </w:divBdr>
            </w:div>
            <w:div w:id="209994565">
              <w:marLeft w:val="0"/>
              <w:marRight w:val="0"/>
              <w:marTop w:val="0"/>
              <w:marBottom w:val="0"/>
              <w:divBdr>
                <w:top w:val="none" w:sz="0" w:space="0" w:color="auto"/>
                <w:left w:val="none" w:sz="0" w:space="0" w:color="auto"/>
                <w:bottom w:val="none" w:sz="0" w:space="0" w:color="auto"/>
                <w:right w:val="none" w:sz="0" w:space="0" w:color="auto"/>
              </w:divBdr>
            </w:div>
            <w:div w:id="341779617">
              <w:marLeft w:val="0"/>
              <w:marRight w:val="0"/>
              <w:marTop w:val="0"/>
              <w:marBottom w:val="0"/>
              <w:divBdr>
                <w:top w:val="none" w:sz="0" w:space="0" w:color="auto"/>
                <w:left w:val="none" w:sz="0" w:space="0" w:color="auto"/>
                <w:bottom w:val="none" w:sz="0" w:space="0" w:color="auto"/>
                <w:right w:val="none" w:sz="0" w:space="0" w:color="auto"/>
              </w:divBdr>
            </w:div>
            <w:div w:id="1274560293">
              <w:marLeft w:val="0"/>
              <w:marRight w:val="0"/>
              <w:marTop w:val="0"/>
              <w:marBottom w:val="0"/>
              <w:divBdr>
                <w:top w:val="none" w:sz="0" w:space="0" w:color="auto"/>
                <w:left w:val="none" w:sz="0" w:space="0" w:color="auto"/>
                <w:bottom w:val="none" w:sz="0" w:space="0" w:color="auto"/>
                <w:right w:val="none" w:sz="0" w:space="0" w:color="auto"/>
              </w:divBdr>
            </w:div>
            <w:div w:id="1569463071">
              <w:marLeft w:val="0"/>
              <w:marRight w:val="0"/>
              <w:marTop w:val="0"/>
              <w:marBottom w:val="0"/>
              <w:divBdr>
                <w:top w:val="none" w:sz="0" w:space="0" w:color="auto"/>
                <w:left w:val="none" w:sz="0" w:space="0" w:color="auto"/>
                <w:bottom w:val="none" w:sz="0" w:space="0" w:color="auto"/>
                <w:right w:val="none" w:sz="0" w:space="0" w:color="auto"/>
              </w:divBdr>
            </w:div>
          </w:divsChild>
        </w:div>
        <w:div w:id="1039547713">
          <w:marLeft w:val="0"/>
          <w:marRight w:val="0"/>
          <w:marTop w:val="0"/>
          <w:marBottom w:val="0"/>
          <w:divBdr>
            <w:top w:val="none" w:sz="0" w:space="0" w:color="auto"/>
            <w:left w:val="none" w:sz="0" w:space="0" w:color="auto"/>
            <w:bottom w:val="none" w:sz="0" w:space="0" w:color="auto"/>
            <w:right w:val="none" w:sz="0" w:space="0" w:color="auto"/>
          </w:divBdr>
        </w:div>
        <w:div w:id="1073888037">
          <w:marLeft w:val="0"/>
          <w:marRight w:val="0"/>
          <w:marTop w:val="0"/>
          <w:marBottom w:val="0"/>
          <w:divBdr>
            <w:top w:val="none" w:sz="0" w:space="0" w:color="auto"/>
            <w:left w:val="none" w:sz="0" w:space="0" w:color="auto"/>
            <w:bottom w:val="none" w:sz="0" w:space="0" w:color="auto"/>
            <w:right w:val="none" w:sz="0" w:space="0" w:color="auto"/>
          </w:divBdr>
        </w:div>
        <w:div w:id="1087966537">
          <w:marLeft w:val="0"/>
          <w:marRight w:val="0"/>
          <w:marTop w:val="0"/>
          <w:marBottom w:val="0"/>
          <w:divBdr>
            <w:top w:val="none" w:sz="0" w:space="0" w:color="auto"/>
            <w:left w:val="none" w:sz="0" w:space="0" w:color="auto"/>
            <w:bottom w:val="none" w:sz="0" w:space="0" w:color="auto"/>
            <w:right w:val="none" w:sz="0" w:space="0" w:color="auto"/>
          </w:divBdr>
        </w:div>
        <w:div w:id="1097404819">
          <w:marLeft w:val="0"/>
          <w:marRight w:val="0"/>
          <w:marTop w:val="0"/>
          <w:marBottom w:val="0"/>
          <w:divBdr>
            <w:top w:val="none" w:sz="0" w:space="0" w:color="auto"/>
            <w:left w:val="none" w:sz="0" w:space="0" w:color="auto"/>
            <w:bottom w:val="none" w:sz="0" w:space="0" w:color="auto"/>
            <w:right w:val="none" w:sz="0" w:space="0" w:color="auto"/>
          </w:divBdr>
        </w:div>
        <w:div w:id="1100683069">
          <w:marLeft w:val="0"/>
          <w:marRight w:val="0"/>
          <w:marTop w:val="0"/>
          <w:marBottom w:val="0"/>
          <w:divBdr>
            <w:top w:val="none" w:sz="0" w:space="0" w:color="auto"/>
            <w:left w:val="none" w:sz="0" w:space="0" w:color="auto"/>
            <w:bottom w:val="none" w:sz="0" w:space="0" w:color="auto"/>
            <w:right w:val="none" w:sz="0" w:space="0" w:color="auto"/>
          </w:divBdr>
          <w:divsChild>
            <w:div w:id="444813222">
              <w:marLeft w:val="0"/>
              <w:marRight w:val="0"/>
              <w:marTop w:val="0"/>
              <w:marBottom w:val="0"/>
              <w:divBdr>
                <w:top w:val="none" w:sz="0" w:space="0" w:color="auto"/>
                <w:left w:val="none" w:sz="0" w:space="0" w:color="auto"/>
                <w:bottom w:val="none" w:sz="0" w:space="0" w:color="auto"/>
                <w:right w:val="none" w:sz="0" w:space="0" w:color="auto"/>
              </w:divBdr>
            </w:div>
            <w:div w:id="763956291">
              <w:marLeft w:val="0"/>
              <w:marRight w:val="0"/>
              <w:marTop w:val="0"/>
              <w:marBottom w:val="0"/>
              <w:divBdr>
                <w:top w:val="none" w:sz="0" w:space="0" w:color="auto"/>
                <w:left w:val="none" w:sz="0" w:space="0" w:color="auto"/>
                <w:bottom w:val="none" w:sz="0" w:space="0" w:color="auto"/>
                <w:right w:val="none" w:sz="0" w:space="0" w:color="auto"/>
              </w:divBdr>
            </w:div>
            <w:div w:id="1137913366">
              <w:marLeft w:val="0"/>
              <w:marRight w:val="0"/>
              <w:marTop w:val="0"/>
              <w:marBottom w:val="0"/>
              <w:divBdr>
                <w:top w:val="none" w:sz="0" w:space="0" w:color="auto"/>
                <w:left w:val="none" w:sz="0" w:space="0" w:color="auto"/>
                <w:bottom w:val="none" w:sz="0" w:space="0" w:color="auto"/>
                <w:right w:val="none" w:sz="0" w:space="0" w:color="auto"/>
              </w:divBdr>
            </w:div>
            <w:div w:id="1294553492">
              <w:marLeft w:val="0"/>
              <w:marRight w:val="0"/>
              <w:marTop w:val="0"/>
              <w:marBottom w:val="0"/>
              <w:divBdr>
                <w:top w:val="none" w:sz="0" w:space="0" w:color="auto"/>
                <w:left w:val="none" w:sz="0" w:space="0" w:color="auto"/>
                <w:bottom w:val="none" w:sz="0" w:space="0" w:color="auto"/>
                <w:right w:val="none" w:sz="0" w:space="0" w:color="auto"/>
              </w:divBdr>
            </w:div>
            <w:div w:id="1922131625">
              <w:marLeft w:val="0"/>
              <w:marRight w:val="0"/>
              <w:marTop w:val="0"/>
              <w:marBottom w:val="0"/>
              <w:divBdr>
                <w:top w:val="none" w:sz="0" w:space="0" w:color="auto"/>
                <w:left w:val="none" w:sz="0" w:space="0" w:color="auto"/>
                <w:bottom w:val="none" w:sz="0" w:space="0" w:color="auto"/>
                <w:right w:val="none" w:sz="0" w:space="0" w:color="auto"/>
              </w:divBdr>
            </w:div>
          </w:divsChild>
        </w:div>
        <w:div w:id="1116556793">
          <w:marLeft w:val="0"/>
          <w:marRight w:val="0"/>
          <w:marTop w:val="0"/>
          <w:marBottom w:val="0"/>
          <w:divBdr>
            <w:top w:val="none" w:sz="0" w:space="0" w:color="auto"/>
            <w:left w:val="none" w:sz="0" w:space="0" w:color="auto"/>
            <w:bottom w:val="none" w:sz="0" w:space="0" w:color="auto"/>
            <w:right w:val="none" w:sz="0" w:space="0" w:color="auto"/>
          </w:divBdr>
        </w:div>
        <w:div w:id="1132284101">
          <w:marLeft w:val="0"/>
          <w:marRight w:val="0"/>
          <w:marTop w:val="0"/>
          <w:marBottom w:val="0"/>
          <w:divBdr>
            <w:top w:val="none" w:sz="0" w:space="0" w:color="auto"/>
            <w:left w:val="none" w:sz="0" w:space="0" w:color="auto"/>
            <w:bottom w:val="none" w:sz="0" w:space="0" w:color="auto"/>
            <w:right w:val="none" w:sz="0" w:space="0" w:color="auto"/>
          </w:divBdr>
        </w:div>
        <w:div w:id="1133909514">
          <w:marLeft w:val="0"/>
          <w:marRight w:val="0"/>
          <w:marTop w:val="0"/>
          <w:marBottom w:val="0"/>
          <w:divBdr>
            <w:top w:val="none" w:sz="0" w:space="0" w:color="auto"/>
            <w:left w:val="none" w:sz="0" w:space="0" w:color="auto"/>
            <w:bottom w:val="none" w:sz="0" w:space="0" w:color="auto"/>
            <w:right w:val="none" w:sz="0" w:space="0" w:color="auto"/>
          </w:divBdr>
        </w:div>
        <w:div w:id="1147278850">
          <w:marLeft w:val="0"/>
          <w:marRight w:val="0"/>
          <w:marTop w:val="0"/>
          <w:marBottom w:val="0"/>
          <w:divBdr>
            <w:top w:val="none" w:sz="0" w:space="0" w:color="auto"/>
            <w:left w:val="none" w:sz="0" w:space="0" w:color="auto"/>
            <w:bottom w:val="none" w:sz="0" w:space="0" w:color="auto"/>
            <w:right w:val="none" w:sz="0" w:space="0" w:color="auto"/>
          </w:divBdr>
        </w:div>
        <w:div w:id="1156871637">
          <w:marLeft w:val="0"/>
          <w:marRight w:val="0"/>
          <w:marTop w:val="0"/>
          <w:marBottom w:val="0"/>
          <w:divBdr>
            <w:top w:val="none" w:sz="0" w:space="0" w:color="auto"/>
            <w:left w:val="none" w:sz="0" w:space="0" w:color="auto"/>
            <w:bottom w:val="none" w:sz="0" w:space="0" w:color="auto"/>
            <w:right w:val="none" w:sz="0" w:space="0" w:color="auto"/>
          </w:divBdr>
        </w:div>
        <w:div w:id="1157187000">
          <w:marLeft w:val="0"/>
          <w:marRight w:val="0"/>
          <w:marTop w:val="0"/>
          <w:marBottom w:val="0"/>
          <w:divBdr>
            <w:top w:val="none" w:sz="0" w:space="0" w:color="auto"/>
            <w:left w:val="none" w:sz="0" w:space="0" w:color="auto"/>
            <w:bottom w:val="none" w:sz="0" w:space="0" w:color="auto"/>
            <w:right w:val="none" w:sz="0" w:space="0" w:color="auto"/>
          </w:divBdr>
          <w:divsChild>
            <w:div w:id="203294634">
              <w:marLeft w:val="0"/>
              <w:marRight w:val="0"/>
              <w:marTop w:val="0"/>
              <w:marBottom w:val="0"/>
              <w:divBdr>
                <w:top w:val="none" w:sz="0" w:space="0" w:color="auto"/>
                <w:left w:val="none" w:sz="0" w:space="0" w:color="auto"/>
                <w:bottom w:val="none" w:sz="0" w:space="0" w:color="auto"/>
                <w:right w:val="none" w:sz="0" w:space="0" w:color="auto"/>
              </w:divBdr>
            </w:div>
            <w:div w:id="485047089">
              <w:marLeft w:val="0"/>
              <w:marRight w:val="0"/>
              <w:marTop w:val="0"/>
              <w:marBottom w:val="0"/>
              <w:divBdr>
                <w:top w:val="none" w:sz="0" w:space="0" w:color="auto"/>
                <w:left w:val="none" w:sz="0" w:space="0" w:color="auto"/>
                <w:bottom w:val="none" w:sz="0" w:space="0" w:color="auto"/>
                <w:right w:val="none" w:sz="0" w:space="0" w:color="auto"/>
              </w:divBdr>
            </w:div>
            <w:div w:id="930356268">
              <w:marLeft w:val="0"/>
              <w:marRight w:val="0"/>
              <w:marTop w:val="0"/>
              <w:marBottom w:val="0"/>
              <w:divBdr>
                <w:top w:val="none" w:sz="0" w:space="0" w:color="auto"/>
                <w:left w:val="none" w:sz="0" w:space="0" w:color="auto"/>
                <w:bottom w:val="none" w:sz="0" w:space="0" w:color="auto"/>
                <w:right w:val="none" w:sz="0" w:space="0" w:color="auto"/>
              </w:divBdr>
            </w:div>
            <w:div w:id="1485897875">
              <w:marLeft w:val="0"/>
              <w:marRight w:val="0"/>
              <w:marTop w:val="0"/>
              <w:marBottom w:val="0"/>
              <w:divBdr>
                <w:top w:val="none" w:sz="0" w:space="0" w:color="auto"/>
                <w:left w:val="none" w:sz="0" w:space="0" w:color="auto"/>
                <w:bottom w:val="none" w:sz="0" w:space="0" w:color="auto"/>
                <w:right w:val="none" w:sz="0" w:space="0" w:color="auto"/>
              </w:divBdr>
            </w:div>
            <w:div w:id="1639415545">
              <w:marLeft w:val="0"/>
              <w:marRight w:val="0"/>
              <w:marTop w:val="0"/>
              <w:marBottom w:val="0"/>
              <w:divBdr>
                <w:top w:val="none" w:sz="0" w:space="0" w:color="auto"/>
                <w:left w:val="none" w:sz="0" w:space="0" w:color="auto"/>
                <w:bottom w:val="none" w:sz="0" w:space="0" w:color="auto"/>
                <w:right w:val="none" w:sz="0" w:space="0" w:color="auto"/>
              </w:divBdr>
            </w:div>
          </w:divsChild>
        </w:div>
        <w:div w:id="1176769690">
          <w:marLeft w:val="0"/>
          <w:marRight w:val="0"/>
          <w:marTop w:val="0"/>
          <w:marBottom w:val="0"/>
          <w:divBdr>
            <w:top w:val="none" w:sz="0" w:space="0" w:color="auto"/>
            <w:left w:val="none" w:sz="0" w:space="0" w:color="auto"/>
            <w:bottom w:val="none" w:sz="0" w:space="0" w:color="auto"/>
            <w:right w:val="none" w:sz="0" w:space="0" w:color="auto"/>
          </w:divBdr>
          <w:divsChild>
            <w:div w:id="377781809">
              <w:marLeft w:val="0"/>
              <w:marRight w:val="0"/>
              <w:marTop w:val="0"/>
              <w:marBottom w:val="0"/>
              <w:divBdr>
                <w:top w:val="none" w:sz="0" w:space="0" w:color="auto"/>
                <w:left w:val="none" w:sz="0" w:space="0" w:color="auto"/>
                <w:bottom w:val="none" w:sz="0" w:space="0" w:color="auto"/>
                <w:right w:val="none" w:sz="0" w:space="0" w:color="auto"/>
              </w:divBdr>
            </w:div>
            <w:div w:id="962034701">
              <w:marLeft w:val="0"/>
              <w:marRight w:val="0"/>
              <w:marTop w:val="0"/>
              <w:marBottom w:val="0"/>
              <w:divBdr>
                <w:top w:val="none" w:sz="0" w:space="0" w:color="auto"/>
                <w:left w:val="none" w:sz="0" w:space="0" w:color="auto"/>
                <w:bottom w:val="none" w:sz="0" w:space="0" w:color="auto"/>
                <w:right w:val="none" w:sz="0" w:space="0" w:color="auto"/>
              </w:divBdr>
            </w:div>
            <w:div w:id="1406029486">
              <w:marLeft w:val="0"/>
              <w:marRight w:val="0"/>
              <w:marTop w:val="0"/>
              <w:marBottom w:val="0"/>
              <w:divBdr>
                <w:top w:val="none" w:sz="0" w:space="0" w:color="auto"/>
                <w:left w:val="none" w:sz="0" w:space="0" w:color="auto"/>
                <w:bottom w:val="none" w:sz="0" w:space="0" w:color="auto"/>
                <w:right w:val="none" w:sz="0" w:space="0" w:color="auto"/>
              </w:divBdr>
            </w:div>
            <w:div w:id="1655259816">
              <w:marLeft w:val="0"/>
              <w:marRight w:val="0"/>
              <w:marTop w:val="0"/>
              <w:marBottom w:val="0"/>
              <w:divBdr>
                <w:top w:val="none" w:sz="0" w:space="0" w:color="auto"/>
                <w:left w:val="none" w:sz="0" w:space="0" w:color="auto"/>
                <w:bottom w:val="none" w:sz="0" w:space="0" w:color="auto"/>
                <w:right w:val="none" w:sz="0" w:space="0" w:color="auto"/>
              </w:divBdr>
            </w:div>
            <w:div w:id="1726489424">
              <w:marLeft w:val="0"/>
              <w:marRight w:val="0"/>
              <w:marTop w:val="0"/>
              <w:marBottom w:val="0"/>
              <w:divBdr>
                <w:top w:val="none" w:sz="0" w:space="0" w:color="auto"/>
                <w:left w:val="none" w:sz="0" w:space="0" w:color="auto"/>
                <w:bottom w:val="none" w:sz="0" w:space="0" w:color="auto"/>
                <w:right w:val="none" w:sz="0" w:space="0" w:color="auto"/>
              </w:divBdr>
            </w:div>
          </w:divsChild>
        </w:div>
        <w:div w:id="1180965550">
          <w:marLeft w:val="0"/>
          <w:marRight w:val="0"/>
          <w:marTop w:val="0"/>
          <w:marBottom w:val="0"/>
          <w:divBdr>
            <w:top w:val="none" w:sz="0" w:space="0" w:color="auto"/>
            <w:left w:val="none" w:sz="0" w:space="0" w:color="auto"/>
            <w:bottom w:val="none" w:sz="0" w:space="0" w:color="auto"/>
            <w:right w:val="none" w:sz="0" w:space="0" w:color="auto"/>
          </w:divBdr>
        </w:div>
        <w:div w:id="1190140024">
          <w:marLeft w:val="0"/>
          <w:marRight w:val="0"/>
          <w:marTop w:val="0"/>
          <w:marBottom w:val="0"/>
          <w:divBdr>
            <w:top w:val="none" w:sz="0" w:space="0" w:color="auto"/>
            <w:left w:val="none" w:sz="0" w:space="0" w:color="auto"/>
            <w:bottom w:val="none" w:sz="0" w:space="0" w:color="auto"/>
            <w:right w:val="none" w:sz="0" w:space="0" w:color="auto"/>
          </w:divBdr>
        </w:div>
        <w:div w:id="1190290431">
          <w:marLeft w:val="0"/>
          <w:marRight w:val="0"/>
          <w:marTop w:val="0"/>
          <w:marBottom w:val="0"/>
          <w:divBdr>
            <w:top w:val="none" w:sz="0" w:space="0" w:color="auto"/>
            <w:left w:val="none" w:sz="0" w:space="0" w:color="auto"/>
            <w:bottom w:val="none" w:sz="0" w:space="0" w:color="auto"/>
            <w:right w:val="none" w:sz="0" w:space="0" w:color="auto"/>
          </w:divBdr>
        </w:div>
        <w:div w:id="1199783733">
          <w:marLeft w:val="0"/>
          <w:marRight w:val="0"/>
          <w:marTop w:val="0"/>
          <w:marBottom w:val="0"/>
          <w:divBdr>
            <w:top w:val="none" w:sz="0" w:space="0" w:color="auto"/>
            <w:left w:val="none" w:sz="0" w:space="0" w:color="auto"/>
            <w:bottom w:val="none" w:sz="0" w:space="0" w:color="auto"/>
            <w:right w:val="none" w:sz="0" w:space="0" w:color="auto"/>
          </w:divBdr>
        </w:div>
        <w:div w:id="1204945064">
          <w:marLeft w:val="0"/>
          <w:marRight w:val="0"/>
          <w:marTop w:val="0"/>
          <w:marBottom w:val="0"/>
          <w:divBdr>
            <w:top w:val="none" w:sz="0" w:space="0" w:color="auto"/>
            <w:left w:val="none" w:sz="0" w:space="0" w:color="auto"/>
            <w:bottom w:val="none" w:sz="0" w:space="0" w:color="auto"/>
            <w:right w:val="none" w:sz="0" w:space="0" w:color="auto"/>
          </w:divBdr>
        </w:div>
        <w:div w:id="1226795504">
          <w:marLeft w:val="0"/>
          <w:marRight w:val="0"/>
          <w:marTop w:val="0"/>
          <w:marBottom w:val="0"/>
          <w:divBdr>
            <w:top w:val="none" w:sz="0" w:space="0" w:color="auto"/>
            <w:left w:val="none" w:sz="0" w:space="0" w:color="auto"/>
            <w:bottom w:val="none" w:sz="0" w:space="0" w:color="auto"/>
            <w:right w:val="none" w:sz="0" w:space="0" w:color="auto"/>
          </w:divBdr>
        </w:div>
        <w:div w:id="1231577688">
          <w:marLeft w:val="0"/>
          <w:marRight w:val="0"/>
          <w:marTop w:val="0"/>
          <w:marBottom w:val="0"/>
          <w:divBdr>
            <w:top w:val="none" w:sz="0" w:space="0" w:color="auto"/>
            <w:left w:val="none" w:sz="0" w:space="0" w:color="auto"/>
            <w:bottom w:val="none" w:sz="0" w:space="0" w:color="auto"/>
            <w:right w:val="none" w:sz="0" w:space="0" w:color="auto"/>
          </w:divBdr>
        </w:div>
        <w:div w:id="1236356301">
          <w:marLeft w:val="0"/>
          <w:marRight w:val="0"/>
          <w:marTop w:val="0"/>
          <w:marBottom w:val="0"/>
          <w:divBdr>
            <w:top w:val="none" w:sz="0" w:space="0" w:color="auto"/>
            <w:left w:val="none" w:sz="0" w:space="0" w:color="auto"/>
            <w:bottom w:val="none" w:sz="0" w:space="0" w:color="auto"/>
            <w:right w:val="none" w:sz="0" w:space="0" w:color="auto"/>
          </w:divBdr>
        </w:div>
        <w:div w:id="1240098469">
          <w:marLeft w:val="0"/>
          <w:marRight w:val="0"/>
          <w:marTop w:val="0"/>
          <w:marBottom w:val="0"/>
          <w:divBdr>
            <w:top w:val="none" w:sz="0" w:space="0" w:color="auto"/>
            <w:left w:val="none" w:sz="0" w:space="0" w:color="auto"/>
            <w:bottom w:val="none" w:sz="0" w:space="0" w:color="auto"/>
            <w:right w:val="none" w:sz="0" w:space="0" w:color="auto"/>
          </w:divBdr>
          <w:divsChild>
            <w:div w:id="250622345">
              <w:marLeft w:val="0"/>
              <w:marRight w:val="0"/>
              <w:marTop w:val="0"/>
              <w:marBottom w:val="0"/>
              <w:divBdr>
                <w:top w:val="none" w:sz="0" w:space="0" w:color="auto"/>
                <w:left w:val="none" w:sz="0" w:space="0" w:color="auto"/>
                <w:bottom w:val="none" w:sz="0" w:space="0" w:color="auto"/>
                <w:right w:val="none" w:sz="0" w:space="0" w:color="auto"/>
              </w:divBdr>
            </w:div>
            <w:div w:id="515195093">
              <w:marLeft w:val="0"/>
              <w:marRight w:val="0"/>
              <w:marTop w:val="0"/>
              <w:marBottom w:val="0"/>
              <w:divBdr>
                <w:top w:val="none" w:sz="0" w:space="0" w:color="auto"/>
                <w:left w:val="none" w:sz="0" w:space="0" w:color="auto"/>
                <w:bottom w:val="none" w:sz="0" w:space="0" w:color="auto"/>
                <w:right w:val="none" w:sz="0" w:space="0" w:color="auto"/>
              </w:divBdr>
            </w:div>
            <w:div w:id="989014885">
              <w:marLeft w:val="0"/>
              <w:marRight w:val="0"/>
              <w:marTop w:val="0"/>
              <w:marBottom w:val="0"/>
              <w:divBdr>
                <w:top w:val="none" w:sz="0" w:space="0" w:color="auto"/>
                <w:left w:val="none" w:sz="0" w:space="0" w:color="auto"/>
                <w:bottom w:val="none" w:sz="0" w:space="0" w:color="auto"/>
                <w:right w:val="none" w:sz="0" w:space="0" w:color="auto"/>
              </w:divBdr>
            </w:div>
            <w:div w:id="1178472005">
              <w:marLeft w:val="0"/>
              <w:marRight w:val="0"/>
              <w:marTop w:val="0"/>
              <w:marBottom w:val="0"/>
              <w:divBdr>
                <w:top w:val="none" w:sz="0" w:space="0" w:color="auto"/>
                <w:left w:val="none" w:sz="0" w:space="0" w:color="auto"/>
                <w:bottom w:val="none" w:sz="0" w:space="0" w:color="auto"/>
                <w:right w:val="none" w:sz="0" w:space="0" w:color="auto"/>
              </w:divBdr>
            </w:div>
            <w:div w:id="2106228059">
              <w:marLeft w:val="0"/>
              <w:marRight w:val="0"/>
              <w:marTop w:val="0"/>
              <w:marBottom w:val="0"/>
              <w:divBdr>
                <w:top w:val="none" w:sz="0" w:space="0" w:color="auto"/>
                <w:left w:val="none" w:sz="0" w:space="0" w:color="auto"/>
                <w:bottom w:val="none" w:sz="0" w:space="0" w:color="auto"/>
                <w:right w:val="none" w:sz="0" w:space="0" w:color="auto"/>
              </w:divBdr>
            </w:div>
          </w:divsChild>
        </w:div>
        <w:div w:id="1250391222">
          <w:marLeft w:val="0"/>
          <w:marRight w:val="0"/>
          <w:marTop w:val="0"/>
          <w:marBottom w:val="0"/>
          <w:divBdr>
            <w:top w:val="none" w:sz="0" w:space="0" w:color="auto"/>
            <w:left w:val="none" w:sz="0" w:space="0" w:color="auto"/>
            <w:bottom w:val="none" w:sz="0" w:space="0" w:color="auto"/>
            <w:right w:val="none" w:sz="0" w:space="0" w:color="auto"/>
          </w:divBdr>
        </w:div>
        <w:div w:id="1251427619">
          <w:marLeft w:val="0"/>
          <w:marRight w:val="0"/>
          <w:marTop w:val="0"/>
          <w:marBottom w:val="0"/>
          <w:divBdr>
            <w:top w:val="none" w:sz="0" w:space="0" w:color="auto"/>
            <w:left w:val="none" w:sz="0" w:space="0" w:color="auto"/>
            <w:bottom w:val="none" w:sz="0" w:space="0" w:color="auto"/>
            <w:right w:val="none" w:sz="0" w:space="0" w:color="auto"/>
          </w:divBdr>
        </w:div>
        <w:div w:id="1256475321">
          <w:marLeft w:val="0"/>
          <w:marRight w:val="0"/>
          <w:marTop w:val="0"/>
          <w:marBottom w:val="0"/>
          <w:divBdr>
            <w:top w:val="none" w:sz="0" w:space="0" w:color="auto"/>
            <w:left w:val="none" w:sz="0" w:space="0" w:color="auto"/>
            <w:bottom w:val="none" w:sz="0" w:space="0" w:color="auto"/>
            <w:right w:val="none" w:sz="0" w:space="0" w:color="auto"/>
          </w:divBdr>
          <w:divsChild>
            <w:div w:id="140118375">
              <w:marLeft w:val="0"/>
              <w:marRight w:val="0"/>
              <w:marTop w:val="0"/>
              <w:marBottom w:val="0"/>
              <w:divBdr>
                <w:top w:val="none" w:sz="0" w:space="0" w:color="auto"/>
                <w:left w:val="none" w:sz="0" w:space="0" w:color="auto"/>
                <w:bottom w:val="none" w:sz="0" w:space="0" w:color="auto"/>
                <w:right w:val="none" w:sz="0" w:space="0" w:color="auto"/>
              </w:divBdr>
            </w:div>
            <w:div w:id="430398523">
              <w:marLeft w:val="0"/>
              <w:marRight w:val="0"/>
              <w:marTop w:val="0"/>
              <w:marBottom w:val="0"/>
              <w:divBdr>
                <w:top w:val="none" w:sz="0" w:space="0" w:color="auto"/>
                <w:left w:val="none" w:sz="0" w:space="0" w:color="auto"/>
                <w:bottom w:val="none" w:sz="0" w:space="0" w:color="auto"/>
                <w:right w:val="none" w:sz="0" w:space="0" w:color="auto"/>
              </w:divBdr>
            </w:div>
            <w:div w:id="823425655">
              <w:marLeft w:val="0"/>
              <w:marRight w:val="0"/>
              <w:marTop w:val="0"/>
              <w:marBottom w:val="0"/>
              <w:divBdr>
                <w:top w:val="none" w:sz="0" w:space="0" w:color="auto"/>
                <w:left w:val="none" w:sz="0" w:space="0" w:color="auto"/>
                <w:bottom w:val="none" w:sz="0" w:space="0" w:color="auto"/>
                <w:right w:val="none" w:sz="0" w:space="0" w:color="auto"/>
              </w:divBdr>
            </w:div>
            <w:div w:id="1526481927">
              <w:marLeft w:val="0"/>
              <w:marRight w:val="0"/>
              <w:marTop w:val="0"/>
              <w:marBottom w:val="0"/>
              <w:divBdr>
                <w:top w:val="none" w:sz="0" w:space="0" w:color="auto"/>
                <w:left w:val="none" w:sz="0" w:space="0" w:color="auto"/>
                <w:bottom w:val="none" w:sz="0" w:space="0" w:color="auto"/>
                <w:right w:val="none" w:sz="0" w:space="0" w:color="auto"/>
              </w:divBdr>
            </w:div>
            <w:div w:id="1653215261">
              <w:marLeft w:val="0"/>
              <w:marRight w:val="0"/>
              <w:marTop w:val="0"/>
              <w:marBottom w:val="0"/>
              <w:divBdr>
                <w:top w:val="none" w:sz="0" w:space="0" w:color="auto"/>
                <w:left w:val="none" w:sz="0" w:space="0" w:color="auto"/>
                <w:bottom w:val="none" w:sz="0" w:space="0" w:color="auto"/>
                <w:right w:val="none" w:sz="0" w:space="0" w:color="auto"/>
              </w:divBdr>
            </w:div>
          </w:divsChild>
        </w:div>
        <w:div w:id="1270235462">
          <w:marLeft w:val="0"/>
          <w:marRight w:val="0"/>
          <w:marTop w:val="0"/>
          <w:marBottom w:val="0"/>
          <w:divBdr>
            <w:top w:val="none" w:sz="0" w:space="0" w:color="auto"/>
            <w:left w:val="none" w:sz="0" w:space="0" w:color="auto"/>
            <w:bottom w:val="none" w:sz="0" w:space="0" w:color="auto"/>
            <w:right w:val="none" w:sz="0" w:space="0" w:color="auto"/>
          </w:divBdr>
        </w:div>
        <w:div w:id="1277249068">
          <w:marLeft w:val="0"/>
          <w:marRight w:val="0"/>
          <w:marTop w:val="0"/>
          <w:marBottom w:val="0"/>
          <w:divBdr>
            <w:top w:val="none" w:sz="0" w:space="0" w:color="auto"/>
            <w:left w:val="none" w:sz="0" w:space="0" w:color="auto"/>
            <w:bottom w:val="none" w:sz="0" w:space="0" w:color="auto"/>
            <w:right w:val="none" w:sz="0" w:space="0" w:color="auto"/>
          </w:divBdr>
        </w:div>
        <w:div w:id="1281303010">
          <w:marLeft w:val="0"/>
          <w:marRight w:val="0"/>
          <w:marTop w:val="0"/>
          <w:marBottom w:val="0"/>
          <w:divBdr>
            <w:top w:val="none" w:sz="0" w:space="0" w:color="auto"/>
            <w:left w:val="none" w:sz="0" w:space="0" w:color="auto"/>
            <w:bottom w:val="none" w:sz="0" w:space="0" w:color="auto"/>
            <w:right w:val="none" w:sz="0" w:space="0" w:color="auto"/>
          </w:divBdr>
        </w:div>
        <w:div w:id="1294293702">
          <w:marLeft w:val="0"/>
          <w:marRight w:val="0"/>
          <w:marTop w:val="0"/>
          <w:marBottom w:val="0"/>
          <w:divBdr>
            <w:top w:val="none" w:sz="0" w:space="0" w:color="auto"/>
            <w:left w:val="none" w:sz="0" w:space="0" w:color="auto"/>
            <w:bottom w:val="none" w:sz="0" w:space="0" w:color="auto"/>
            <w:right w:val="none" w:sz="0" w:space="0" w:color="auto"/>
          </w:divBdr>
        </w:div>
        <w:div w:id="1299729131">
          <w:marLeft w:val="0"/>
          <w:marRight w:val="0"/>
          <w:marTop w:val="0"/>
          <w:marBottom w:val="0"/>
          <w:divBdr>
            <w:top w:val="none" w:sz="0" w:space="0" w:color="auto"/>
            <w:left w:val="none" w:sz="0" w:space="0" w:color="auto"/>
            <w:bottom w:val="none" w:sz="0" w:space="0" w:color="auto"/>
            <w:right w:val="none" w:sz="0" w:space="0" w:color="auto"/>
          </w:divBdr>
          <w:divsChild>
            <w:div w:id="628777974">
              <w:marLeft w:val="0"/>
              <w:marRight w:val="0"/>
              <w:marTop w:val="0"/>
              <w:marBottom w:val="0"/>
              <w:divBdr>
                <w:top w:val="none" w:sz="0" w:space="0" w:color="auto"/>
                <w:left w:val="none" w:sz="0" w:space="0" w:color="auto"/>
                <w:bottom w:val="none" w:sz="0" w:space="0" w:color="auto"/>
                <w:right w:val="none" w:sz="0" w:space="0" w:color="auto"/>
              </w:divBdr>
            </w:div>
            <w:div w:id="751700087">
              <w:marLeft w:val="0"/>
              <w:marRight w:val="0"/>
              <w:marTop w:val="0"/>
              <w:marBottom w:val="0"/>
              <w:divBdr>
                <w:top w:val="none" w:sz="0" w:space="0" w:color="auto"/>
                <w:left w:val="none" w:sz="0" w:space="0" w:color="auto"/>
                <w:bottom w:val="none" w:sz="0" w:space="0" w:color="auto"/>
                <w:right w:val="none" w:sz="0" w:space="0" w:color="auto"/>
              </w:divBdr>
            </w:div>
            <w:div w:id="1459908383">
              <w:marLeft w:val="0"/>
              <w:marRight w:val="0"/>
              <w:marTop w:val="0"/>
              <w:marBottom w:val="0"/>
              <w:divBdr>
                <w:top w:val="none" w:sz="0" w:space="0" w:color="auto"/>
                <w:left w:val="none" w:sz="0" w:space="0" w:color="auto"/>
                <w:bottom w:val="none" w:sz="0" w:space="0" w:color="auto"/>
                <w:right w:val="none" w:sz="0" w:space="0" w:color="auto"/>
              </w:divBdr>
            </w:div>
            <w:div w:id="1598559975">
              <w:marLeft w:val="0"/>
              <w:marRight w:val="0"/>
              <w:marTop w:val="0"/>
              <w:marBottom w:val="0"/>
              <w:divBdr>
                <w:top w:val="none" w:sz="0" w:space="0" w:color="auto"/>
                <w:left w:val="none" w:sz="0" w:space="0" w:color="auto"/>
                <w:bottom w:val="none" w:sz="0" w:space="0" w:color="auto"/>
                <w:right w:val="none" w:sz="0" w:space="0" w:color="auto"/>
              </w:divBdr>
            </w:div>
            <w:div w:id="1619263540">
              <w:marLeft w:val="0"/>
              <w:marRight w:val="0"/>
              <w:marTop w:val="0"/>
              <w:marBottom w:val="0"/>
              <w:divBdr>
                <w:top w:val="none" w:sz="0" w:space="0" w:color="auto"/>
                <w:left w:val="none" w:sz="0" w:space="0" w:color="auto"/>
                <w:bottom w:val="none" w:sz="0" w:space="0" w:color="auto"/>
                <w:right w:val="none" w:sz="0" w:space="0" w:color="auto"/>
              </w:divBdr>
            </w:div>
          </w:divsChild>
        </w:div>
        <w:div w:id="1316568940">
          <w:marLeft w:val="0"/>
          <w:marRight w:val="0"/>
          <w:marTop w:val="0"/>
          <w:marBottom w:val="0"/>
          <w:divBdr>
            <w:top w:val="none" w:sz="0" w:space="0" w:color="auto"/>
            <w:left w:val="none" w:sz="0" w:space="0" w:color="auto"/>
            <w:bottom w:val="none" w:sz="0" w:space="0" w:color="auto"/>
            <w:right w:val="none" w:sz="0" w:space="0" w:color="auto"/>
          </w:divBdr>
        </w:div>
        <w:div w:id="1322004581">
          <w:marLeft w:val="0"/>
          <w:marRight w:val="0"/>
          <w:marTop w:val="0"/>
          <w:marBottom w:val="0"/>
          <w:divBdr>
            <w:top w:val="none" w:sz="0" w:space="0" w:color="auto"/>
            <w:left w:val="none" w:sz="0" w:space="0" w:color="auto"/>
            <w:bottom w:val="none" w:sz="0" w:space="0" w:color="auto"/>
            <w:right w:val="none" w:sz="0" w:space="0" w:color="auto"/>
          </w:divBdr>
        </w:div>
        <w:div w:id="1329989998">
          <w:marLeft w:val="0"/>
          <w:marRight w:val="0"/>
          <w:marTop w:val="0"/>
          <w:marBottom w:val="0"/>
          <w:divBdr>
            <w:top w:val="none" w:sz="0" w:space="0" w:color="auto"/>
            <w:left w:val="none" w:sz="0" w:space="0" w:color="auto"/>
            <w:bottom w:val="none" w:sz="0" w:space="0" w:color="auto"/>
            <w:right w:val="none" w:sz="0" w:space="0" w:color="auto"/>
          </w:divBdr>
          <w:divsChild>
            <w:div w:id="1114399038">
              <w:marLeft w:val="0"/>
              <w:marRight w:val="0"/>
              <w:marTop w:val="0"/>
              <w:marBottom w:val="0"/>
              <w:divBdr>
                <w:top w:val="none" w:sz="0" w:space="0" w:color="auto"/>
                <w:left w:val="none" w:sz="0" w:space="0" w:color="auto"/>
                <w:bottom w:val="none" w:sz="0" w:space="0" w:color="auto"/>
                <w:right w:val="none" w:sz="0" w:space="0" w:color="auto"/>
              </w:divBdr>
            </w:div>
            <w:div w:id="1344548369">
              <w:marLeft w:val="0"/>
              <w:marRight w:val="0"/>
              <w:marTop w:val="0"/>
              <w:marBottom w:val="0"/>
              <w:divBdr>
                <w:top w:val="none" w:sz="0" w:space="0" w:color="auto"/>
                <w:left w:val="none" w:sz="0" w:space="0" w:color="auto"/>
                <w:bottom w:val="none" w:sz="0" w:space="0" w:color="auto"/>
                <w:right w:val="none" w:sz="0" w:space="0" w:color="auto"/>
              </w:divBdr>
            </w:div>
            <w:div w:id="1535850866">
              <w:marLeft w:val="0"/>
              <w:marRight w:val="0"/>
              <w:marTop w:val="0"/>
              <w:marBottom w:val="0"/>
              <w:divBdr>
                <w:top w:val="none" w:sz="0" w:space="0" w:color="auto"/>
                <w:left w:val="none" w:sz="0" w:space="0" w:color="auto"/>
                <w:bottom w:val="none" w:sz="0" w:space="0" w:color="auto"/>
                <w:right w:val="none" w:sz="0" w:space="0" w:color="auto"/>
              </w:divBdr>
            </w:div>
            <w:div w:id="1616668514">
              <w:marLeft w:val="0"/>
              <w:marRight w:val="0"/>
              <w:marTop w:val="0"/>
              <w:marBottom w:val="0"/>
              <w:divBdr>
                <w:top w:val="none" w:sz="0" w:space="0" w:color="auto"/>
                <w:left w:val="none" w:sz="0" w:space="0" w:color="auto"/>
                <w:bottom w:val="none" w:sz="0" w:space="0" w:color="auto"/>
                <w:right w:val="none" w:sz="0" w:space="0" w:color="auto"/>
              </w:divBdr>
            </w:div>
            <w:div w:id="2143035143">
              <w:marLeft w:val="0"/>
              <w:marRight w:val="0"/>
              <w:marTop w:val="0"/>
              <w:marBottom w:val="0"/>
              <w:divBdr>
                <w:top w:val="none" w:sz="0" w:space="0" w:color="auto"/>
                <w:left w:val="none" w:sz="0" w:space="0" w:color="auto"/>
                <w:bottom w:val="none" w:sz="0" w:space="0" w:color="auto"/>
                <w:right w:val="none" w:sz="0" w:space="0" w:color="auto"/>
              </w:divBdr>
            </w:div>
          </w:divsChild>
        </w:div>
        <w:div w:id="1339578552">
          <w:marLeft w:val="0"/>
          <w:marRight w:val="0"/>
          <w:marTop w:val="0"/>
          <w:marBottom w:val="0"/>
          <w:divBdr>
            <w:top w:val="none" w:sz="0" w:space="0" w:color="auto"/>
            <w:left w:val="none" w:sz="0" w:space="0" w:color="auto"/>
            <w:bottom w:val="none" w:sz="0" w:space="0" w:color="auto"/>
            <w:right w:val="none" w:sz="0" w:space="0" w:color="auto"/>
          </w:divBdr>
          <w:divsChild>
            <w:div w:id="278726948">
              <w:marLeft w:val="0"/>
              <w:marRight w:val="0"/>
              <w:marTop w:val="0"/>
              <w:marBottom w:val="0"/>
              <w:divBdr>
                <w:top w:val="none" w:sz="0" w:space="0" w:color="auto"/>
                <w:left w:val="none" w:sz="0" w:space="0" w:color="auto"/>
                <w:bottom w:val="none" w:sz="0" w:space="0" w:color="auto"/>
                <w:right w:val="none" w:sz="0" w:space="0" w:color="auto"/>
              </w:divBdr>
            </w:div>
            <w:div w:id="466361880">
              <w:marLeft w:val="0"/>
              <w:marRight w:val="0"/>
              <w:marTop w:val="0"/>
              <w:marBottom w:val="0"/>
              <w:divBdr>
                <w:top w:val="none" w:sz="0" w:space="0" w:color="auto"/>
                <w:left w:val="none" w:sz="0" w:space="0" w:color="auto"/>
                <w:bottom w:val="none" w:sz="0" w:space="0" w:color="auto"/>
                <w:right w:val="none" w:sz="0" w:space="0" w:color="auto"/>
              </w:divBdr>
            </w:div>
            <w:div w:id="899831004">
              <w:marLeft w:val="0"/>
              <w:marRight w:val="0"/>
              <w:marTop w:val="0"/>
              <w:marBottom w:val="0"/>
              <w:divBdr>
                <w:top w:val="none" w:sz="0" w:space="0" w:color="auto"/>
                <w:left w:val="none" w:sz="0" w:space="0" w:color="auto"/>
                <w:bottom w:val="none" w:sz="0" w:space="0" w:color="auto"/>
                <w:right w:val="none" w:sz="0" w:space="0" w:color="auto"/>
              </w:divBdr>
            </w:div>
            <w:div w:id="1555117135">
              <w:marLeft w:val="0"/>
              <w:marRight w:val="0"/>
              <w:marTop w:val="0"/>
              <w:marBottom w:val="0"/>
              <w:divBdr>
                <w:top w:val="none" w:sz="0" w:space="0" w:color="auto"/>
                <w:left w:val="none" w:sz="0" w:space="0" w:color="auto"/>
                <w:bottom w:val="none" w:sz="0" w:space="0" w:color="auto"/>
                <w:right w:val="none" w:sz="0" w:space="0" w:color="auto"/>
              </w:divBdr>
            </w:div>
            <w:div w:id="2118134543">
              <w:marLeft w:val="0"/>
              <w:marRight w:val="0"/>
              <w:marTop w:val="0"/>
              <w:marBottom w:val="0"/>
              <w:divBdr>
                <w:top w:val="none" w:sz="0" w:space="0" w:color="auto"/>
                <w:left w:val="none" w:sz="0" w:space="0" w:color="auto"/>
                <w:bottom w:val="none" w:sz="0" w:space="0" w:color="auto"/>
                <w:right w:val="none" w:sz="0" w:space="0" w:color="auto"/>
              </w:divBdr>
            </w:div>
          </w:divsChild>
        </w:div>
        <w:div w:id="1343118633">
          <w:marLeft w:val="0"/>
          <w:marRight w:val="0"/>
          <w:marTop w:val="0"/>
          <w:marBottom w:val="0"/>
          <w:divBdr>
            <w:top w:val="none" w:sz="0" w:space="0" w:color="auto"/>
            <w:left w:val="none" w:sz="0" w:space="0" w:color="auto"/>
            <w:bottom w:val="none" w:sz="0" w:space="0" w:color="auto"/>
            <w:right w:val="none" w:sz="0" w:space="0" w:color="auto"/>
          </w:divBdr>
          <w:divsChild>
            <w:div w:id="191264399">
              <w:marLeft w:val="0"/>
              <w:marRight w:val="0"/>
              <w:marTop w:val="0"/>
              <w:marBottom w:val="0"/>
              <w:divBdr>
                <w:top w:val="none" w:sz="0" w:space="0" w:color="auto"/>
                <w:left w:val="none" w:sz="0" w:space="0" w:color="auto"/>
                <w:bottom w:val="none" w:sz="0" w:space="0" w:color="auto"/>
                <w:right w:val="none" w:sz="0" w:space="0" w:color="auto"/>
              </w:divBdr>
            </w:div>
            <w:div w:id="1503154988">
              <w:marLeft w:val="0"/>
              <w:marRight w:val="0"/>
              <w:marTop w:val="0"/>
              <w:marBottom w:val="0"/>
              <w:divBdr>
                <w:top w:val="none" w:sz="0" w:space="0" w:color="auto"/>
                <w:left w:val="none" w:sz="0" w:space="0" w:color="auto"/>
                <w:bottom w:val="none" w:sz="0" w:space="0" w:color="auto"/>
                <w:right w:val="none" w:sz="0" w:space="0" w:color="auto"/>
              </w:divBdr>
            </w:div>
            <w:div w:id="1752657699">
              <w:marLeft w:val="0"/>
              <w:marRight w:val="0"/>
              <w:marTop w:val="0"/>
              <w:marBottom w:val="0"/>
              <w:divBdr>
                <w:top w:val="none" w:sz="0" w:space="0" w:color="auto"/>
                <w:left w:val="none" w:sz="0" w:space="0" w:color="auto"/>
                <w:bottom w:val="none" w:sz="0" w:space="0" w:color="auto"/>
                <w:right w:val="none" w:sz="0" w:space="0" w:color="auto"/>
              </w:divBdr>
            </w:div>
            <w:div w:id="1908539802">
              <w:marLeft w:val="0"/>
              <w:marRight w:val="0"/>
              <w:marTop w:val="0"/>
              <w:marBottom w:val="0"/>
              <w:divBdr>
                <w:top w:val="none" w:sz="0" w:space="0" w:color="auto"/>
                <w:left w:val="none" w:sz="0" w:space="0" w:color="auto"/>
                <w:bottom w:val="none" w:sz="0" w:space="0" w:color="auto"/>
                <w:right w:val="none" w:sz="0" w:space="0" w:color="auto"/>
              </w:divBdr>
            </w:div>
            <w:div w:id="2129816729">
              <w:marLeft w:val="0"/>
              <w:marRight w:val="0"/>
              <w:marTop w:val="0"/>
              <w:marBottom w:val="0"/>
              <w:divBdr>
                <w:top w:val="none" w:sz="0" w:space="0" w:color="auto"/>
                <w:left w:val="none" w:sz="0" w:space="0" w:color="auto"/>
                <w:bottom w:val="none" w:sz="0" w:space="0" w:color="auto"/>
                <w:right w:val="none" w:sz="0" w:space="0" w:color="auto"/>
              </w:divBdr>
            </w:div>
          </w:divsChild>
        </w:div>
        <w:div w:id="1347295390">
          <w:marLeft w:val="0"/>
          <w:marRight w:val="0"/>
          <w:marTop w:val="0"/>
          <w:marBottom w:val="0"/>
          <w:divBdr>
            <w:top w:val="none" w:sz="0" w:space="0" w:color="auto"/>
            <w:left w:val="none" w:sz="0" w:space="0" w:color="auto"/>
            <w:bottom w:val="none" w:sz="0" w:space="0" w:color="auto"/>
            <w:right w:val="none" w:sz="0" w:space="0" w:color="auto"/>
          </w:divBdr>
        </w:div>
        <w:div w:id="1357274516">
          <w:marLeft w:val="0"/>
          <w:marRight w:val="0"/>
          <w:marTop w:val="0"/>
          <w:marBottom w:val="0"/>
          <w:divBdr>
            <w:top w:val="none" w:sz="0" w:space="0" w:color="auto"/>
            <w:left w:val="none" w:sz="0" w:space="0" w:color="auto"/>
            <w:bottom w:val="none" w:sz="0" w:space="0" w:color="auto"/>
            <w:right w:val="none" w:sz="0" w:space="0" w:color="auto"/>
          </w:divBdr>
        </w:div>
        <w:div w:id="1369600190">
          <w:marLeft w:val="0"/>
          <w:marRight w:val="0"/>
          <w:marTop w:val="0"/>
          <w:marBottom w:val="0"/>
          <w:divBdr>
            <w:top w:val="none" w:sz="0" w:space="0" w:color="auto"/>
            <w:left w:val="none" w:sz="0" w:space="0" w:color="auto"/>
            <w:bottom w:val="none" w:sz="0" w:space="0" w:color="auto"/>
            <w:right w:val="none" w:sz="0" w:space="0" w:color="auto"/>
          </w:divBdr>
        </w:div>
        <w:div w:id="1371420187">
          <w:marLeft w:val="0"/>
          <w:marRight w:val="0"/>
          <w:marTop w:val="0"/>
          <w:marBottom w:val="0"/>
          <w:divBdr>
            <w:top w:val="none" w:sz="0" w:space="0" w:color="auto"/>
            <w:left w:val="none" w:sz="0" w:space="0" w:color="auto"/>
            <w:bottom w:val="none" w:sz="0" w:space="0" w:color="auto"/>
            <w:right w:val="none" w:sz="0" w:space="0" w:color="auto"/>
          </w:divBdr>
        </w:div>
        <w:div w:id="1380784162">
          <w:marLeft w:val="0"/>
          <w:marRight w:val="0"/>
          <w:marTop w:val="0"/>
          <w:marBottom w:val="0"/>
          <w:divBdr>
            <w:top w:val="none" w:sz="0" w:space="0" w:color="auto"/>
            <w:left w:val="none" w:sz="0" w:space="0" w:color="auto"/>
            <w:bottom w:val="none" w:sz="0" w:space="0" w:color="auto"/>
            <w:right w:val="none" w:sz="0" w:space="0" w:color="auto"/>
          </w:divBdr>
          <w:divsChild>
            <w:div w:id="22635307">
              <w:marLeft w:val="0"/>
              <w:marRight w:val="0"/>
              <w:marTop w:val="0"/>
              <w:marBottom w:val="0"/>
              <w:divBdr>
                <w:top w:val="none" w:sz="0" w:space="0" w:color="auto"/>
                <w:left w:val="none" w:sz="0" w:space="0" w:color="auto"/>
                <w:bottom w:val="none" w:sz="0" w:space="0" w:color="auto"/>
                <w:right w:val="none" w:sz="0" w:space="0" w:color="auto"/>
              </w:divBdr>
            </w:div>
            <w:div w:id="304817123">
              <w:marLeft w:val="0"/>
              <w:marRight w:val="0"/>
              <w:marTop w:val="0"/>
              <w:marBottom w:val="0"/>
              <w:divBdr>
                <w:top w:val="none" w:sz="0" w:space="0" w:color="auto"/>
                <w:left w:val="none" w:sz="0" w:space="0" w:color="auto"/>
                <w:bottom w:val="none" w:sz="0" w:space="0" w:color="auto"/>
                <w:right w:val="none" w:sz="0" w:space="0" w:color="auto"/>
              </w:divBdr>
            </w:div>
            <w:div w:id="1049113696">
              <w:marLeft w:val="0"/>
              <w:marRight w:val="0"/>
              <w:marTop w:val="0"/>
              <w:marBottom w:val="0"/>
              <w:divBdr>
                <w:top w:val="none" w:sz="0" w:space="0" w:color="auto"/>
                <w:left w:val="none" w:sz="0" w:space="0" w:color="auto"/>
                <w:bottom w:val="none" w:sz="0" w:space="0" w:color="auto"/>
                <w:right w:val="none" w:sz="0" w:space="0" w:color="auto"/>
              </w:divBdr>
            </w:div>
            <w:div w:id="1576469503">
              <w:marLeft w:val="0"/>
              <w:marRight w:val="0"/>
              <w:marTop w:val="0"/>
              <w:marBottom w:val="0"/>
              <w:divBdr>
                <w:top w:val="none" w:sz="0" w:space="0" w:color="auto"/>
                <w:left w:val="none" w:sz="0" w:space="0" w:color="auto"/>
                <w:bottom w:val="none" w:sz="0" w:space="0" w:color="auto"/>
                <w:right w:val="none" w:sz="0" w:space="0" w:color="auto"/>
              </w:divBdr>
            </w:div>
            <w:div w:id="1664239569">
              <w:marLeft w:val="0"/>
              <w:marRight w:val="0"/>
              <w:marTop w:val="0"/>
              <w:marBottom w:val="0"/>
              <w:divBdr>
                <w:top w:val="none" w:sz="0" w:space="0" w:color="auto"/>
                <w:left w:val="none" w:sz="0" w:space="0" w:color="auto"/>
                <w:bottom w:val="none" w:sz="0" w:space="0" w:color="auto"/>
                <w:right w:val="none" w:sz="0" w:space="0" w:color="auto"/>
              </w:divBdr>
            </w:div>
          </w:divsChild>
        </w:div>
        <w:div w:id="1391808844">
          <w:marLeft w:val="0"/>
          <w:marRight w:val="0"/>
          <w:marTop w:val="0"/>
          <w:marBottom w:val="0"/>
          <w:divBdr>
            <w:top w:val="none" w:sz="0" w:space="0" w:color="auto"/>
            <w:left w:val="none" w:sz="0" w:space="0" w:color="auto"/>
            <w:bottom w:val="none" w:sz="0" w:space="0" w:color="auto"/>
            <w:right w:val="none" w:sz="0" w:space="0" w:color="auto"/>
          </w:divBdr>
          <w:divsChild>
            <w:div w:id="1319067718">
              <w:marLeft w:val="0"/>
              <w:marRight w:val="0"/>
              <w:marTop w:val="0"/>
              <w:marBottom w:val="0"/>
              <w:divBdr>
                <w:top w:val="none" w:sz="0" w:space="0" w:color="auto"/>
                <w:left w:val="none" w:sz="0" w:space="0" w:color="auto"/>
                <w:bottom w:val="none" w:sz="0" w:space="0" w:color="auto"/>
                <w:right w:val="none" w:sz="0" w:space="0" w:color="auto"/>
              </w:divBdr>
            </w:div>
            <w:div w:id="1334138754">
              <w:marLeft w:val="0"/>
              <w:marRight w:val="0"/>
              <w:marTop w:val="0"/>
              <w:marBottom w:val="0"/>
              <w:divBdr>
                <w:top w:val="none" w:sz="0" w:space="0" w:color="auto"/>
                <w:left w:val="none" w:sz="0" w:space="0" w:color="auto"/>
                <w:bottom w:val="none" w:sz="0" w:space="0" w:color="auto"/>
                <w:right w:val="none" w:sz="0" w:space="0" w:color="auto"/>
              </w:divBdr>
            </w:div>
            <w:div w:id="1337924495">
              <w:marLeft w:val="0"/>
              <w:marRight w:val="0"/>
              <w:marTop w:val="0"/>
              <w:marBottom w:val="0"/>
              <w:divBdr>
                <w:top w:val="none" w:sz="0" w:space="0" w:color="auto"/>
                <w:left w:val="none" w:sz="0" w:space="0" w:color="auto"/>
                <w:bottom w:val="none" w:sz="0" w:space="0" w:color="auto"/>
                <w:right w:val="none" w:sz="0" w:space="0" w:color="auto"/>
              </w:divBdr>
            </w:div>
            <w:div w:id="1831173824">
              <w:marLeft w:val="0"/>
              <w:marRight w:val="0"/>
              <w:marTop w:val="0"/>
              <w:marBottom w:val="0"/>
              <w:divBdr>
                <w:top w:val="none" w:sz="0" w:space="0" w:color="auto"/>
                <w:left w:val="none" w:sz="0" w:space="0" w:color="auto"/>
                <w:bottom w:val="none" w:sz="0" w:space="0" w:color="auto"/>
                <w:right w:val="none" w:sz="0" w:space="0" w:color="auto"/>
              </w:divBdr>
            </w:div>
            <w:div w:id="2089231109">
              <w:marLeft w:val="0"/>
              <w:marRight w:val="0"/>
              <w:marTop w:val="0"/>
              <w:marBottom w:val="0"/>
              <w:divBdr>
                <w:top w:val="none" w:sz="0" w:space="0" w:color="auto"/>
                <w:left w:val="none" w:sz="0" w:space="0" w:color="auto"/>
                <w:bottom w:val="none" w:sz="0" w:space="0" w:color="auto"/>
                <w:right w:val="none" w:sz="0" w:space="0" w:color="auto"/>
              </w:divBdr>
            </w:div>
          </w:divsChild>
        </w:div>
        <w:div w:id="1395395668">
          <w:marLeft w:val="0"/>
          <w:marRight w:val="0"/>
          <w:marTop w:val="0"/>
          <w:marBottom w:val="0"/>
          <w:divBdr>
            <w:top w:val="none" w:sz="0" w:space="0" w:color="auto"/>
            <w:left w:val="none" w:sz="0" w:space="0" w:color="auto"/>
            <w:bottom w:val="none" w:sz="0" w:space="0" w:color="auto"/>
            <w:right w:val="none" w:sz="0" w:space="0" w:color="auto"/>
          </w:divBdr>
        </w:div>
        <w:div w:id="1399210741">
          <w:marLeft w:val="0"/>
          <w:marRight w:val="0"/>
          <w:marTop w:val="0"/>
          <w:marBottom w:val="0"/>
          <w:divBdr>
            <w:top w:val="none" w:sz="0" w:space="0" w:color="auto"/>
            <w:left w:val="none" w:sz="0" w:space="0" w:color="auto"/>
            <w:bottom w:val="none" w:sz="0" w:space="0" w:color="auto"/>
            <w:right w:val="none" w:sz="0" w:space="0" w:color="auto"/>
          </w:divBdr>
        </w:div>
        <w:div w:id="1411468013">
          <w:marLeft w:val="0"/>
          <w:marRight w:val="0"/>
          <w:marTop w:val="0"/>
          <w:marBottom w:val="0"/>
          <w:divBdr>
            <w:top w:val="none" w:sz="0" w:space="0" w:color="auto"/>
            <w:left w:val="none" w:sz="0" w:space="0" w:color="auto"/>
            <w:bottom w:val="none" w:sz="0" w:space="0" w:color="auto"/>
            <w:right w:val="none" w:sz="0" w:space="0" w:color="auto"/>
          </w:divBdr>
        </w:div>
        <w:div w:id="1416436738">
          <w:marLeft w:val="0"/>
          <w:marRight w:val="0"/>
          <w:marTop w:val="0"/>
          <w:marBottom w:val="0"/>
          <w:divBdr>
            <w:top w:val="none" w:sz="0" w:space="0" w:color="auto"/>
            <w:left w:val="none" w:sz="0" w:space="0" w:color="auto"/>
            <w:bottom w:val="none" w:sz="0" w:space="0" w:color="auto"/>
            <w:right w:val="none" w:sz="0" w:space="0" w:color="auto"/>
          </w:divBdr>
        </w:div>
        <w:div w:id="1429890267">
          <w:marLeft w:val="0"/>
          <w:marRight w:val="0"/>
          <w:marTop w:val="0"/>
          <w:marBottom w:val="0"/>
          <w:divBdr>
            <w:top w:val="none" w:sz="0" w:space="0" w:color="auto"/>
            <w:left w:val="none" w:sz="0" w:space="0" w:color="auto"/>
            <w:bottom w:val="none" w:sz="0" w:space="0" w:color="auto"/>
            <w:right w:val="none" w:sz="0" w:space="0" w:color="auto"/>
          </w:divBdr>
        </w:div>
        <w:div w:id="1441803897">
          <w:marLeft w:val="0"/>
          <w:marRight w:val="0"/>
          <w:marTop w:val="0"/>
          <w:marBottom w:val="0"/>
          <w:divBdr>
            <w:top w:val="none" w:sz="0" w:space="0" w:color="auto"/>
            <w:left w:val="none" w:sz="0" w:space="0" w:color="auto"/>
            <w:bottom w:val="none" w:sz="0" w:space="0" w:color="auto"/>
            <w:right w:val="none" w:sz="0" w:space="0" w:color="auto"/>
          </w:divBdr>
          <w:divsChild>
            <w:div w:id="169566026">
              <w:marLeft w:val="0"/>
              <w:marRight w:val="0"/>
              <w:marTop w:val="0"/>
              <w:marBottom w:val="0"/>
              <w:divBdr>
                <w:top w:val="none" w:sz="0" w:space="0" w:color="auto"/>
                <w:left w:val="none" w:sz="0" w:space="0" w:color="auto"/>
                <w:bottom w:val="none" w:sz="0" w:space="0" w:color="auto"/>
                <w:right w:val="none" w:sz="0" w:space="0" w:color="auto"/>
              </w:divBdr>
            </w:div>
            <w:div w:id="287661692">
              <w:marLeft w:val="0"/>
              <w:marRight w:val="0"/>
              <w:marTop w:val="0"/>
              <w:marBottom w:val="0"/>
              <w:divBdr>
                <w:top w:val="none" w:sz="0" w:space="0" w:color="auto"/>
                <w:left w:val="none" w:sz="0" w:space="0" w:color="auto"/>
                <w:bottom w:val="none" w:sz="0" w:space="0" w:color="auto"/>
                <w:right w:val="none" w:sz="0" w:space="0" w:color="auto"/>
              </w:divBdr>
            </w:div>
            <w:div w:id="367219403">
              <w:marLeft w:val="0"/>
              <w:marRight w:val="0"/>
              <w:marTop w:val="0"/>
              <w:marBottom w:val="0"/>
              <w:divBdr>
                <w:top w:val="none" w:sz="0" w:space="0" w:color="auto"/>
                <w:left w:val="none" w:sz="0" w:space="0" w:color="auto"/>
                <w:bottom w:val="none" w:sz="0" w:space="0" w:color="auto"/>
                <w:right w:val="none" w:sz="0" w:space="0" w:color="auto"/>
              </w:divBdr>
            </w:div>
            <w:div w:id="616721243">
              <w:marLeft w:val="0"/>
              <w:marRight w:val="0"/>
              <w:marTop w:val="0"/>
              <w:marBottom w:val="0"/>
              <w:divBdr>
                <w:top w:val="none" w:sz="0" w:space="0" w:color="auto"/>
                <w:left w:val="none" w:sz="0" w:space="0" w:color="auto"/>
                <w:bottom w:val="none" w:sz="0" w:space="0" w:color="auto"/>
                <w:right w:val="none" w:sz="0" w:space="0" w:color="auto"/>
              </w:divBdr>
            </w:div>
            <w:div w:id="1448814062">
              <w:marLeft w:val="0"/>
              <w:marRight w:val="0"/>
              <w:marTop w:val="0"/>
              <w:marBottom w:val="0"/>
              <w:divBdr>
                <w:top w:val="none" w:sz="0" w:space="0" w:color="auto"/>
                <w:left w:val="none" w:sz="0" w:space="0" w:color="auto"/>
                <w:bottom w:val="none" w:sz="0" w:space="0" w:color="auto"/>
                <w:right w:val="none" w:sz="0" w:space="0" w:color="auto"/>
              </w:divBdr>
            </w:div>
          </w:divsChild>
        </w:div>
        <w:div w:id="1451897639">
          <w:marLeft w:val="0"/>
          <w:marRight w:val="0"/>
          <w:marTop w:val="0"/>
          <w:marBottom w:val="0"/>
          <w:divBdr>
            <w:top w:val="none" w:sz="0" w:space="0" w:color="auto"/>
            <w:left w:val="none" w:sz="0" w:space="0" w:color="auto"/>
            <w:bottom w:val="none" w:sz="0" w:space="0" w:color="auto"/>
            <w:right w:val="none" w:sz="0" w:space="0" w:color="auto"/>
          </w:divBdr>
        </w:div>
        <w:div w:id="1458141902">
          <w:marLeft w:val="0"/>
          <w:marRight w:val="0"/>
          <w:marTop w:val="0"/>
          <w:marBottom w:val="0"/>
          <w:divBdr>
            <w:top w:val="none" w:sz="0" w:space="0" w:color="auto"/>
            <w:left w:val="none" w:sz="0" w:space="0" w:color="auto"/>
            <w:bottom w:val="none" w:sz="0" w:space="0" w:color="auto"/>
            <w:right w:val="none" w:sz="0" w:space="0" w:color="auto"/>
          </w:divBdr>
        </w:div>
        <w:div w:id="1465390983">
          <w:marLeft w:val="0"/>
          <w:marRight w:val="0"/>
          <w:marTop w:val="0"/>
          <w:marBottom w:val="0"/>
          <w:divBdr>
            <w:top w:val="none" w:sz="0" w:space="0" w:color="auto"/>
            <w:left w:val="none" w:sz="0" w:space="0" w:color="auto"/>
            <w:bottom w:val="none" w:sz="0" w:space="0" w:color="auto"/>
            <w:right w:val="none" w:sz="0" w:space="0" w:color="auto"/>
          </w:divBdr>
        </w:div>
        <w:div w:id="1467968924">
          <w:marLeft w:val="0"/>
          <w:marRight w:val="0"/>
          <w:marTop w:val="0"/>
          <w:marBottom w:val="0"/>
          <w:divBdr>
            <w:top w:val="none" w:sz="0" w:space="0" w:color="auto"/>
            <w:left w:val="none" w:sz="0" w:space="0" w:color="auto"/>
            <w:bottom w:val="none" w:sz="0" w:space="0" w:color="auto"/>
            <w:right w:val="none" w:sz="0" w:space="0" w:color="auto"/>
          </w:divBdr>
          <w:divsChild>
            <w:div w:id="143737635">
              <w:marLeft w:val="0"/>
              <w:marRight w:val="0"/>
              <w:marTop w:val="0"/>
              <w:marBottom w:val="0"/>
              <w:divBdr>
                <w:top w:val="none" w:sz="0" w:space="0" w:color="auto"/>
                <w:left w:val="none" w:sz="0" w:space="0" w:color="auto"/>
                <w:bottom w:val="none" w:sz="0" w:space="0" w:color="auto"/>
                <w:right w:val="none" w:sz="0" w:space="0" w:color="auto"/>
              </w:divBdr>
            </w:div>
            <w:div w:id="253905380">
              <w:marLeft w:val="0"/>
              <w:marRight w:val="0"/>
              <w:marTop w:val="0"/>
              <w:marBottom w:val="0"/>
              <w:divBdr>
                <w:top w:val="none" w:sz="0" w:space="0" w:color="auto"/>
                <w:left w:val="none" w:sz="0" w:space="0" w:color="auto"/>
                <w:bottom w:val="none" w:sz="0" w:space="0" w:color="auto"/>
                <w:right w:val="none" w:sz="0" w:space="0" w:color="auto"/>
              </w:divBdr>
            </w:div>
            <w:div w:id="622733470">
              <w:marLeft w:val="0"/>
              <w:marRight w:val="0"/>
              <w:marTop w:val="0"/>
              <w:marBottom w:val="0"/>
              <w:divBdr>
                <w:top w:val="none" w:sz="0" w:space="0" w:color="auto"/>
                <w:left w:val="none" w:sz="0" w:space="0" w:color="auto"/>
                <w:bottom w:val="none" w:sz="0" w:space="0" w:color="auto"/>
                <w:right w:val="none" w:sz="0" w:space="0" w:color="auto"/>
              </w:divBdr>
            </w:div>
            <w:div w:id="1120338768">
              <w:marLeft w:val="0"/>
              <w:marRight w:val="0"/>
              <w:marTop w:val="0"/>
              <w:marBottom w:val="0"/>
              <w:divBdr>
                <w:top w:val="none" w:sz="0" w:space="0" w:color="auto"/>
                <w:left w:val="none" w:sz="0" w:space="0" w:color="auto"/>
                <w:bottom w:val="none" w:sz="0" w:space="0" w:color="auto"/>
                <w:right w:val="none" w:sz="0" w:space="0" w:color="auto"/>
              </w:divBdr>
            </w:div>
            <w:div w:id="1491020389">
              <w:marLeft w:val="0"/>
              <w:marRight w:val="0"/>
              <w:marTop w:val="0"/>
              <w:marBottom w:val="0"/>
              <w:divBdr>
                <w:top w:val="none" w:sz="0" w:space="0" w:color="auto"/>
                <w:left w:val="none" w:sz="0" w:space="0" w:color="auto"/>
                <w:bottom w:val="none" w:sz="0" w:space="0" w:color="auto"/>
                <w:right w:val="none" w:sz="0" w:space="0" w:color="auto"/>
              </w:divBdr>
            </w:div>
          </w:divsChild>
        </w:div>
        <w:div w:id="1476263965">
          <w:marLeft w:val="0"/>
          <w:marRight w:val="0"/>
          <w:marTop w:val="0"/>
          <w:marBottom w:val="0"/>
          <w:divBdr>
            <w:top w:val="none" w:sz="0" w:space="0" w:color="auto"/>
            <w:left w:val="none" w:sz="0" w:space="0" w:color="auto"/>
            <w:bottom w:val="none" w:sz="0" w:space="0" w:color="auto"/>
            <w:right w:val="none" w:sz="0" w:space="0" w:color="auto"/>
          </w:divBdr>
        </w:div>
        <w:div w:id="1484547299">
          <w:marLeft w:val="0"/>
          <w:marRight w:val="0"/>
          <w:marTop w:val="0"/>
          <w:marBottom w:val="0"/>
          <w:divBdr>
            <w:top w:val="none" w:sz="0" w:space="0" w:color="auto"/>
            <w:left w:val="none" w:sz="0" w:space="0" w:color="auto"/>
            <w:bottom w:val="none" w:sz="0" w:space="0" w:color="auto"/>
            <w:right w:val="none" w:sz="0" w:space="0" w:color="auto"/>
          </w:divBdr>
          <w:divsChild>
            <w:div w:id="417990090">
              <w:marLeft w:val="0"/>
              <w:marRight w:val="0"/>
              <w:marTop w:val="0"/>
              <w:marBottom w:val="0"/>
              <w:divBdr>
                <w:top w:val="none" w:sz="0" w:space="0" w:color="auto"/>
                <w:left w:val="none" w:sz="0" w:space="0" w:color="auto"/>
                <w:bottom w:val="none" w:sz="0" w:space="0" w:color="auto"/>
                <w:right w:val="none" w:sz="0" w:space="0" w:color="auto"/>
              </w:divBdr>
            </w:div>
            <w:div w:id="495076756">
              <w:marLeft w:val="0"/>
              <w:marRight w:val="0"/>
              <w:marTop w:val="0"/>
              <w:marBottom w:val="0"/>
              <w:divBdr>
                <w:top w:val="none" w:sz="0" w:space="0" w:color="auto"/>
                <w:left w:val="none" w:sz="0" w:space="0" w:color="auto"/>
                <w:bottom w:val="none" w:sz="0" w:space="0" w:color="auto"/>
                <w:right w:val="none" w:sz="0" w:space="0" w:color="auto"/>
              </w:divBdr>
            </w:div>
            <w:div w:id="890533788">
              <w:marLeft w:val="0"/>
              <w:marRight w:val="0"/>
              <w:marTop w:val="0"/>
              <w:marBottom w:val="0"/>
              <w:divBdr>
                <w:top w:val="none" w:sz="0" w:space="0" w:color="auto"/>
                <w:left w:val="none" w:sz="0" w:space="0" w:color="auto"/>
                <w:bottom w:val="none" w:sz="0" w:space="0" w:color="auto"/>
                <w:right w:val="none" w:sz="0" w:space="0" w:color="auto"/>
              </w:divBdr>
            </w:div>
            <w:div w:id="1465081833">
              <w:marLeft w:val="0"/>
              <w:marRight w:val="0"/>
              <w:marTop w:val="0"/>
              <w:marBottom w:val="0"/>
              <w:divBdr>
                <w:top w:val="none" w:sz="0" w:space="0" w:color="auto"/>
                <w:left w:val="none" w:sz="0" w:space="0" w:color="auto"/>
                <w:bottom w:val="none" w:sz="0" w:space="0" w:color="auto"/>
                <w:right w:val="none" w:sz="0" w:space="0" w:color="auto"/>
              </w:divBdr>
            </w:div>
            <w:div w:id="2066756530">
              <w:marLeft w:val="0"/>
              <w:marRight w:val="0"/>
              <w:marTop w:val="0"/>
              <w:marBottom w:val="0"/>
              <w:divBdr>
                <w:top w:val="none" w:sz="0" w:space="0" w:color="auto"/>
                <w:left w:val="none" w:sz="0" w:space="0" w:color="auto"/>
                <w:bottom w:val="none" w:sz="0" w:space="0" w:color="auto"/>
                <w:right w:val="none" w:sz="0" w:space="0" w:color="auto"/>
              </w:divBdr>
            </w:div>
          </w:divsChild>
        </w:div>
        <w:div w:id="1489513315">
          <w:marLeft w:val="0"/>
          <w:marRight w:val="0"/>
          <w:marTop w:val="0"/>
          <w:marBottom w:val="0"/>
          <w:divBdr>
            <w:top w:val="none" w:sz="0" w:space="0" w:color="auto"/>
            <w:left w:val="none" w:sz="0" w:space="0" w:color="auto"/>
            <w:bottom w:val="none" w:sz="0" w:space="0" w:color="auto"/>
            <w:right w:val="none" w:sz="0" w:space="0" w:color="auto"/>
          </w:divBdr>
        </w:div>
        <w:div w:id="1501769520">
          <w:marLeft w:val="0"/>
          <w:marRight w:val="0"/>
          <w:marTop w:val="0"/>
          <w:marBottom w:val="0"/>
          <w:divBdr>
            <w:top w:val="none" w:sz="0" w:space="0" w:color="auto"/>
            <w:left w:val="none" w:sz="0" w:space="0" w:color="auto"/>
            <w:bottom w:val="none" w:sz="0" w:space="0" w:color="auto"/>
            <w:right w:val="none" w:sz="0" w:space="0" w:color="auto"/>
          </w:divBdr>
          <w:divsChild>
            <w:div w:id="4868603">
              <w:marLeft w:val="0"/>
              <w:marRight w:val="0"/>
              <w:marTop w:val="0"/>
              <w:marBottom w:val="0"/>
              <w:divBdr>
                <w:top w:val="none" w:sz="0" w:space="0" w:color="auto"/>
                <w:left w:val="none" w:sz="0" w:space="0" w:color="auto"/>
                <w:bottom w:val="none" w:sz="0" w:space="0" w:color="auto"/>
                <w:right w:val="none" w:sz="0" w:space="0" w:color="auto"/>
              </w:divBdr>
            </w:div>
            <w:div w:id="46882077">
              <w:marLeft w:val="0"/>
              <w:marRight w:val="0"/>
              <w:marTop w:val="0"/>
              <w:marBottom w:val="0"/>
              <w:divBdr>
                <w:top w:val="none" w:sz="0" w:space="0" w:color="auto"/>
                <w:left w:val="none" w:sz="0" w:space="0" w:color="auto"/>
                <w:bottom w:val="none" w:sz="0" w:space="0" w:color="auto"/>
                <w:right w:val="none" w:sz="0" w:space="0" w:color="auto"/>
              </w:divBdr>
            </w:div>
            <w:div w:id="251475539">
              <w:marLeft w:val="0"/>
              <w:marRight w:val="0"/>
              <w:marTop w:val="0"/>
              <w:marBottom w:val="0"/>
              <w:divBdr>
                <w:top w:val="none" w:sz="0" w:space="0" w:color="auto"/>
                <w:left w:val="none" w:sz="0" w:space="0" w:color="auto"/>
                <w:bottom w:val="none" w:sz="0" w:space="0" w:color="auto"/>
                <w:right w:val="none" w:sz="0" w:space="0" w:color="auto"/>
              </w:divBdr>
            </w:div>
            <w:div w:id="602033710">
              <w:marLeft w:val="0"/>
              <w:marRight w:val="0"/>
              <w:marTop w:val="0"/>
              <w:marBottom w:val="0"/>
              <w:divBdr>
                <w:top w:val="none" w:sz="0" w:space="0" w:color="auto"/>
                <w:left w:val="none" w:sz="0" w:space="0" w:color="auto"/>
                <w:bottom w:val="none" w:sz="0" w:space="0" w:color="auto"/>
                <w:right w:val="none" w:sz="0" w:space="0" w:color="auto"/>
              </w:divBdr>
            </w:div>
            <w:div w:id="1368793936">
              <w:marLeft w:val="0"/>
              <w:marRight w:val="0"/>
              <w:marTop w:val="0"/>
              <w:marBottom w:val="0"/>
              <w:divBdr>
                <w:top w:val="none" w:sz="0" w:space="0" w:color="auto"/>
                <w:left w:val="none" w:sz="0" w:space="0" w:color="auto"/>
                <w:bottom w:val="none" w:sz="0" w:space="0" w:color="auto"/>
                <w:right w:val="none" w:sz="0" w:space="0" w:color="auto"/>
              </w:divBdr>
            </w:div>
          </w:divsChild>
        </w:div>
        <w:div w:id="1516503084">
          <w:marLeft w:val="0"/>
          <w:marRight w:val="0"/>
          <w:marTop w:val="0"/>
          <w:marBottom w:val="0"/>
          <w:divBdr>
            <w:top w:val="none" w:sz="0" w:space="0" w:color="auto"/>
            <w:left w:val="none" w:sz="0" w:space="0" w:color="auto"/>
            <w:bottom w:val="none" w:sz="0" w:space="0" w:color="auto"/>
            <w:right w:val="none" w:sz="0" w:space="0" w:color="auto"/>
          </w:divBdr>
          <w:divsChild>
            <w:div w:id="146359533">
              <w:marLeft w:val="0"/>
              <w:marRight w:val="0"/>
              <w:marTop w:val="0"/>
              <w:marBottom w:val="0"/>
              <w:divBdr>
                <w:top w:val="none" w:sz="0" w:space="0" w:color="auto"/>
                <w:left w:val="none" w:sz="0" w:space="0" w:color="auto"/>
                <w:bottom w:val="none" w:sz="0" w:space="0" w:color="auto"/>
                <w:right w:val="none" w:sz="0" w:space="0" w:color="auto"/>
              </w:divBdr>
            </w:div>
            <w:div w:id="419177646">
              <w:marLeft w:val="0"/>
              <w:marRight w:val="0"/>
              <w:marTop w:val="0"/>
              <w:marBottom w:val="0"/>
              <w:divBdr>
                <w:top w:val="none" w:sz="0" w:space="0" w:color="auto"/>
                <w:left w:val="none" w:sz="0" w:space="0" w:color="auto"/>
                <w:bottom w:val="none" w:sz="0" w:space="0" w:color="auto"/>
                <w:right w:val="none" w:sz="0" w:space="0" w:color="auto"/>
              </w:divBdr>
            </w:div>
            <w:div w:id="716589070">
              <w:marLeft w:val="0"/>
              <w:marRight w:val="0"/>
              <w:marTop w:val="0"/>
              <w:marBottom w:val="0"/>
              <w:divBdr>
                <w:top w:val="none" w:sz="0" w:space="0" w:color="auto"/>
                <w:left w:val="none" w:sz="0" w:space="0" w:color="auto"/>
                <w:bottom w:val="none" w:sz="0" w:space="0" w:color="auto"/>
                <w:right w:val="none" w:sz="0" w:space="0" w:color="auto"/>
              </w:divBdr>
            </w:div>
            <w:div w:id="885261537">
              <w:marLeft w:val="0"/>
              <w:marRight w:val="0"/>
              <w:marTop w:val="0"/>
              <w:marBottom w:val="0"/>
              <w:divBdr>
                <w:top w:val="none" w:sz="0" w:space="0" w:color="auto"/>
                <w:left w:val="none" w:sz="0" w:space="0" w:color="auto"/>
                <w:bottom w:val="none" w:sz="0" w:space="0" w:color="auto"/>
                <w:right w:val="none" w:sz="0" w:space="0" w:color="auto"/>
              </w:divBdr>
            </w:div>
            <w:div w:id="1813937919">
              <w:marLeft w:val="0"/>
              <w:marRight w:val="0"/>
              <w:marTop w:val="0"/>
              <w:marBottom w:val="0"/>
              <w:divBdr>
                <w:top w:val="none" w:sz="0" w:space="0" w:color="auto"/>
                <w:left w:val="none" w:sz="0" w:space="0" w:color="auto"/>
                <w:bottom w:val="none" w:sz="0" w:space="0" w:color="auto"/>
                <w:right w:val="none" w:sz="0" w:space="0" w:color="auto"/>
              </w:divBdr>
            </w:div>
          </w:divsChild>
        </w:div>
        <w:div w:id="1528248569">
          <w:marLeft w:val="0"/>
          <w:marRight w:val="0"/>
          <w:marTop w:val="0"/>
          <w:marBottom w:val="0"/>
          <w:divBdr>
            <w:top w:val="none" w:sz="0" w:space="0" w:color="auto"/>
            <w:left w:val="none" w:sz="0" w:space="0" w:color="auto"/>
            <w:bottom w:val="none" w:sz="0" w:space="0" w:color="auto"/>
            <w:right w:val="none" w:sz="0" w:space="0" w:color="auto"/>
          </w:divBdr>
        </w:div>
        <w:div w:id="1536235469">
          <w:marLeft w:val="0"/>
          <w:marRight w:val="0"/>
          <w:marTop w:val="0"/>
          <w:marBottom w:val="0"/>
          <w:divBdr>
            <w:top w:val="none" w:sz="0" w:space="0" w:color="auto"/>
            <w:left w:val="none" w:sz="0" w:space="0" w:color="auto"/>
            <w:bottom w:val="none" w:sz="0" w:space="0" w:color="auto"/>
            <w:right w:val="none" w:sz="0" w:space="0" w:color="auto"/>
          </w:divBdr>
        </w:div>
        <w:div w:id="1539009118">
          <w:marLeft w:val="0"/>
          <w:marRight w:val="0"/>
          <w:marTop w:val="0"/>
          <w:marBottom w:val="0"/>
          <w:divBdr>
            <w:top w:val="none" w:sz="0" w:space="0" w:color="auto"/>
            <w:left w:val="none" w:sz="0" w:space="0" w:color="auto"/>
            <w:bottom w:val="none" w:sz="0" w:space="0" w:color="auto"/>
            <w:right w:val="none" w:sz="0" w:space="0" w:color="auto"/>
          </w:divBdr>
          <w:divsChild>
            <w:div w:id="971980582">
              <w:marLeft w:val="0"/>
              <w:marRight w:val="0"/>
              <w:marTop w:val="0"/>
              <w:marBottom w:val="0"/>
              <w:divBdr>
                <w:top w:val="none" w:sz="0" w:space="0" w:color="auto"/>
                <w:left w:val="none" w:sz="0" w:space="0" w:color="auto"/>
                <w:bottom w:val="none" w:sz="0" w:space="0" w:color="auto"/>
                <w:right w:val="none" w:sz="0" w:space="0" w:color="auto"/>
              </w:divBdr>
            </w:div>
            <w:div w:id="1069154880">
              <w:marLeft w:val="0"/>
              <w:marRight w:val="0"/>
              <w:marTop w:val="0"/>
              <w:marBottom w:val="0"/>
              <w:divBdr>
                <w:top w:val="none" w:sz="0" w:space="0" w:color="auto"/>
                <w:left w:val="none" w:sz="0" w:space="0" w:color="auto"/>
                <w:bottom w:val="none" w:sz="0" w:space="0" w:color="auto"/>
                <w:right w:val="none" w:sz="0" w:space="0" w:color="auto"/>
              </w:divBdr>
            </w:div>
            <w:div w:id="1299067909">
              <w:marLeft w:val="0"/>
              <w:marRight w:val="0"/>
              <w:marTop w:val="0"/>
              <w:marBottom w:val="0"/>
              <w:divBdr>
                <w:top w:val="none" w:sz="0" w:space="0" w:color="auto"/>
                <w:left w:val="none" w:sz="0" w:space="0" w:color="auto"/>
                <w:bottom w:val="none" w:sz="0" w:space="0" w:color="auto"/>
                <w:right w:val="none" w:sz="0" w:space="0" w:color="auto"/>
              </w:divBdr>
            </w:div>
            <w:div w:id="2040005383">
              <w:marLeft w:val="0"/>
              <w:marRight w:val="0"/>
              <w:marTop w:val="0"/>
              <w:marBottom w:val="0"/>
              <w:divBdr>
                <w:top w:val="none" w:sz="0" w:space="0" w:color="auto"/>
                <w:left w:val="none" w:sz="0" w:space="0" w:color="auto"/>
                <w:bottom w:val="none" w:sz="0" w:space="0" w:color="auto"/>
                <w:right w:val="none" w:sz="0" w:space="0" w:color="auto"/>
              </w:divBdr>
            </w:div>
            <w:div w:id="2085449575">
              <w:marLeft w:val="0"/>
              <w:marRight w:val="0"/>
              <w:marTop w:val="0"/>
              <w:marBottom w:val="0"/>
              <w:divBdr>
                <w:top w:val="none" w:sz="0" w:space="0" w:color="auto"/>
                <w:left w:val="none" w:sz="0" w:space="0" w:color="auto"/>
                <w:bottom w:val="none" w:sz="0" w:space="0" w:color="auto"/>
                <w:right w:val="none" w:sz="0" w:space="0" w:color="auto"/>
              </w:divBdr>
            </w:div>
          </w:divsChild>
        </w:div>
        <w:div w:id="1546065779">
          <w:marLeft w:val="0"/>
          <w:marRight w:val="0"/>
          <w:marTop w:val="0"/>
          <w:marBottom w:val="0"/>
          <w:divBdr>
            <w:top w:val="none" w:sz="0" w:space="0" w:color="auto"/>
            <w:left w:val="none" w:sz="0" w:space="0" w:color="auto"/>
            <w:bottom w:val="none" w:sz="0" w:space="0" w:color="auto"/>
            <w:right w:val="none" w:sz="0" w:space="0" w:color="auto"/>
          </w:divBdr>
        </w:div>
        <w:div w:id="1547908635">
          <w:marLeft w:val="0"/>
          <w:marRight w:val="0"/>
          <w:marTop w:val="0"/>
          <w:marBottom w:val="0"/>
          <w:divBdr>
            <w:top w:val="none" w:sz="0" w:space="0" w:color="auto"/>
            <w:left w:val="none" w:sz="0" w:space="0" w:color="auto"/>
            <w:bottom w:val="none" w:sz="0" w:space="0" w:color="auto"/>
            <w:right w:val="none" w:sz="0" w:space="0" w:color="auto"/>
          </w:divBdr>
          <w:divsChild>
            <w:div w:id="318581712">
              <w:marLeft w:val="0"/>
              <w:marRight w:val="0"/>
              <w:marTop w:val="0"/>
              <w:marBottom w:val="0"/>
              <w:divBdr>
                <w:top w:val="none" w:sz="0" w:space="0" w:color="auto"/>
                <w:left w:val="none" w:sz="0" w:space="0" w:color="auto"/>
                <w:bottom w:val="none" w:sz="0" w:space="0" w:color="auto"/>
                <w:right w:val="none" w:sz="0" w:space="0" w:color="auto"/>
              </w:divBdr>
            </w:div>
            <w:div w:id="780687646">
              <w:marLeft w:val="0"/>
              <w:marRight w:val="0"/>
              <w:marTop w:val="0"/>
              <w:marBottom w:val="0"/>
              <w:divBdr>
                <w:top w:val="none" w:sz="0" w:space="0" w:color="auto"/>
                <w:left w:val="none" w:sz="0" w:space="0" w:color="auto"/>
                <w:bottom w:val="none" w:sz="0" w:space="0" w:color="auto"/>
                <w:right w:val="none" w:sz="0" w:space="0" w:color="auto"/>
              </w:divBdr>
            </w:div>
            <w:div w:id="998115986">
              <w:marLeft w:val="0"/>
              <w:marRight w:val="0"/>
              <w:marTop w:val="0"/>
              <w:marBottom w:val="0"/>
              <w:divBdr>
                <w:top w:val="none" w:sz="0" w:space="0" w:color="auto"/>
                <w:left w:val="none" w:sz="0" w:space="0" w:color="auto"/>
                <w:bottom w:val="none" w:sz="0" w:space="0" w:color="auto"/>
                <w:right w:val="none" w:sz="0" w:space="0" w:color="auto"/>
              </w:divBdr>
            </w:div>
            <w:div w:id="1100418932">
              <w:marLeft w:val="0"/>
              <w:marRight w:val="0"/>
              <w:marTop w:val="0"/>
              <w:marBottom w:val="0"/>
              <w:divBdr>
                <w:top w:val="none" w:sz="0" w:space="0" w:color="auto"/>
                <w:left w:val="none" w:sz="0" w:space="0" w:color="auto"/>
                <w:bottom w:val="none" w:sz="0" w:space="0" w:color="auto"/>
                <w:right w:val="none" w:sz="0" w:space="0" w:color="auto"/>
              </w:divBdr>
            </w:div>
            <w:div w:id="1651405730">
              <w:marLeft w:val="0"/>
              <w:marRight w:val="0"/>
              <w:marTop w:val="0"/>
              <w:marBottom w:val="0"/>
              <w:divBdr>
                <w:top w:val="none" w:sz="0" w:space="0" w:color="auto"/>
                <w:left w:val="none" w:sz="0" w:space="0" w:color="auto"/>
                <w:bottom w:val="none" w:sz="0" w:space="0" w:color="auto"/>
                <w:right w:val="none" w:sz="0" w:space="0" w:color="auto"/>
              </w:divBdr>
            </w:div>
          </w:divsChild>
        </w:div>
        <w:div w:id="1568763204">
          <w:marLeft w:val="0"/>
          <w:marRight w:val="0"/>
          <w:marTop w:val="0"/>
          <w:marBottom w:val="0"/>
          <w:divBdr>
            <w:top w:val="none" w:sz="0" w:space="0" w:color="auto"/>
            <w:left w:val="none" w:sz="0" w:space="0" w:color="auto"/>
            <w:bottom w:val="none" w:sz="0" w:space="0" w:color="auto"/>
            <w:right w:val="none" w:sz="0" w:space="0" w:color="auto"/>
          </w:divBdr>
        </w:div>
        <w:div w:id="1570768189">
          <w:marLeft w:val="0"/>
          <w:marRight w:val="0"/>
          <w:marTop w:val="0"/>
          <w:marBottom w:val="0"/>
          <w:divBdr>
            <w:top w:val="none" w:sz="0" w:space="0" w:color="auto"/>
            <w:left w:val="none" w:sz="0" w:space="0" w:color="auto"/>
            <w:bottom w:val="none" w:sz="0" w:space="0" w:color="auto"/>
            <w:right w:val="none" w:sz="0" w:space="0" w:color="auto"/>
          </w:divBdr>
          <w:divsChild>
            <w:div w:id="201139590">
              <w:marLeft w:val="0"/>
              <w:marRight w:val="0"/>
              <w:marTop w:val="0"/>
              <w:marBottom w:val="0"/>
              <w:divBdr>
                <w:top w:val="none" w:sz="0" w:space="0" w:color="auto"/>
                <w:left w:val="none" w:sz="0" w:space="0" w:color="auto"/>
                <w:bottom w:val="none" w:sz="0" w:space="0" w:color="auto"/>
                <w:right w:val="none" w:sz="0" w:space="0" w:color="auto"/>
              </w:divBdr>
            </w:div>
            <w:div w:id="507795985">
              <w:marLeft w:val="0"/>
              <w:marRight w:val="0"/>
              <w:marTop w:val="0"/>
              <w:marBottom w:val="0"/>
              <w:divBdr>
                <w:top w:val="none" w:sz="0" w:space="0" w:color="auto"/>
                <w:left w:val="none" w:sz="0" w:space="0" w:color="auto"/>
                <w:bottom w:val="none" w:sz="0" w:space="0" w:color="auto"/>
                <w:right w:val="none" w:sz="0" w:space="0" w:color="auto"/>
              </w:divBdr>
            </w:div>
            <w:div w:id="935938560">
              <w:marLeft w:val="0"/>
              <w:marRight w:val="0"/>
              <w:marTop w:val="0"/>
              <w:marBottom w:val="0"/>
              <w:divBdr>
                <w:top w:val="none" w:sz="0" w:space="0" w:color="auto"/>
                <w:left w:val="none" w:sz="0" w:space="0" w:color="auto"/>
                <w:bottom w:val="none" w:sz="0" w:space="0" w:color="auto"/>
                <w:right w:val="none" w:sz="0" w:space="0" w:color="auto"/>
              </w:divBdr>
            </w:div>
            <w:div w:id="1080372648">
              <w:marLeft w:val="0"/>
              <w:marRight w:val="0"/>
              <w:marTop w:val="0"/>
              <w:marBottom w:val="0"/>
              <w:divBdr>
                <w:top w:val="none" w:sz="0" w:space="0" w:color="auto"/>
                <w:left w:val="none" w:sz="0" w:space="0" w:color="auto"/>
                <w:bottom w:val="none" w:sz="0" w:space="0" w:color="auto"/>
                <w:right w:val="none" w:sz="0" w:space="0" w:color="auto"/>
              </w:divBdr>
            </w:div>
            <w:div w:id="1576817971">
              <w:marLeft w:val="0"/>
              <w:marRight w:val="0"/>
              <w:marTop w:val="0"/>
              <w:marBottom w:val="0"/>
              <w:divBdr>
                <w:top w:val="none" w:sz="0" w:space="0" w:color="auto"/>
                <w:left w:val="none" w:sz="0" w:space="0" w:color="auto"/>
                <w:bottom w:val="none" w:sz="0" w:space="0" w:color="auto"/>
                <w:right w:val="none" w:sz="0" w:space="0" w:color="auto"/>
              </w:divBdr>
            </w:div>
          </w:divsChild>
        </w:div>
        <w:div w:id="1582135186">
          <w:marLeft w:val="0"/>
          <w:marRight w:val="0"/>
          <w:marTop w:val="0"/>
          <w:marBottom w:val="0"/>
          <w:divBdr>
            <w:top w:val="none" w:sz="0" w:space="0" w:color="auto"/>
            <w:left w:val="none" w:sz="0" w:space="0" w:color="auto"/>
            <w:bottom w:val="none" w:sz="0" w:space="0" w:color="auto"/>
            <w:right w:val="none" w:sz="0" w:space="0" w:color="auto"/>
          </w:divBdr>
          <w:divsChild>
            <w:div w:id="171573491">
              <w:marLeft w:val="0"/>
              <w:marRight w:val="0"/>
              <w:marTop w:val="0"/>
              <w:marBottom w:val="0"/>
              <w:divBdr>
                <w:top w:val="none" w:sz="0" w:space="0" w:color="auto"/>
                <w:left w:val="none" w:sz="0" w:space="0" w:color="auto"/>
                <w:bottom w:val="none" w:sz="0" w:space="0" w:color="auto"/>
                <w:right w:val="none" w:sz="0" w:space="0" w:color="auto"/>
              </w:divBdr>
            </w:div>
            <w:div w:id="587007079">
              <w:marLeft w:val="0"/>
              <w:marRight w:val="0"/>
              <w:marTop w:val="0"/>
              <w:marBottom w:val="0"/>
              <w:divBdr>
                <w:top w:val="none" w:sz="0" w:space="0" w:color="auto"/>
                <w:left w:val="none" w:sz="0" w:space="0" w:color="auto"/>
                <w:bottom w:val="none" w:sz="0" w:space="0" w:color="auto"/>
                <w:right w:val="none" w:sz="0" w:space="0" w:color="auto"/>
              </w:divBdr>
            </w:div>
            <w:div w:id="786386048">
              <w:marLeft w:val="0"/>
              <w:marRight w:val="0"/>
              <w:marTop w:val="0"/>
              <w:marBottom w:val="0"/>
              <w:divBdr>
                <w:top w:val="none" w:sz="0" w:space="0" w:color="auto"/>
                <w:left w:val="none" w:sz="0" w:space="0" w:color="auto"/>
                <w:bottom w:val="none" w:sz="0" w:space="0" w:color="auto"/>
                <w:right w:val="none" w:sz="0" w:space="0" w:color="auto"/>
              </w:divBdr>
            </w:div>
            <w:div w:id="944965094">
              <w:marLeft w:val="0"/>
              <w:marRight w:val="0"/>
              <w:marTop w:val="0"/>
              <w:marBottom w:val="0"/>
              <w:divBdr>
                <w:top w:val="none" w:sz="0" w:space="0" w:color="auto"/>
                <w:left w:val="none" w:sz="0" w:space="0" w:color="auto"/>
                <w:bottom w:val="none" w:sz="0" w:space="0" w:color="auto"/>
                <w:right w:val="none" w:sz="0" w:space="0" w:color="auto"/>
              </w:divBdr>
            </w:div>
            <w:div w:id="1461265299">
              <w:marLeft w:val="0"/>
              <w:marRight w:val="0"/>
              <w:marTop w:val="0"/>
              <w:marBottom w:val="0"/>
              <w:divBdr>
                <w:top w:val="none" w:sz="0" w:space="0" w:color="auto"/>
                <w:left w:val="none" w:sz="0" w:space="0" w:color="auto"/>
                <w:bottom w:val="none" w:sz="0" w:space="0" w:color="auto"/>
                <w:right w:val="none" w:sz="0" w:space="0" w:color="auto"/>
              </w:divBdr>
            </w:div>
          </w:divsChild>
        </w:div>
        <w:div w:id="1610577342">
          <w:marLeft w:val="0"/>
          <w:marRight w:val="0"/>
          <w:marTop w:val="0"/>
          <w:marBottom w:val="0"/>
          <w:divBdr>
            <w:top w:val="none" w:sz="0" w:space="0" w:color="auto"/>
            <w:left w:val="none" w:sz="0" w:space="0" w:color="auto"/>
            <w:bottom w:val="none" w:sz="0" w:space="0" w:color="auto"/>
            <w:right w:val="none" w:sz="0" w:space="0" w:color="auto"/>
          </w:divBdr>
          <w:divsChild>
            <w:div w:id="184489741">
              <w:marLeft w:val="0"/>
              <w:marRight w:val="0"/>
              <w:marTop w:val="0"/>
              <w:marBottom w:val="0"/>
              <w:divBdr>
                <w:top w:val="none" w:sz="0" w:space="0" w:color="auto"/>
                <w:left w:val="none" w:sz="0" w:space="0" w:color="auto"/>
                <w:bottom w:val="none" w:sz="0" w:space="0" w:color="auto"/>
                <w:right w:val="none" w:sz="0" w:space="0" w:color="auto"/>
              </w:divBdr>
            </w:div>
            <w:div w:id="719325469">
              <w:marLeft w:val="0"/>
              <w:marRight w:val="0"/>
              <w:marTop w:val="0"/>
              <w:marBottom w:val="0"/>
              <w:divBdr>
                <w:top w:val="none" w:sz="0" w:space="0" w:color="auto"/>
                <w:left w:val="none" w:sz="0" w:space="0" w:color="auto"/>
                <w:bottom w:val="none" w:sz="0" w:space="0" w:color="auto"/>
                <w:right w:val="none" w:sz="0" w:space="0" w:color="auto"/>
              </w:divBdr>
            </w:div>
            <w:div w:id="1152257890">
              <w:marLeft w:val="0"/>
              <w:marRight w:val="0"/>
              <w:marTop w:val="0"/>
              <w:marBottom w:val="0"/>
              <w:divBdr>
                <w:top w:val="none" w:sz="0" w:space="0" w:color="auto"/>
                <w:left w:val="none" w:sz="0" w:space="0" w:color="auto"/>
                <w:bottom w:val="none" w:sz="0" w:space="0" w:color="auto"/>
                <w:right w:val="none" w:sz="0" w:space="0" w:color="auto"/>
              </w:divBdr>
            </w:div>
            <w:div w:id="1218205147">
              <w:marLeft w:val="0"/>
              <w:marRight w:val="0"/>
              <w:marTop w:val="0"/>
              <w:marBottom w:val="0"/>
              <w:divBdr>
                <w:top w:val="none" w:sz="0" w:space="0" w:color="auto"/>
                <w:left w:val="none" w:sz="0" w:space="0" w:color="auto"/>
                <w:bottom w:val="none" w:sz="0" w:space="0" w:color="auto"/>
                <w:right w:val="none" w:sz="0" w:space="0" w:color="auto"/>
              </w:divBdr>
            </w:div>
            <w:div w:id="1443454306">
              <w:marLeft w:val="0"/>
              <w:marRight w:val="0"/>
              <w:marTop w:val="0"/>
              <w:marBottom w:val="0"/>
              <w:divBdr>
                <w:top w:val="none" w:sz="0" w:space="0" w:color="auto"/>
                <w:left w:val="none" w:sz="0" w:space="0" w:color="auto"/>
                <w:bottom w:val="none" w:sz="0" w:space="0" w:color="auto"/>
                <w:right w:val="none" w:sz="0" w:space="0" w:color="auto"/>
              </w:divBdr>
            </w:div>
          </w:divsChild>
        </w:div>
        <w:div w:id="1639339123">
          <w:marLeft w:val="0"/>
          <w:marRight w:val="0"/>
          <w:marTop w:val="0"/>
          <w:marBottom w:val="0"/>
          <w:divBdr>
            <w:top w:val="none" w:sz="0" w:space="0" w:color="auto"/>
            <w:left w:val="none" w:sz="0" w:space="0" w:color="auto"/>
            <w:bottom w:val="none" w:sz="0" w:space="0" w:color="auto"/>
            <w:right w:val="none" w:sz="0" w:space="0" w:color="auto"/>
          </w:divBdr>
          <w:divsChild>
            <w:div w:id="10955454">
              <w:marLeft w:val="0"/>
              <w:marRight w:val="0"/>
              <w:marTop w:val="0"/>
              <w:marBottom w:val="0"/>
              <w:divBdr>
                <w:top w:val="none" w:sz="0" w:space="0" w:color="auto"/>
                <w:left w:val="none" w:sz="0" w:space="0" w:color="auto"/>
                <w:bottom w:val="none" w:sz="0" w:space="0" w:color="auto"/>
                <w:right w:val="none" w:sz="0" w:space="0" w:color="auto"/>
              </w:divBdr>
            </w:div>
            <w:div w:id="1050501384">
              <w:marLeft w:val="0"/>
              <w:marRight w:val="0"/>
              <w:marTop w:val="0"/>
              <w:marBottom w:val="0"/>
              <w:divBdr>
                <w:top w:val="none" w:sz="0" w:space="0" w:color="auto"/>
                <w:left w:val="none" w:sz="0" w:space="0" w:color="auto"/>
                <w:bottom w:val="none" w:sz="0" w:space="0" w:color="auto"/>
                <w:right w:val="none" w:sz="0" w:space="0" w:color="auto"/>
              </w:divBdr>
            </w:div>
            <w:div w:id="1221601640">
              <w:marLeft w:val="0"/>
              <w:marRight w:val="0"/>
              <w:marTop w:val="0"/>
              <w:marBottom w:val="0"/>
              <w:divBdr>
                <w:top w:val="none" w:sz="0" w:space="0" w:color="auto"/>
                <w:left w:val="none" w:sz="0" w:space="0" w:color="auto"/>
                <w:bottom w:val="none" w:sz="0" w:space="0" w:color="auto"/>
                <w:right w:val="none" w:sz="0" w:space="0" w:color="auto"/>
              </w:divBdr>
            </w:div>
            <w:div w:id="1961373279">
              <w:marLeft w:val="0"/>
              <w:marRight w:val="0"/>
              <w:marTop w:val="0"/>
              <w:marBottom w:val="0"/>
              <w:divBdr>
                <w:top w:val="none" w:sz="0" w:space="0" w:color="auto"/>
                <w:left w:val="none" w:sz="0" w:space="0" w:color="auto"/>
                <w:bottom w:val="none" w:sz="0" w:space="0" w:color="auto"/>
                <w:right w:val="none" w:sz="0" w:space="0" w:color="auto"/>
              </w:divBdr>
            </w:div>
            <w:div w:id="2103840324">
              <w:marLeft w:val="0"/>
              <w:marRight w:val="0"/>
              <w:marTop w:val="0"/>
              <w:marBottom w:val="0"/>
              <w:divBdr>
                <w:top w:val="none" w:sz="0" w:space="0" w:color="auto"/>
                <w:left w:val="none" w:sz="0" w:space="0" w:color="auto"/>
                <w:bottom w:val="none" w:sz="0" w:space="0" w:color="auto"/>
                <w:right w:val="none" w:sz="0" w:space="0" w:color="auto"/>
              </w:divBdr>
            </w:div>
          </w:divsChild>
        </w:div>
        <w:div w:id="1665891293">
          <w:marLeft w:val="0"/>
          <w:marRight w:val="0"/>
          <w:marTop w:val="0"/>
          <w:marBottom w:val="0"/>
          <w:divBdr>
            <w:top w:val="none" w:sz="0" w:space="0" w:color="auto"/>
            <w:left w:val="none" w:sz="0" w:space="0" w:color="auto"/>
            <w:bottom w:val="none" w:sz="0" w:space="0" w:color="auto"/>
            <w:right w:val="none" w:sz="0" w:space="0" w:color="auto"/>
          </w:divBdr>
        </w:div>
        <w:div w:id="1666975055">
          <w:marLeft w:val="0"/>
          <w:marRight w:val="0"/>
          <w:marTop w:val="0"/>
          <w:marBottom w:val="0"/>
          <w:divBdr>
            <w:top w:val="none" w:sz="0" w:space="0" w:color="auto"/>
            <w:left w:val="none" w:sz="0" w:space="0" w:color="auto"/>
            <w:bottom w:val="none" w:sz="0" w:space="0" w:color="auto"/>
            <w:right w:val="none" w:sz="0" w:space="0" w:color="auto"/>
          </w:divBdr>
        </w:div>
        <w:div w:id="1668944286">
          <w:marLeft w:val="0"/>
          <w:marRight w:val="0"/>
          <w:marTop w:val="0"/>
          <w:marBottom w:val="0"/>
          <w:divBdr>
            <w:top w:val="none" w:sz="0" w:space="0" w:color="auto"/>
            <w:left w:val="none" w:sz="0" w:space="0" w:color="auto"/>
            <w:bottom w:val="none" w:sz="0" w:space="0" w:color="auto"/>
            <w:right w:val="none" w:sz="0" w:space="0" w:color="auto"/>
          </w:divBdr>
          <w:divsChild>
            <w:div w:id="149950569">
              <w:marLeft w:val="0"/>
              <w:marRight w:val="0"/>
              <w:marTop w:val="0"/>
              <w:marBottom w:val="0"/>
              <w:divBdr>
                <w:top w:val="none" w:sz="0" w:space="0" w:color="auto"/>
                <w:left w:val="none" w:sz="0" w:space="0" w:color="auto"/>
                <w:bottom w:val="none" w:sz="0" w:space="0" w:color="auto"/>
                <w:right w:val="none" w:sz="0" w:space="0" w:color="auto"/>
              </w:divBdr>
            </w:div>
            <w:div w:id="235435111">
              <w:marLeft w:val="0"/>
              <w:marRight w:val="0"/>
              <w:marTop w:val="0"/>
              <w:marBottom w:val="0"/>
              <w:divBdr>
                <w:top w:val="none" w:sz="0" w:space="0" w:color="auto"/>
                <w:left w:val="none" w:sz="0" w:space="0" w:color="auto"/>
                <w:bottom w:val="none" w:sz="0" w:space="0" w:color="auto"/>
                <w:right w:val="none" w:sz="0" w:space="0" w:color="auto"/>
              </w:divBdr>
            </w:div>
            <w:div w:id="431560439">
              <w:marLeft w:val="0"/>
              <w:marRight w:val="0"/>
              <w:marTop w:val="0"/>
              <w:marBottom w:val="0"/>
              <w:divBdr>
                <w:top w:val="none" w:sz="0" w:space="0" w:color="auto"/>
                <w:left w:val="none" w:sz="0" w:space="0" w:color="auto"/>
                <w:bottom w:val="none" w:sz="0" w:space="0" w:color="auto"/>
                <w:right w:val="none" w:sz="0" w:space="0" w:color="auto"/>
              </w:divBdr>
            </w:div>
            <w:div w:id="694502460">
              <w:marLeft w:val="0"/>
              <w:marRight w:val="0"/>
              <w:marTop w:val="0"/>
              <w:marBottom w:val="0"/>
              <w:divBdr>
                <w:top w:val="none" w:sz="0" w:space="0" w:color="auto"/>
                <w:left w:val="none" w:sz="0" w:space="0" w:color="auto"/>
                <w:bottom w:val="none" w:sz="0" w:space="0" w:color="auto"/>
                <w:right w:val="none" w:sz="0" w:space="0" w:color="auto"/>
              </w:divBdr>
            </w:div>
            <w:div w:id="1116949735">
              <w:marLeft w:val="0"/>
              <w:marRight w:val="0"/>
              <w:marTop w:val="0"/>
              <w:marBottom w:val="0"/>
              <w:divBdr>
                <w:top w:val="none" w:sz="0" w:space="0" w:color="auto"/>
                <w:left w:val="none" w:sz="0" w:space="0" w:color="auto"/>
                <w:bottom w:val="none" w:sz="0" w:space="0" w:color="auto"/>
                <w:right w:val="none" w:sz="0" w:space="0" w:color="auto"/>
              </w:divBdr>
            </w:div>
          </w:divsChild>
        </w:div>
        <w:div w:id="1678460689">
          <w:marLeft w:val="0"/>
          <w:marRight w:val="0"/>
          <w:marTop w:val="0"/>
          <w:marBottom w:val="0"/>
          <w:divBdr>
            <w:top w:val="none" w:sz="0" w:space="0" w:color="auto"/>
            <w:left w:val="none" w:sz="0" w:space="0" w:color="auto"/>
            <w:bottom w:val="none" w:sz="0" w:space="0" w:color="auto"/>
            <w:right w:val="none" w:sz="0" w:space="0" w:color="auto"/>
          </w:divBdr>
        </w:div>
        <w:div w:id="1683967723">
          <w:marLeft w:val="0"/>
          <w:marRight w:val="0"/>
          <w:marTop w:val="0"/>
          <w:marBottom w:val="0"/>
          <w:divBdr>
            <w:top w:val="none" w:sz="0" w:space="0" w:color="auto"/>
            <w:left w:val="none" w:sz="0" w:space="0" w:color="auto"/>
            <w:bottom w:val="none" w:sz="0" w:space="0" w:color="auto"/>
            <w:right w:val="none" w:sz="0" w:space="0" w:color="auto"/>
          </w:divBdr>
          <w:divsChild>
            <w:div w:id="228269833">
              <w:marLeft w:val="0"/>
              <w:marRight w:val="0"/>
              <w:marTop w:val="0"/>
              <w:marBottom w:val="0"/>
              <w:divBdr>
                <w:top w:val="none" w:sz="0" w:space="0" w:color="auto"/>
                <w:left w:val="none" w:sz="0" w:space="0" w:color="auto"/>
                <w:bottom w:val="none" w:sz="0" w:space="0" w:color="auto"/>
                <w:right w:val="none" w:sz="0" w:space="0" w:color="auto"/>
              </w:divBdr>
            </w:div>
            <w:div w:id="1267805027">
              <w:marLeft w:val="0"/>
              <w:marRight w:val="0"/>
              <w:marTop w:val="0"/>
              <w:marBottom w:val="0"/>
              <w:divBdr>
                <w:top w:val="none" w:sz="0" w:space="0" w:color="auto"/>
                <w:left w:val="none" w:sz="0" w:space="0" w:color="auto"/>
                <w:bottom w:val="none" w:sz="0" w:space="0" w:color="auto"/>
                <w:right w:val="none" w:sz="0" w:space="0" w:color="auto"/>
              </w:divBdr>
            </w:div>
            <w:div w:id="1444228368">
              <w:marLeft w:val="0"/>
              <w:marRight w:val="0"/>
              <w:marTop w:val="0"/>
              <w:marBottom w:val="0"/>
              <w:divBdr>
                <w:top w:val="none" w:sz="0" w:space="0" w:color="auto"/>
                <w:left w:val="none" w:sz="0" w:space="0" w:color="auto"/>
                <w:bottom w:val="none" w:sz="0" w:space="0" w:color="auto"/>
                <w:right w:val="none" w:sz="0" w:space="0" w:color="auto"/>
              </w:divBdr>
            </w:div>
            <w:div w:id="1752727539">
              <w:marLeft w:val="0"/>
              <w:marRight w:val="0"/>
              <w:marTop w:val="0"/>
              <w:marBottom w:val="0"/>
              <w:divBdr>
                <w:top w:val="none" w:sz="0" w:space="0" w:color="auto"/>
                <w:left w:val="none" w:sz="0" w:space="0" w:color="auto"/>
                <w:bottom w:val="none" w:sz="0" w:space="0" w:color="auto"/>
                <w:right w:val="none" w:sz="0" w:space="0" w:color="auto"/>
              </w:divBdr>
            </w:div>
            <w:div w:id="1970554560">
              <w:marLeft w:val="0"/>
              <w:marRight w:val="0"/>
              <w:marTop w:val="0"/>
              <w:marBottom w:val="0"/>
              <w:divBdr>
                <w:top w:val="none" w:sz="0" w:space="0" w:color="auto"/>
                <w:left w:val="none" w:sz="0" w:space="0" w:color="auto"/>
                <w:bottom w:val="none" w:sz="0" w:space="0" w:color="auto"/>
                <w:right w:val="none" w:sz="0" w:space="0" w:color="auto"/>
              </w:divBdr>
            </w:div>
          </w:divsChild>
        </w:div>
        <w:div w:id="1686401836">
          <w:marLeft w:val="0"/>
          <w:marRight w:val="0"/>
          <w:marTop w:val="0"/>
          <w:marBottom w:val="0"/>
          <w:divBdr>
            <w:top w:val="none" w:sz="0" w:space="0" w:color="auto"/>
            <w:left w:val="none" w:sz="0" w:space="0" w:color="auto"/>
            <w:bottom w:val="none" w:sz="0" w:space="0" w:color="auto"/>
            <w:right w:val="none" w:sz="0" w:space="0" w:color="auto"/>
          </w:divBdr>
        </w:div>
        <w:div w:id="1690911022">
          <w:marLeft w:val="0"/>
          <w:marRight w:val="0"/>
          <w:marTop w:val="0"/>
          <w:marBottom w:val="0"/>
          <w:divBdr>
            <w:top w:val="none" w:sz="0" w:space="0" w:color="auto"/>
            <w:left w:val="none" w:sz="0" w:space="0" w:color="auto"/>
            <w:bottom w:val="none" w:sz="0" w:space="0" w:color="auto"/>
            <w:right w:val="none" w:sz="0" w:space="0" w:color="auto"/>
          </w:divBdr>
          <w:divsChild>
            <w:div w:id="288829185">
              <w:marLeft w:val="0"/>
              <w:marRight w:val="0"/>
              <w:marTop w:val="0"/>
              <w:marBottom w:val="0"/>
              <w:divBdr>
                <w:top w:val="none" w:sz="0" w:space="0" w:color="auto"/>
                <w:left w:val="none" w:sz="0" w:space="0" w:color="auto"/>
                <w:bottom w:val="none" w:sz="0" w:space="0" w:color="auto"/>
                <w:right w:val="none" w:sz="0" w:space="0" w:color="auto"/>
              </w:divBdr>
            </w:div>
            <w:div w:id="1172181242">
              <w:marLeft w:val="0"/>
              <w:marRight w:val="0"/>
              <w:marTop w:val="0"/>
              <w:marBottom w:val="0"/>
              <w:divBdr>
                <w:top w:val="none" w:sz="0" w:space="0" w:color="auto"/>
                <w:left w:val="none" w:sz="0" w:space="0" w:color="auto"/>
                <w:bottom w:val="none" w:sz="0" w:space="0" w:color="auto"/>
                <w:right w:val="none" w:sz="0" w:space="0" w:color="auto"/>
              </w:divBdr>
            </w:div>
            <w:div w:id="1394233722">
              <w:marLeft w:val="0"/>
              <w:marRight w:val="0"/>
              <w:marTop w:val="0"/>
              <w:marBottom w:val="0"/>
              <w:divBdr>
                <w:top w:val="none" w:sz="0" w:space="0" w:color="auto"/>
                <w:left w:val="none" w:sz="0" w:space="0" w:color="auto"/>
                <w:bottom w:val="none" w:sz="0" w:space="0" w:color="auto"/>
                <w:right w:val="none" w:sz="0" w:space="0" w:color="auto"/>
              </w:divBdr>
            </w:div>
            <w:div w:id="1440946950">
              <w:marLeft w:val="0"/>
              <w:marRight w:val="0"/>
              <w:marTop w:val="0"/>
              <w:marBottom w:val="0"/>
              <w:divBdr>
                <w:top w:val="none" w:sz="0" w:space="0" w:color="auto"/>
                <w:left w:val="none" w:sz="0" w:space="0" w:color="auto"/>
                <w:bottom w:val="none" w:sz="0" w:space="0" w:color="auto"/>
                <w:right w:val="none" w:sz="0" w:space="0" w:color="auto"/>
              </w:divBdr>
            </w:div>
            <w:div w:id="1718431436">
              <w:marLeft w:val="0"/>
              <w:marRight w:val="0"/>
              <w:marTop w:val="0"/>
              <w:marBottom w:val="0"/>
              <w:divBdr>
                <w:top w:val="none" w:sz="0" w:space="0" w:color="auto"/>
                <w:left w:val="none" w:sz="0" w:space="0" w:color="auto"/>
                <w:bottom w:val="none" w:sz="0" w:space="0" w:color="auto"/>
                <w:right w:val="none" w:sz="0" w:space="0" w:color="auto"/>
              </w:divBdr>
            </w:div>
          </w:divsChild>
        </w:div>
        <w:div w:id="1692143744">
          <w:marLeft w:val="0"/>
          <w:marRight w:val="0"/>
          <w:marTop w:val="0"/>
          <w:marBottom w:val="0"/>
          <w:divBdr>
            <w:top w:val="none" w:sz="0" w:space="0" w:color="auto"/>
            <w:left w:val="none" w:sz="0" w:space="0" w:color="auto"/>
            <w:bottom w:val="none" w:sz="0" w:space="0" w:color="auto"/>
            <w:right w:val="none" w:sz="0" w:space="0" w:color="auto"/>
          </w:divBdr>
        </w:div>
        <w:div w:id="1701123250">
          <w:marLeft w:val="0"/>
          <w:marRight w:val="0"/>
          <w:marTop w:val="0"/>
          <w:marBottom w:val="0"/>
          <w:divBdr>
            <w:top w:val="none" w:sz="0" w:space="0" w:color="auto"/>
            <w:left w:val="none" w:sz="0" w:space="0" w:color="auto"/>
            <w:bottom w:val="none" w:sz="0" w:space="0" w:color="auto"/>
            <w:right w:val="none" w:sz="0" w:space="0" w:color="auto"/>
          </w:divBdr>
        </w:div>
        <w:div w:id="1701936659">
          <w:marLeft w:val="0"/>
          <w:marRight w:val="0"/>
          <w:marTop w:val="0"/>
          <w:marBottom w:val="0"/>
          <w:divBdr>
            <w:top w:val="none" w:sz="0" w:space="0" w:color="auto"/>
            <w:left w:val="none" w:sz="0" w:space="0" w:color="auto"/>
            <w:bottom w:val="none" w:sz="0" w:space="0" w:color="auto"/>
            <w:right w:val="none" w:sz="0" w:space="0" w:color="auto"/>
          </w:divBdr>
          <w:divsChild>
            <w:div w:id="42870043">
              <w:marLeft w:val="0"/>
              <w:marRight w:val="0"/>
              <w:marTop w:val="0"/>
              <w:marBottom w:val="0"/>
              <w:divBdr>
                <w:top w:val="none" w:sz="0" w:space="0" w:color="auto"/>
                <w:left w:val="none" w:sz="0" w:space="0" w:color="auto"/>
                <w:bottom w:val="none" w:sz="0" w:space="0" w:color="auto"/>
                <w:right w:val="none" w:sz="0" w:space="0" w:color="auto"/>
              </w:divBdr>
            </w:div>
            <w:div w:id="320818175">
              <w:marLeft w:val="0"/>
              <w:marRight w:val="0"/>
              <w:marTop w:val="0"/>
              <w:marBottom w:val="0"/>
              <w:divBdr>
                <w:top w:val="none" w:sz="0" w:space="0" w:color="auto"/>
                <w:left w:val="none" w:sz="0" w:space="0" w:color="auto"/>
                <w:bottom w:val="none" w:sz="0" w:space="0" w:color="auto"/>
                <w:right w:val="none" w:sz="0" w:space="0" w:color="auto"/>
              </w:divBdr>
            </w:div>
            <w:div w:id="579828951">
              <w:marLeft w:val="0"/>
              <w:marRight w:val="0"/>
              <w:marTop w:val="0"/>
              <w:marBottom w:val="0"/>
              <w:divBdr>
                <w:top w:val="none" w:sz="0" w:space="0" w:color="auto"/>
                <w:left w:val="none" w:sz="0" w:space="0" w:color="auto"/>
                <w:bottom w:val="none" w:sz="0" w:space="0" w:color="auto"/>
                <w:right w:val="none" w:sz="0" w:space="0" w:color="auto"/>
              </w:divBdr>
            </w:div>
            <w:div w:id="1622227962">
              <w:marLeft w:val="0"/>
              <w:marRight w:val="0"/>
              <w:marTop w:val="0"/>
              <w:marBottom w:val="0"/>
              <w:divBdr>
                <w:top w:val="none" w:sz="0" w:space="0" w:color="auto"/>
                <w:left w:val="none" w:sz="0" w:space="0" w:color="auto"/>
                <w:bottom w:val="none" w:sz="0" w:space="0" w:color="auto"/>
                <w:right w:val="none" w:sz="0" w:space="0" w:color="auto"/>
              </w:divBdr>
            </w:div>
            <w:div w:id="1653676621">
              <w:marLeft w:val="0"/>
              <w:marRight w:val="0"/>
              <w:marTop w:val="0"/>
              <w:marBottom w:val="0"/>
              <w:divBdr>
                <w:top w:val="none" w:sz="0" w:space="0" w:color="auto"/>
                <w:left w:val="none" w:sz="0" w:space="0" w:color="auto"/>
                <w:bottom w:val="none" w:sz="0" w:space="0" w:color="auto"/>
                <w:right w:val="none" w:sz="0" w:space="0" w:color="auto"/>
              </w:divBdr>
            </w:div>
          </w:divsChild>
        </w:div>
        <w:div w:id="1706052300">
          <w:marLeft w:val="0"/>
          <w:marRight w:val="0"/>
          <w:marTop w:val="0"/>
          <w:marBottom w:val="0"/>
          <w:divBdr>
            <w:top w:val="none" w:sz="0" w:space="0" w:color="auto"/>
            <w:left w:val="none" w:sz="0" w:space="0" w:color="auto"/>
            <w:bottom w:val="none" w:sz="0" w:space="0" w:color="auto"/>
            <w:right w:val="none" w:sz="0" w:space="0" w:color="auto"/>
          </w:divBdr>
        </w:div>
        <w:div w:id="1718049355">
          <w:marLeft w:val="0"/>
          <w:marRight w:val="0"/>
          <w:marTop w:val="0"/>
          <w:marBottom w:val="0"/>
          <w:divBdr>
            <w:top w:val="none" w:sz="0" w:space="0" w:color="auto"/>
            <w:left w:val="none" w:sz="0" w:space="0" w:color="auto"/>
            <w:bottom w:val="none" w:sz="0" w:space="0" w:color="auto"/>
            <w:right w:val="none" w:sz="0" w:space="0" w:color="auto"/>
          </w:divBdr>
          <w:divsChild>
            <w:div w:id="181170966">
              <w:marLeft w:val="0"/>
              <w:marRight w:val="0"/>
              <w:marTop w:val="0"/>
              <w:marBottom w:val="0"/>
              <w:divBdr>
                <w:top w:val="none" w:sz="0" w:space="0" w:color="auto"/>
                <w:left w:val="none" w:sz="0" w:space="0" w:color="auto"/>
                <w:bottom w:val="none" w:sz="0" w:space="0" w:color="auto"/>
                <w:right w:val="none" w:sz="0" w:space="0" w:color="auto"/>
              </w:divBdr>
            </w:div>
            <w:div w:id="892813886">
              <w:marLeft w:val="0"/>
              <w:marRight w:val="0"/>
              <w:marTop w:val="0"/>
              <w:marBottom w:val="0"/>
              <w:divBdr>
                <w:top w:val="none" w:sz="0" w:space="0" w:color="auto"/>
                <w:left w:val="none" w:sz="0" w:space="0" w:color="auto"/>
                <w:bottom w:val="none" w:sz="0" w:space="0" w:color="auto"/>
                <w:right w:val="none" w:sz="0" w:space="0" w:color="auto"/>
              </w:divBdr>
            </w:div>
            <w:div w:id="895747148">
              <w:marLeft w:val="0"/>
              <w:marRight w:val="0"/>
              <w:marTop w:val="0"/>
              <w:marBottom w:val="0"/>
              <w:divBdr>
                <w:top w:val="none" w:sz="0" w:space="0" w:color="auto"/>
                <w:left w:val="none" w:sz="0" w:space="0" w:color="auto"/>
                <w:bottom w:val="none" w:sz="0" w:space="0" w:color="auto"/>
                <w:right w:val="none" w:sz="0" w:space="0" w:color="auto"/>
              </w:divBdr>
            </w:div>
            <w:div w:id="1298729816">
              <w:marLeft w:val="0"/>
              <w:marRight w:val="0"/>
              <w:marTop w:val="0"/>
              <w:marBottom w:val="0"/>
              <w:divBdr>
                <w:top w:val="none" w:sz="0" w:space="0" w:color="auto"/>
                <w:left w:val="none" w:sz="0" w:space="0" w:color="auto"/>
                <w:bottom w:val="none" w:sz="0" w:space="0" w:color="auto"/>
                <w:right w:val="none" w:sz="0" w:space="0" w:color="auto"/>
              </w:divBdr>
            </w:div>
            <w:div w:id="1517108734">
              <w:marLeft w:val="0"/>
              <w:marRight w:val="0"/>
              <w:marTop w:val="0"/>
              <w:marBottom w:val="0"/>
              <w:divBdr>
                <w:top w:val="none" w:sz="0" w:space="0" w:color="auto"/>
                <w:left w:val="none" w:sz="0" w:space="0" w:color="auto"/>
                <w:bottom w:val="none" w:sz="0" w:space="0" w:color="auto"/>
                <w:right w:val="none" w:sz="0" w:space="0" w:color="auto"/>
              </w:divBdr>
            </w:div>
          </w:divsChild>
        </w:div>
        <w:div w:id="1728919527">
          <w:marLeft w:val="0"/>
          <w:marRight w:val="0"/>
          <w:marTop w:val="0"/>
          <w:marBottom w:val="0"/>
          <w:divBdr>
            <w:top w:val="none" w:sz="0" w:space="0" w:color="auto"/>
            <w:left w:val="none" w:sz="0" w:space="0" w:color="auto"/>
            <w:bottom w:val="none" w:sz="0" w:space="0" w:color="auto"/>
            <w:right w:val="none" w:sz="0" w:space="0" w:color="auto"/>
          </w:divBdr>
          <w:divsChild>
            <w:div w:id="33311854">
              <w:marLeft w:val="0"/>
              <w:marRight w:val="0"/>
              <w:marTop w:val="0"/>
              <w:marBottom w:val="0"/>
              <w:divBdr>
                <w:top w:val="none" w:sz="0" w:space="0" w:color="auto"/>
                <w:left w:val="none" w:sz="0" w:space="0" w:color="auto"/>
                <w:bottom w:val="none" w:sz="0" w:space="0" w:color="auto"/>
                <w:right w:val="none" w:sz="0" w:space="0" w:color="auto"/>
              </w:divBdr>
            </w:div>
            <w:div w:id="1700930305">
              <w:marLeft w:val="0"/>
              <w:marRight w:val="0"/>
              <w:marTop w:val="0"/>
              <w:marBottom w:val="0"/>
              <w:divBdr>
                <w:top w:val="none" w:sz="0" w:space="0" w:color="auto"/>
                <w:left w:val="none" w:sz="0" w:space="0" w:color="auto"/>
                <w:bottom w:val="none" w:sz="0" w:space="0" w:color="auto"/>
                <w:right w:val="none" w:sz="0" w:space="0" w:color="auto"/>
              </w:divBdr>
            </w:div>
            <w:div w:id="1707023728">
              <w:marLeft w:val="0"/>
              <w:marRight w:val="0"/>
              <w:marTop w:val="0"/>
              <w:marBottom w:val="0"/>
              <w:divBdr>
                <w:top w:val="none" w:sz="0" w:space="0" w:color="auto"/>
                <w:left w:val="none" w:sz="0" w:space="0" w:color="auto"/>
                <w:bottom w:val="none" w:sz="0" w:space="0" w:color="auto"/>
                <w:right w:val="none" w:sz="0" w:space="0" w:color="auto"/>
              </w:divBdr>
            </w:div>
            <w:div w:id="1856382493">
              <w:marLeft w:val="0"/>
              <w:marRight w:val="0"/>
              <w:marTop w:val="0"/>
              <w:marBottom w:val="0"/>
              <w:divBdr>
                <w:top w:val="none" w:sz="0" w:space="0" w:color="auto"/>
                <w:left w:val="none" w:sz="0" w:space="0" w:color="auto"/>
                <w:bottom w:val="none" w:sz="0" w:space="0" w:color="auto"/>
                <w:right w:val="none" w:sz="0" w:space="0" w:color="auto"/>
              </w:divBdr>
            </w:div>
            <w:div w:id="2007172926">
              <w:marLeft w:val="0"/>
              <w:marRight w:val="0"/>
              <w:marTop w:val="0"/>
              <w:marBottom w:val="0"/>
              <w:divBdr>
                <w:top w:val="none" w:sz="0" w:space="0" w:color="auto"/>
                <w:left w:val="none" w:sz="0" w:space="0" w:color="auto"/>
                <w:bottom w:val="none" w:sz="0" w:space="0" w:color="auto"/>
                <w:right w:val="none" w:sz="0" w:space="0" w:color="auto"/>
              </w:divBdr>
            </w:div>
          </w:divsChild>
        </w:div>
        <w:div w:id="1731270249">
          <w:marLeft w:val="0"/>
          <w:marRight w:val="0"/>
          <w:marTop w:val="0"/>
          <w:marBottom w:val="0"/>
          <w:divBdr>
            <w:top w:val="none" w:sz="0" w:space="0" w:color="auto"/>
            <w:left w:val="none" w:sz="0" w:space="0" w:color="auto"/>
            <w:bottom w:val="none" w:sz="0" w:space="0" w:color="auto"/>
            <w:right w:val="none" w:sz="0" w:space="0" w:color="auto"/>
          </w:divBdr>
        </w:div>
        <w:div w:id="1746413830">
          <w:marLeft w:val="0"/>
          <w:marRight w:val="0"/>
          <w:marTop w:val="0"/>
          <w:marBottom w:val="0"/>
          <w:divBdr>
            <w:top w:val="none" w:sz="0" w:space="0" w:color="auto"/>
            <w:left w:val="none" w:sz="0" w:space="0" w:color="auto"/>
            <w:bottom w:val="none" w:sz="0" w:space="0" w:color="auto"/>
            <w:right w:val="none" w:sz="0" w:space="0" w:color="auto"/>
          </w:divBdr>
        </w:div>
        <w:div w:id="1746806008">
          <w:marLeft w:val="0"/>
          <w:marRight w:val="0"/>
          <w:marTop w:val="0"/>
          <w:marBottom w:val="0"/>
          <w:divBdr>
            <w:top w:val="none" w:sz="0" w:space="0" w:color="auto"/>
            <w:left w:val="none" w:sz="0" w:space="0" w:color="auto"/>
            <w:bottom w:val="none" w:sz="0" w:space="0" w:color="auto"/>
            <w:right w:val="none" w:sz="0" w:space="0" w:color="auto"/>
          </w:divBdr>
        </w:div>
        <w:div w:id="1749501070">
          <w:marLeft w:val="0"/>
          <w:marRight w:val="0"/>
          <w:marTop w:val="0"/>
          <w:marBottom w:val="0"/>
          <w:divBdr>
            <w:top w:val="none" w:sz="0" w:space="0" w:color="auto"/>
            <w:left w:val="none" w:sz="0" w:space="0" w:color="auto"/>
            <w:bottom w:val="none" w:sz="0" w:space="0" w:color="auto"/>
            <w:right w:val="none" w:sz="0" w:space="0" w:color="auto"/>
          </w:divBdr>
        </w:div>
        <w:div w:id="1774472802">
          <w:marLeft w:val="0"/>
          <w:marRight w:val="0"/>
          <w:marTop w:val="0"/>
          <w:marBottom w:val="0"/>
          <w:divBdr>
            <w:top w:val="none" w:sz="0" w:space="0" w:color="auto"/>
            <w:left w:val="none" w:sz="0" w:space="0" w:color="auto"/>
            <w:bottom w:val="none" w:sz="0" w:space="0" w:color="auto"/>
            <w:right w:val="none" w:sz="0" w:space="0" w:color="auto"/>
          </w:divBdr>
          <w:divsChild>
            <w:div w:id="43992888">
              <w:marLeft w:val="0"/>
              <w:marRight w:val="0"/>
              <w:marTop w:val="0"/>
              <w:marBottom w:val="0"/>
              <w:divBdr>
                <w:top w:val="none" w:sz="0" w:space="0" w:color="auto"/>
                <w:left w:val="none" w:sz="0" w:space="0" w:color="auto"/>
                <w:bottom w:val="none" w:sz="0" w:space="0" w:color="auto"/>
                <w:right w:val="none" w:sz="0" w:space="0" w:color="auto"/>
              </w:divBdr>
            </w:div>
            <w:div w:id="754673053">
              <w:marLeft w:val="0"/>
              <w:marRight w:val="0"/>
              <w:marTop w:val="0"/>
              <w:marBottom w:val="0"/>
              <w:divBdr>
                <w:top w:val="none" w:sz="0" w:space="0" w:color="auto"/>
                <w:left w:val="none" w:sz="0" w:space="0" w:color="auto"/>
                <w:bottom w:val="none" w:sz="0" w:space="0" w:color="auto"/>
                <w:right w:val="none" w:sz="0" w:space="0" w:color="auto"/>
              </w:divBdr>
            </w:div>
            <w:div w:id="1078744767">
              <w:marLeft w:val="0"/>
              <w:marRight w:val="0"/>
              <w:marTop w:val="0"/>
              <w:marBottom w:val="0"/>
              <w:divBdr>
                <w:top w:val="none" w:sz="0" w:space="0" w:color="auto"/>
                <w:left w:val="none" w:sz="0" w:space="0" w:color="auto"/>
                <w:bottom w:val="none" w:sz="0" w:space="0" w:color="auto"/>
                <w:right w:val="none" w:sz="0" w:space="0" w:color="auto"/>
              </w:divBdr>
            </w:div>
            <w:div w:id="1577352467">
              <w:marLeft w:val="0"/>
              <w:marRight w:val="0"/>
              <w:marTop w:val="0"/>
              <w:marBottom w:val="0"/>
              <w:divBdr>
                <w:top w:val="none" w:sz="0" w:space="0" w:color="auto"/>
                <w:left w:val="none" w:sz="0" w:space="0" w:color="auto"/>
                <w:bottom w:val="none" w:sz="0" w:space="0" w:color="auto"/>
                <w:right w:val="none" w:sz="0" w:space="0" w:color="auto"/>
              </w:divBdr>
            </w:div>
            <w:div w:id="1695496339">
              <w:marLeft w:val="0"/>
              <w:marRight w:val="0"/>
              <w:marTop w:val="0"/>
              <w:marBottom w:val="0"/>
              <w:divBdr>
                <w:top w:val="none" w:sz="0" w:space="0" w:color="auto"/>
                <w:left w:val="none" w:sz="0" w:space="0" w:color="auto"/>
                <w:bottom w:val="none" w:sz="0" w:space="0" w:color="auto"/>
                <w:right w:val="none" w:sz="0" w:space="0" w:color="auto"/>
              </w:divBdr>
            </w:div>
          </w:divsChild>
        </w:div>
        <w:div w:id="1779183332">
          <w:marLeft w:val="0"/>
          <w:marRight w:val="0"/>
          <w:marTop w:val="0"/>
          <w:marBottom w:val="0"/>
          <w:divBdr>
            <w:top w:val="none" w:sz="0" w:space="0" w:color="auto"/>
            <w:left w:val="none" w:sz="0" w:space="0" w:color="auto"/>
            <w:bottom w:val="none" w:sz="0" w:space="0" w:color="auto"/>
            <w:right w:val="none" w:sz="0" w:space="0" w:color="auto"/>
          </w:divBdr>
          <w:divsChild>
            <w:div w:id="789864581">
              <w:marLeft w:val="0"/>
              <w:marRight w:val="0"/>
              <w:marTop w:val="0"/>
              <w:marBottom w:val="0"/>
              <w:divBdr>
                <w:top w:val="none" w:sz="0" w:space="0" w:color="auto"/>
                <w:left w:val="none" w:sz="0" w:space="0" w:color="auto"/>
                <w:bottom w:val="none" w:sz="0" w:space="0" w:color="auto"/>
                <w:right w:val="none" w:sz="0" w:space="0" w:color="auto"/>
              </w:divBdr>
            </w:div>
            <w:div w:id="1979795724">
              <w:marLeft w:val="0"/>
              <w:marRight w:val="0"/>
              <w:marTop w:val="0"/>
              <w:marBottom w:val="0"/>
              <w:divBdr>
                <w:top w:val="none" w:sz="0" w:space="0" w:color="auto"/>
                <w:left w:val="none" w:sz="0" w:space="0" w:color="auto"/>
                <w:bottom w:val="none" w:sz="0" w:space="0" w:color="auto"/>
                <w:right w:val="none" w:sz="0" w:space="0" w:color="auto"/>
              </w:divBdr>
            </w:div>
            <w:div w:id="2083215303">
              <w:marLeft w:val="0"/>
              <w:marRight w:val="0"/>
              <w:marTop w:val="0"/>
              <w:marBottom w:val="0"/>
              <w:divBdr>
                <w:top w:val="none" w:sz="0" w:space="0" w:color="auto"/>
                <w:left w:val="none" w:sz="0" w:space="0" w:color="auto"/>
                <w:bottom w:val="none" w:sz="0" w:space="0" w:color="auto"/>
                <w:right w:val="none" w:sz="0" w:space="0" w:color="auto"/>
              </w:divBdr>
            </w:div>
            <w:div w:id="2087606334">
              <w:marLeft w:val="0"/>
              <w:marRight w:val="0"/>
              <w:marTop w:val="0"/>
              <w:marBottom w:val="0"/>
              <w:divBdr>
                <w:top w:val="none" w:sz="0" w:space="0" w:color="auto"/>
                <w:left w:val="none" w:sz="0" w:space="0" w:color="auto"/>
                <w:bottom w:val="none" w:sz="0" w:space="0" w:color="auto"/>
                <w:right w:val="none" w:sz="0" w:space="0" w:color="auto"/>
              </w:divBdr>
            </w:div>
            <w:div w:id="2138521652">
              <w:marLeft w:val="0"/>
              <w:marRight w:val="0"/>
              <w:marTop w:val="0"/>
              <w:marBottom w:val="0"/>
              <w:divBdr>
                <w:top w:val="none" w:sz="0" w:space="0" w:color="auto"/>
                <w:left w:val="none" w:sz="0" w:space="0" w:color="auto"/>
                <w:bottom w:val="none" w:sz="0" w:space="0" w:color="auto"/>
                <w:right w:val="none" w:sz="0" w:space="0" w:color="auto"/>
              </w:divBdr>
            </w:div>
          </w:divsChild>
        </w:div>
        <w:div w:id="1780101596">
          <w:marLeft w:val="0"/>
          <w:marRight w:val="0"/>
          <w:marTop w:val="0"/>
          <w:marBottom w:val="0"/>
          <w:divBdr>
            <w:top w:val="none" w:sz="0" w:space="0" w:color="auto"/>
            <w:left w:val="none" w:sz="0" w:space="0" w:color="auto"/>
            <w:bottom w:val="none" w:sz="0" w:space="0" w:color="auto"/>
            <w:right w:val="none" w:sz="0" w:space="0" w:color="auto"/>
          </w:divBdr>
          <w:divsChild>
            <w:div w:id="194926617">
              <w:marLeft w:val="0"/>
              <w:marRight w:val="0"/>
              <w:marTop w:val="0"/>
              <w:marBottom w:val="0"/>
              <w:divBdr>
                <w:top w:val="none" w:sz="0" w:space="0" w:color="auto"/>
                <w:left w:val="none" w:sz="0" w:space="0" w:color="auto"/>
                <w:bottom w:val="none" w:sz="0" w:space="0" w:color="auto"/>
                <w:right w:val="none" w:sz="0" w:space="0" w:color="auto"/>
              </w:divBdr>
            </w:div>
            <w:div w:id="539249013">
              <w:marLeft w:val="0"/>
              <w:marRight w:val="0"/>
              <w:marTop w:val="0"/>
              <w:marBottom w:val="0"/>
              <w:divBdr>
                <w:top w:val="none" w:sz="0" w:space="0" w:color="auto"/>
                <w:left w:val="none" w:sz="0" w:space="0" w:color="auto"/>
                <w:bottom w:val="none" w:sz="0" w:space="0" w:color="auto"/>
                <w:right w:val="none" w:sz="0" w:space="0" w:color="auto"/>
              </w:divBdr>
            </w:div>
            <w:div w:id="799029918">
              <w:marLeft w:val="0"/>
              <w:marRight w:val="0"/>
              <w:marTop w:val="0"/>
              <w:marBottom w:val="0"/>
              <w:divBdr>
                <w:top w:val="none" w:sz="0" w:space="0" w:color="auto"/>
                <w:left w:val="none" w:sz="0" w:space="0" w:color="auto"/>
                <w:bottom w:val="none" w:sz="0" w:space="0" w:color="auto"/>
                <w:right w:val="none" w:sz="0" w:space="0" w:color="auto"/>
              </w:divBdr>
            </w:div>
            <w:div w:id="1442141008">
              <w:marLeft w:val="0"/>
              <w:marRight w:val="0"/>
              <w:marTop w:val="0"/>
              <w:marBottom w:val="0"/>
              <w:divBdr>
                <w:top w:val="none" w:sz="0" w:space="0" w:color="auto"/>
                <w:left w:val="none" w:sz="0" w:space="0" w:color="auto"/>
                <w:bottom w:val="none" w:sz="0" w:space="0" w:color="auto"/>
                <w:right w:val="none" w:sz="0" w:space="0" w:color="auto"/>
              </w:divBdr>
            </w:div>
            <w:div w:id="1901474962">
              <w:marLeft w:val="0"/>
              <w:marRight w:val="0"/>
              <w:marTop w:val="0"/>
              <w:marBottom w:val="0"/>
              <w:divBdr>
                <w:top w:val="none" w:sz="0" w:space="0" w:color="auto"/>
                <w:left w:val="none" w:sz="0" w:space="0" w:color="auto"/>
                <w:bottom w:val="none" w:sz="0" w:space="0" w:color="auto"/>
                <w:right w:val="none" w:sz="0" w:space="0" w:color="auto"/>
              </w:divBdr>
            </w:div>
          </w:divsChild>
        </w:div>
        <w:div w:id="1780638575">
          <w:marLeft w:val="0"/>
          <w:marRight w:val="0"/>
          <w:marTop w:val="0"/>
          <w:marBottom w:val="0"/>
          <w:divBdr>
            <w:top w:val="none" w:sz="0" w:space="0" w:color="auto"/>
            <w:left w:val="none" w:sz="0" w:space="0" w:color="auto"/>
            <w:bottom w:val="none" w:sz="0" w:space="0" w:color="auto"/>
            <w:right w:val="none" w:sz="0" w:space="0" w:color="auto"/>
          </w:divBdr>
          <w:divsChild>
            <w:div w:id="759105252">
              <w:marLeft w:val="0"/>
              <w:marRight w:val="0"/>
              <w:marTop w:val="0"/>
              <w:marBottom w:val="0"/>
              <w:divBdr>
                <w:top w:val="none" w:sz="0" w:space="0" w:color="auto"/>
                <w:left w:val="none" w:sz="0" w:space="0" w:color="auto"/>
                <w:bottom w:val="none" w:sz="0" w:space="0" w:color="auto"/>
                <w:right w:val="none" w:sz="0" w:space="0" w:color="auto"/>
              </w:divBdr>
            </w:div>
            <w:div w:id="968054084">
              <w:marLeft w:val="0"/>
              <w:marRight w:val="0"/>
              <w:marTop w:val="0"/>
              <w:marBottom w:val="0"/>
              <w:divBdr>
                <w:top w:val="none" w:sz="0" w:space="0" w:color="auto"/>
                <w:left w:val="none" w:sz="0" w:space="0" w:color="auto"/>
                <w:bottom w:val="none" w:sz="0" w:space="0" w:color="auto"/>
                <w:right w:val="none" w:sz="0" w:space="0" w:color="auto"/>
              </w:divBdr>
            </w:div>
            <w:div w:id="1600940806">
              <w:marLeft w:val="0"/>
              <w:marRight w:val="0"/>
              <w:marTop w:val="0"/>
              <w:marBottom w:val="0"/>
              <w:divBdr>
                <w:top w:val="none" w:sz="0" w:space="0" w:color="auto"/>
                <w:left w:val="none" w:sz="0" w:space="0" w:color="auto"/>
                <w:bottom w:val="none" w:sz="0" w:space="0" w:color="auto"/>
                <w:right w:val="none" w:sz="0" w:space="0" w:color="auto"/>
              </w:divBdr>
            </w:div>
            <w:div w:id="1779980522">
              <w:marLeft w:val="0"/>
              <w:marRight w:val="0"/>
              <w:marTop w:val="0"/>
              <w:marBottom w:val="0"/>
              <w:divBdr>
                <w:top w:val="none" w:sz="0" w:space="0" w:color="auto"/>
                <w:left w:val="none" w:sz="0" w:space="0" w:color="auto"/>
                <w:bottom w:val="none" w:sz="0" w:space="0" w:color="auto"/>
                <w:right w:val="none" w:sz="0" w:space="0" w:color="auto"/>
              </w:divBdr>
            </w:div>
            <w:div w:id="2127580465">
              <w:marLeft w:val="0"/>
              <w:marRight w:val="0"/>
              <w:marTop w:val="0"/>
              <w:marBottom w:val="0"/>
              <w:divBdr>
                <w:top w:val="none" w:sz="0" w:space="0" w:color="auto"/>
                <w:left w:val="none" w:sz="0" w:space="0" w:color="auto"/>
                <w:bottom w:val="none" w:sz="0" w:space="0" w:color="auto"/>
                <w:right w:val="none" w:sz="0" w:space="0" w:color="auto"/>
              </w:divBdr>
            </w:div>
          </w:divsChild>
        </w:div>
        <w:div w:id="1788621117">
          <w:marLeft w:val="0"/>
          <w:marRight w:val="0"/>
          <w:marTop w:val="0"/>
          <w:marBottom w:val="0"/>
          <w:divBdr>
            <w:top w:val="none" w:sz="0" w:space="0" w:color="auto"/>
            <w:left w:val="none" w:sz="0" w:space="0" w:color="auto"/>
            <w:bottom w:val="none" w:sz="0" w:space="0" w:color="auto"/>
            <w:right w:val="none" w:sz="0" w:space="0" w:color="auto"/>
          </w:divBdr>
          <w:divsChild>
            <w:div w:id="268004884">
              <w:marLeft w:val="0"/>
              <w:marRight w:val="0"/>
              <w:marTop w:val="0"/>
              <w:marBottom w:val="0"/>
              <w:divBdr>
                <w:top w:val="none" w:sz="0" w:space="0" w:color="auto"/>
                <w:left w:val="none" w:sz="0" w:space="0" w:color="auto"/>
                <w:bottom w:val="none" w:sz="0" w:space="0" w:color="auto"/>
                <w:right w:val="none" w:sz="0" w:space="0" w:color="auto"/>
              </w:divBdr>
            </w:div>
            <w:div w:id="449279791">
              <w:marLeft w:val="0"/>
              <w:marRight w:val="0"/>
              <w:marTop w:val="0"/>
              <w:marBottom w:val="0"/>
              <w:divBdr>
                <w:top w:val="none" w:sz="0" w:space="0" w:color="auto"/>
                <w:left w:val="none" w:sz="0" w:space="0" w:color="auto"/>
                <w:bottom w:val="none" w:sz="0" w:space="0" w:color="auto"/>
                <w:right w:val="none" w:sz="0" w:space="0" w:color="auto"/>
              </w:divBdr>
            </w:div>
            <w:div w:id="1189216934">
              <w:marLeft w:val="0"/>
              <w:marRight w:val="0"/>
              <w:marTop w:val="0"/>
              <w:marBottom w:val="0"/>
              <w:divBdr>
                <w:top w:val="none" w:sz="0" w:space="0" w:color="auto"/>
                <w:left w:val="none" w:sz="0" w:space="0" w:color="auto"/>
                <w:bottom w:val="none" w:sz="0" w:space="0" w:color="auto"/>
                <w:right w:val="none" w:sz="0" w:space="0" w:color="auto"/>
              </w:divBdr>
            </w:div>
            <w:div w:id="1300649783">
              <w:marLeft w:val="0"/>
              <w:marRight w:val="0"/>
              <w:marTop w:val="0"/>
              <w:marBottom w:val="0"/>
              <w:divBdr>
                <w:top w:val="none" w:sz="0" w:space="0" w:color="auto"/>
                <w:left w:val="none" w:sz="0" w:space="0" w:color="auto"/>
                <w:bottom w:val="none" w:sz="0" w:space="0" w:color="auto"/>
                <w:right w:val="none" w:sz="0" w:space="0" w:color="auto"/>
              </w:divBdr>
            </w:div>
            <w:div w:id="1864904997">
              <w:marLeft w:val="0"/>
              <w:marRight w:val="0"/>
              <w:marTop w:val="0"/>
              <w:marBottom w:val="0"/>
              <w:divBdr>
                <w:top w:val="none" w:sz="0" w:space="0" w:color="auto"/>
                <w:left w:val="none" w:sz="0" w:space="0" w:color="auto"/>
                <w:bottom w:val="none" w:sz="0" w:space="0" w:color="auto"/>
                <w:right w:val="none" w:sz="0" w:space="0" w:color="auto"/>
              </w:divBdr>
            </w:div>
          </w:divsChild>
        </w:div>
        <w:div w:id="1790706940">
          <w:marLeft w:val="0"/>
          <w:marRight w:val="0"/>
          <w:marTop w:val="0"/>
          <w:marBottom w:val="0"/>
          <w:divBdr>
            <w:top w:val="none" w:sz="0" w:space="0" w:color="auto"/>
            <w:left w:val="none" w:sz="0" w:space="0" w:color="auto"/>
            <w:bottom w:val="none" w:sz="0" w:space="0" w:color="auto"/>
            <w:right w:val="none" w:sz="0" w:space="0" w:color="auto"/>
          </w:divBdr>
          <w:divsChild>
            <w:div w:id="915095419">
              <w:marLeft w:val="0"/>
              <w:marRight w:val="0"/>
              <w:marTop w:val="0"/>
              <w:marBottom w:val="0"/>
              <w:divBdr>
                <w:top w:val="none" w:sz="0" w:space="0" w:color="auto"/>
                <w:left w:val="none" w:sz="0" w:space="0" w:color="auto"/>
                <w:bottom w:val="none" w:sz="0" w:space="0" w:color="auto"/>
                <w:right w:val="none" w:sz="0" w:space="0" w:color="auto"/>
              </w:divBdr>
            </w:div>
            <w:div w:id="974527516">
              <w:marLeft w:val="0"/>
              <w:marRight w:val="0"/>
              <w:marTop w:val="0"/>
              <w:marBottom w:val="0"/>
              <w:divBdr>
                <w:top w:val="none" w:sz="0" w:space="0" w:color="auto"/>
                <w:left w:val="none" w:sz="0" w:space="0" w:color="auto"/>
                <w:bottom w:val="none" w:sz="0" w:space="0" w:color="auto"/>
                <w:right w:val="none" w:sz="0" w:space="0" w:color="auto"/>
              </w:divBdr>
            </w:div>
            <w:div w:id="1355882873">
              <w:marLeft w:val="0"/>
              <w:marRight w:val="0"/>
              <w:marTop w:val="0"/>
              <w:marBottom w:val="0"/>
              <w:divBdr>
                <w:top w:val="none" w:sz="0" w:space="0" w:color="auto"/>
                <w:left w:val="none" w:sz="0" w:space="0" w:color="auto"/>
                <w:bottom w:val="none" w:sz="0" w:space="0" w:color="auto"/>
                <w:right w:val="none" w:sz="0" w:space="0" w:color="auto"/>
              </w:divBdr>
            </w:div>
            <w:div w:id="1421679669">
              <w:marLeft w:val="0"/>
              <w:marRight w:val="0"/>
              <w:marTop w:val="0"/>
              <w:marBottom w:val="0"/>
              <w:divBdr>
                <w:top w:val="none" w:sz="0" w:space="0" w:color="auto"/>
                <w:left w:val="none" w:sz="0" w:space="0" w:color="auto"/>
                <w:bottom w:val="none" w:sz="0" w:space="0" w:color="auto"/>
                <w:right w:val="none" w:sz="0" w:space="0" w:color="auto"/>
              </w:divBdr>
            </w:div>
            <w:div w:id="1832721386">
              <w:marLeft w:val="0"/>
              <w:marRight w:val="0"/>
              <w:marTop w:val="0"/>
              <w:marBottom w:val="0"/>
              <w:divBdr>
                <w:top w:val="none" w:sz="0" w:space="0" w:color="auto"/>
                <w:left w:val="none" w:sz="0" w:space="0" w:color="auto"/>
                <w:bottom w:val="none" w:sz="0" w:space="0" w:color="auto"/>
                <w:right w:val="none" w:sz="0" w:space="0" w:color="auto"/>
              </w:divBdr>
            </w:div>
          </w:divsChild>
        </w:div>
        <w:div w:id="1791588247">
          <w:marLeft w:val="0"/>
          <w:marRight w:val="0"/>
          <w:marTop w:val="0"/>
          <w:marBottom w:val="0"/>
          <w:divBdr>
            <w:top w:val="none" w:sz="0" w:space="0" w:color="auto"/>
            <w:left w:val="none" w:sz="0" w:space="0" w:color="auto"/>
            <w:bottom w:val="none" w:sz="0" w:space="0" w:color="auto"/>
            <w:right w:val="none" w:sz="0" w:space="0" w:color="auto"/>
          </w:divBdr>
        </w:div>
        <w:div w:id="1794397284">
          <w:marLeft w:val="0"/>
          <w:marRight w:val="0"/>
          <w:marTop w:val="0"/>
          <w:marBottom w:val="0"/>
          <w:divBdr>
            <w:top w:val="none" w:sz="0" w:space="0" w:color="auto"/>
            <w:left w:val="none" w:sz="0" w:space="0" w:color="auto"/>
            <w:bottom w:val="none" w:sz="0" w:space="0" w:color="auto"/>
            <w:right w:val="none" w:sz="0" w:space="0" w:color="auto"/>
          </w:divBdr>
        </w:div>
        <w:div w:id="1806241930">
          <w:marLeft w:val="0"/>
          <w:marRight w:val="0"/>
          <w:marTop w:val="0"/>
          <w:marBottom w:val="0"/>
          <w:divBdr>
            <w:top w:val="none" w:sz="0" w:space="0" w:color="auto"/>
            <w:left w:val="none" w:sz="0" w:space="0" w:color="auto"/>
            <w:bottom w:val="none" w:sz="0" w:space="0" w:color="auto"/>
            <w:right w:val="none" w:sz="0" w:space="0" w:color="auto"/>
          </w:divBdr>
        </w:div>
        <w:div w:id="1806777551">
          <w:marLeft w:val="0"/>
          <w:marRight w:val="0"/>
          <w:marTop w:val="0"/>
          <w:marBottom w:val="0"/>
          <w:divBdr>
            <w:top w:val="none" w:sz="0" w:space="0" w:color="auto"/>
            <w:left w:val="none" w:sz="0" w:space="0" w:color="auto"/>
            <w:bottom w:val="none" w:sz="0" w:space="0" w:color="auto"/>
            <w:right w:val="none" w:sz="0" w:space="0" w:color="auto"/>
          </w:divBdr>
          <w:divsChild>
            <w:div w:id="552739599">
              <w:marLeft w:val="0"/>
              <w:marRight w:val="0"/>
              <w:marTop w:val="0"/>
              <w:marBottom w:val="0"/>
              <w:divBdr>
                <w:top w:val="none" w:sz="0" w:space="0" w:color="auto"/>
                <w:left w:val="none" w:sz="0" w:space="0" w:color="auto"/>
                <w:bottom w:val="none" w:sz="0" w:space="0" w:color="auto"/>
                <w:right w:val="none" w:sz="0" w:space="0" w:color="auto"/>
              </w:divBdr>
            </w:div>
            <w:div w:id="887571590">
              <w:marLeft w:val="0"/>
              <w:marRight w:val="0"/>
              <w:marTop w:val="0"/>
              <w:marBottom w:val="0"/>
              <w:divBdr>
                <w:top w:val="none" w:sz="0" w:space="0" w:color="auto"/>
                <w:left w:val="none" w:sz="0" w:space="0" w:color="auto"/>
                <w:bottom w:val="none" w:sz="0" w:space="0" w:color="auto"/>
                <w:right w:val="none" w:sz="0" w:space="0" w:color="auto"/>
              </w:divBdr>
            </w:div>
            <w:div w:id="1394742369">
              <w:marLeft w:val="0"/>
              <w:marRight w:val="0"/>
              <w:marTop w:val="0"/>
              <w:marBottom w:val="0"/>
              <w:divBdr>
                <w:top w:val="none" w:sz="0" w:space="0" w:color="auto"/>
                <w:left w:val="none" w:sz="0" w:space="0" w:color="auto"/>
                <w:bottom w:val="none" w:sz="0" w:space="0" w:color="auto"/>
                <w:right w:val="none" w:sz="0" w:space="0" w:color="auto"/>
              </w:divBdr>
            </w:div>
            <w:div w:id="1420784284">
              <w:marLeft w:val="0"/>
              <w:marRight w:val="0"/>
              <w:marTop w:val="0"/>
              <w:marBottom w:val="0"/>
              <w:divBdr>
                <w:top w:val="none" w:sz="0" w:space="0" w:color="auto"/>
                <w:left w:val="none" w:sz="0" w:space="0" w:color="auto"/>
                <w:bottom w:val="none" w:sz="0" w:space="0" w:color="auto"/>
                <w:right w:val="none" w:sz="0" w:space="0" w:color="auto"/>
              </w:divBdr>
            </w:div>
            <w:div w:id="1431005430">
              <w:marLeft w:val="0"/>
              <w:marRight w:val="0"/>
              <w:marTop w:val="0"/>
              <w:marBottom w:val="0"/>
              <w:divBdr>
                <w:top w:val="none" w:sz="0" w:space="0" w:color="auto"/>
                <w:left w:val="none" w:sz="0" w:space="0" w:color="auto"/>
                <w:bottom w:val="none" w:sz="0" w:space="0" w:color="auto"/>
                <w:right w:val="none" w:sz="0" w:space="0" w:color="auto"/>
              </w:divBdr>
            </w:div>
          </w:divsChild>
        </w:div>
        <w:div w:id="1815830445">
          <w:marLeft w:val="0"/>
          <w:marRight w:val="0"/>
          <w:marTop w:val="0"/>
          <w:marBottom w:val="0"/>
          <w:divBdr>
            <w:top w:val="none" w:sz="0" w:space="0" w:color="auto"/>
            <w:left w:val="none" w:sz="0" w:space="0" w:color="auto"/>
            <w:bottom w:val="none" w:sz="0" w:space="0" w:color="auto"/>
            <w:right w:val="none" w:sz="0" w:space="0" w:color="auto"/>
          </w:divBdr>
          <w:divsChild>
            <w:div w:id="133573126">
              <w:marLeft w:val="0"/>
              <w:marRight w:val="0"/>
              <w:marTop w:val="0"/>
              <w:marBottom w:val="0"/>
              <w:divBdr>
                <w:top w:val="none" w:sz="0" w:space="0" w:color="auto"/>
                <w:left w:val="none" w:sz="0" w:space="0" w:color="auto"/>
                <w:bottom w:val="none" w:sz="0" w:space="0" w:color="auto"/>
                <w:right w:val="none" w:sz="0" w:space="0" w:color="auto"/>
              </w:divBdr>
            </w:div>
            <w:div w:id="202207660">
              <w:marLeft w:val="0"/>
              <w:marRight w:val="0"/>
              <w:marTop w:val="0"/>
              <w:marBottom w:val="0"/>
              <w:divBdr>
                <w:top w:val="none" w:sz="0" w:space="0" w:color="auto"/>
                <w:left w:val="none" w:sz="0" w:space="0" w:color="auto"/>
                <w:bottom w:val="none" w:sz="0" w:space="0" w:color="auto"/>
                <w:right w:val="none" w:sz="0" w:space="0" w:color="auto"/>
              </w:divBdr>
            </w:div>
            <w:div w:id="804927181">
              <w:marLeft w:val="0"/>
              <w:marRight w:val="0"/>
              <w:marTop w:val="0"/>
              <w:marBottom w:val="0"/>
              <w:divBdr>
                <w:top w:val="none" w:sz="0" w:space="0" w:color="auto"/>
                <w:left w:val="none" w:sz="0" w:space="0" w:color="auto"/>
                <w:bottom w:val="none" w:sz="0" w:space="0" w:color="auto"/>
                <w:right w:val="none" w:sz="0" w:space="0" w:color="auto"/>
              </w:divBdr>
            </w:div>
            <w:div w:id="1244144697">
              <w:marLeft w:val="0"/>
              <w:marRight w:val="0"/>
              <w:marTop w:val="0"/>
              <w:marBottom w:val="0"/>
              <w:divBdr>
                <w:top w:val="none" w:sz="0" w:space="0" w:color="auto"/>
                <w:left w:val="none" w:sz="0" w:space="0" w:color="auto"/>
                <w:bottom w:val="none" w:sz="0" w:space="0" w:color="auto"/>
                <w:right w:val="none" w:sz="0" w:space="0" w:color="auto"/>
              </w:divBdr>
            </w:div>
            <w:div w:id="1873759326">
              <w:marLeft w:val="0"/>
              <w:marRight w:val="0"/>
              <w:marTop w:val="0"/>
              <w:marBottom w:val="0"/>
              <w:divBdr>
                <w:top w:val="none" w:sz="0" w:space="0" w:color="auto"/>
                <w:left w:val="none" w:sz="0" w:space="0" w:color="auto"/>
                <w:bottom w:val="none" w:sz="0" w:space="0" w:color="auto"/>
                <w:right w:val="none" w:sz="0" w:space="0" w:color="auto"/>
              </w:divBdr>
            </w:div>
          </w:divsChild>
        </w:div>
        <w:div w:id="1836652850">
          <w:marLeft w:val="0"/>
          <w:marRight w:val="0"/>
          <w:marTop w:val="0"/>
          <w:marBottom w:val="0"/>
          <w:divBdr>
            <w:top w:val="none" w:sz="0" w:space="0" w:color="auto"/>
            <w:left w:val="none" w:sz="0" w:space="0" w:color="auto"/>
            <w:bottom w:val="none" w:sz="0" w:space="0" w:color="auto"/>
            <w:right w:val="none" w:sz="0" w:space="0" w:color="auto"/>
          </w:divBdr>
          <w:divsChild>
            <w:div w:id="255555630">
              <w:marLeft w:val="0"/>
              <w:marRight w:val="0"/>
              <w:marTop w:val="0"/>
              <w:marBottom w:val="0"/>
              <w:divBdr>
                <w:top w:val="none" w:sz="0" w:space="0" w:color="auto"/>
                <w:left w:val="none" w:sz="0" w:space="0" w:color="auto"/>
                <w:bottom w:val="none" w:sz="0" w:space="0" w:color="auto"/>
                <w:right w:val="none" w:sz="0" w:space="0" w:color="auto"/>
              </w:divBdr>
            </w:div>
            <w:div w:id="376664990">
              <w:marLeft w:val="0"/>
              <w:marRight w:val="0"/>
              <w:marTop w:val="0"/>
              <w:marBottom w:val="0"/>
              <w:divBdr>
                <w:top w:val="none" w:sz="0" w:space="0" w:color="auto"/>
                <w:left w:val="none" w:sz="0" w:space="0" w:color="auto"/>
                <w:bottom w:val="none" w:sz="0" w:space="0" w:color="auto"/>
                <w:right w:val="none" w:sz="0" w:space="0" w:color="auto"/>
              </w:divBdr>
            </w:div>
            <w:div w:id="494228192">
              <w:marLeft w:val="0"/>
              <w:marRight w:val="0"/>
              <w:marTop w:val="0"/>
              <w:marBottom w:val="0"/>
              <w:divBdr>
                <w:top w:val="none" w:sz="0" w:space="0" w:color="auto"/>
                <w:left w:val="none" w:sz="0" w:space="0" w:color="auto"/>
                <w:bottom w:val="none" w:sz="0" w:space="0" w:color="auto"/>
                <w:right w:val="none" w:sz="0" w:space="0" w:color="auto"/>
              </w:divBdr>
            </w:div>
            <w:div w:id="682558768">
              <w:marLeft w:val="0"/>
              <w:marRight w:val="0"/>
              <w:marTop w:val="0"/>
              <w:marBottom w:val="0"/>
              <w:divBdr>
                <w:top w:val="none" w:sz="0" w:space="0" w:color="auto"/>
                <w:left w:val="none" w:sz="0" w:space="0" w:color="auto"/>
                <w:bottom w:val="none" w:sz="0" w:space="0" w:color="auto"/>
                <w:right w:val="none" w:sz="0" w:space="0" w:color="auto"/>
              </w:divBdr>
            </w:div>
            <w:div w:id="1956673782">
              <w:marLeft w:val="0"/>
              <w:marRight w:val="0"/>
              <w:marTop w:val="0"/>
              <w:marBottom w:val="0"/>
              <w:divBdr>
                <w:top w:val="none" w:sz="0" w:space="0" w:color="auto"/>
                <w:left w:val="none" w:sz="0" w:space="0" w:color="auto"/>
                <w:bottom w:val="none" w:sz="0" w:space="0" w:color="auto"/>
                <w:right w:val="none" w:sz="0" w:space="0" w:color="auto"/>
              </w:divBdr>
            </w:div>
          </w:divsChild>
        </w:div>
        <w:div w:id="1841046375">
          <w:marLeft w:val="0"/>
          <w:marRight w:val="0"/>
          <w:marTop w:val="0"/>
          <w:marBottom w:val="0"/>
          <w:divBdr>
            <w:top w:val="none" w:sz="0" w:space="0" w:color="auto"/>
            <w:left w:val="none" w:sz="0" w:space="0" w:color="auto"/>
            <w:bottom w:val="none" w:sz="0" w:space="0" w:color="auto"/>
            <w:right w:val="none" w:sz="0" w:space="0" w:color="auto"/>
          </w:divBdr>
        </w:div>
        <w:div w:id="1845127175">
          <w:marLeft w:val="0"/>
          <w:marRight w:val="0"/>
          <w:marTop w:val="0"/>
          <w:marBottom w:val="0"/>
          <w:divBdr>
            <w:top w:val="none" w:sz="0" w:space="0" w:color="auto"/>
            <w:left w:val="none" w:sz="0" w:space="0" w:color="auto"/>
            <w:bottom w:val="none" w:sz="0" w:space="0" w:color="auto"/>
            <w:right w:val="none" w:sz="0" w:space="0" w:color="auto"/>
          </w:divBdr>
        </w:div>
        <w:div w:id="1849365233">
          <w:marLeft w:val="0"/>
          <w:marRight w:val="0"/>
          <w:marTop w:val="0"/>
          <w:marBottom w:val="0"/>
          <w:divBdr>
            <w:top w:val="none" w:sz="0" w:space="0" w:color="auto"/>
            <w:left w:val="none" w:sz="0" w:space="0" w:color="auto"/>
            <w:bottom w:val="none" w:sz="0" w:space="0" w:color="auto"/>
            <w:right w:val="none" w:sz="0" w:space="0" w:color="auto"/>
          </w:divBdr>
        </w:div>
        <w:div w:id="1852404220">
          <w:marLeft w:val="0"/>
          <w:marRight w:val="0"/>
          <w:marTop w:val="0"/>
          <w:marBottom w:val="0"/>
          <w:divBdr>
            <w:top w:val="none" w:sz="0" w:space="0" w:color="auto"/>
            <w:left w:val="none" w:sz="0" w:space="0" w:color="auto"/>
            <w:bottom w:val="none" w:sz="0" w:space="0" w:color="auto"/>
            <w:right w:val="none" w:sz="0" w:space="0" w:color="auto"/>
          </w:divBdr>
        </w:div>
        <w:div w:id="1864200072">
          <w:marLeft w:val="0"/>
          <w:marRight w:val="0"/>
          <w:marTop w:val="0"/>
          <w:marBottom w:val="0"/>
          <w:divBdr>
            <w:top w:val="none" w:sz="0" w:space="0" w:color="auto"/>
            <w:left w:val="none" w:sz="0" w:space="0" w:color="auto"/>
            <w:bottom w:val="none" w:sz="0" w:space="0" w:color="auto"/>
            <w:right w:val="none" w:sz="0" w:space="0" w:color="auto"/>
          </w:divBdr>
        </w:div>
        <w:div w:id="1869946380">
          <w:marLeft w:val="0"/>
          <w:marRight w:val="0"/>
          <w:marTop w:val="0"/>
          <w:marBottom w:val="0"/>
          <w:divBdr>
            <w:top w:val="none" w:sz="0" w:space="0" w:color="auto"/>
            <w:left w:val="none" w:sz="0" w:space="0" w:color="auto"/>
            <w:bottom w:val="none" w:sz="0" w:space="0" w:color="auto"/>
            <w:right w:val="none" w:sz="0" w:space="0" w:color="auto"/>
          </w:divBdr>
          <w:divsChild>
            <w:div w:id="358168015">
              <w:marLeft w:val="0"/>
              <w:marRight w:val="0"/>
              <w:marTop w:val="0"/>
              <w:marBottom w:val="0"/>
              <w:divBdr>
                <w:top w:val="none" w:sz="0" w:space="0" w:color="auto"/>
                <w:left w:val="none" w:sz="0" w:space="0" w:color="auto"/>
                <w:bottom w:val="none" w:sz="0" w:space="0" w:color="auto"/>
                <w:right w:val="none" w:sz="0" w:space="0" w:color="auto"/>
              </w:divBdr>
            </w:div>
            <w:div w:id="784931878">
              <w:marLeft w:val="0"/>
              <w:marRight w:val="0"/>
              <w:marTop w:val="0"/>
              <w:marBottom w:val="0"/>
              <w:divBdr>
                <w:top w:val="none" w:sz="0" w:space="0" w:color="auto"/>
                <w:left w:val="none" w:sz="0" w:space="0" w:color="auto"/>
                <w:bottom w:val="none" w:sz="0" w:space="0" w:color="auto"/>
                <w:right w:val="none" w:sz="0" w:space="0" w:color="auto"/>
              </w:divBdr>
            </w:div>
            <w:div w:id="890195722">
              <w:marLeft w:val="0"/>
              <w:marRight w:val="0"/>
              <w:marTop w:val="0"/>
              <w:marBottom w:val="0"/>
              <w:divBdr>
                <w:top w:val="none" w:sz="0" w:space="0" w:color="auto"/>
                <w:left w:val="none" w:sz="0" w:space="0" w:color="auto"/>
                <w:bottom w:val="none" w:sz="0" w:space="0" w:color="auto"/>
                <w:right w:val="none" w:sz="0" w:space="0" w:color="auto"/>
              </w:divBdr>
            </w:div>
            <w:div w:id="1151288307">
              <w:marLeft w:val="0"/>
              <w:marRight w:val="0"/>
              <w:marTop w:val="0"/>
              <w:marBottom w:val="0"/>
              <w:divBdr>
                <w:top w:val="none" w:sz="0" w:space="0" w:color="auto"/>
                <w:left w:val="none" w:sz="0" w:space="0" w:color="auto"/>
                <w:bottom w:val="none" w:sz="0" w:space="0" w:color="auto"/>
                <w:right w:val="none" w:sz="0" w:space="0" w:color="auto"/>
              </w:divBdr>
            </w:div>
            <w:div w:id="1513954658">
              <w:marLeft w:val="0"/>
              <w:marRight w:val="0"/>
              <w:marTop w:val="0"/>
              <w:marBottom w:val="0"/>
              <w:divBdr>
                <w:top w:val="none" w:sz="0" w:space="0" w:color="auto"/>
                <w:left w:val="none" w:sz="0" w:space="0" w:color="auto"/>
                <w:bottom w:val="none" w:sz="0" w:space="0" w:color="auto"/>
                <w:right w:val="none" w:sz="0" w:space="0" w:color="auto"/>
              </w:divBdr>
            </w:div>
          </w:divsChild>
        </w:div>
        <w:div w:id="1871913063">
          <w:marLeft w:val="0"/>
          <w:marRight w:val="0"/>
          <w:marTop w:val="0"/>
          <w:marBottom w:val="0"/>
          <w:divBdr>
            <w:top w:val="none" w:sz="0" w:space="0" w:color="auto"/>
            <w:left w:val="none" w:sz="0" w:space="0" w:color="auto"/>
            <w:bottom w:val="none" w:sz="0" w:space="0" w:color="auto"/>
            <w:right w:val="none" w:sz="0" w:space="0" w:color="auto"/>
          </w:divBdr>
          <w:divsChild>
            <w:div w:id="680812283">
              <w:marLeft w:val="0"/>
              <w:marRight w:val="0"/>
              <w:marTop w:val="0"/>
              <w:marBottom w:val="0"/>
              <w:divBdr>
                <w:top w:val="none" w:sz="0" w:space="0" w:color="auto"/>
                <w:left w:val="none" w:sz="0" w:space="0" w:color="auto"/>
                <w:bottom w:val="none" w:sz="0" w:space="0" w:color="auto"/>
                <w:right w:val="none" w:sz="0" w:space="0" w:color="auto"/>
              </w:divBdr>
            </w:div>
            <w:div w:id="1094012874">
              <w:marLeft w:val="0"/>
              <w:marRight w:val="0"/>
              <w:marTop w:val="0"/>
              <w:marBottom w:val="0"/>
              <w:divBdr>
                <w:top w:val="none" w:sz="0" w:space="0" w:color="auto"/>
                <w:left w:val="none" w:sz="0" w:space="0" w:color="auto"/>
                <w:bottom w:val="none" w:sz="0" w:space="0" w:color="auto"/>
                <w:right w:val="none" w:sz="0" w:space="0" w:color="auto"/>
              </w:divBdr>
            </w:div>
            <w:div w:id="1218322038">
              <w:marLeft w:val="0"/>
              <w:marRight w:val="0"/>
              <w:marTop w:val="0"/>
              <w:marBottom w:val="0"/>
              <w:divBdr>
                <w:top w:val="none" w:sz="0" w:space="0" w:color="auto"/>
                <w:left w:val="none" w:sz="0" w:space="0" w:color="auto"/>
                <w:bottom w:val="none" w:sz="0" w:space="0" w:color="auto"/>
                <w:right w:val="none" w:sz="0" w:space="0" w:color="auto"/>
              </w:divBdr>
            </w:div>
            <w:div w:id="1238857128">
              <w:marLeft w:val="0"/>
              <w:marRight w:val="0"/>
              <w:marTop w:val="0"/>
              <w:marBottom w:val="0"/>
              <w:divBdr>
                <w:top w:val="none" w:sz="0" w:space="0" w:color="auto"/>
                <w:left w:val="none" w:sz="0" w:space="0" w:color="auto"/>
                <w:bottom w:val="none" w:sz="0" w:space="0" w:color="auto"/>
                <w:right w:val="none" w:sz="0" w:space="0" w:color="auto"/>
              </w:divBdr>
            </w:div>
            <w:div w:id="1661613082">
              <w:marLeft w:val="0"/>
              <w:marRight w:val="0"/>
              <w:marTop w:val="0"/>
              <w:marBottom w:val="0"/>
              <w:divBdr>
                <w:top w:val="none" w:sz="0" w:space="0" w:color="auto"/>
                <w:left w:val="none" w:sz="0" w:space="0" w:color="auto"/>
                <w:bottom w:val="none" w:sz="0" w:space="0" w:color="auto"/>
                <w:right w:val="none" w:sz="0" w:space="0" w:color="auto"/>
              </w:divBdr>
            </w:div>
          </w:divsChild>
        </w:div>
        <w:div w:id="1872911694">
          <w:marLeft w:val="0"/>
          <w:marRight w:val="0"/>
          <w:marTop w:val="0"/>
          <w:marBottom w:val="0"/>
          <w:divBdr>
            <w:top w:val="none" w:sz="0" w:space="0" w:color="auto"/>
            <w:left w:val="none" w:sz="0" w:space="0" w:color="auto"/>
            <w:bottom w:val="none" w:sz="0" w:space="0" w:color="auto"/>
            <w:right w:val="none" w:sz="0" w:space="0" w:color="auto"/>
          </w:divBdr>
          <w:divsChild>
            <w:div w:id="542137587">
              <w:marLeft w:val="0"/>
              <w:marRight w:val="0"/>
              <w:marTop w:val="0"/>
              <w:marBottom w:val="0"/>
              <w:divBdr>
                <w:top w:val="none" w:sz="0" w:space="0" w:color="auto"/>
                <w:left w:val="none" w:sz="0" w:space="0" w:color="auto"/>
                <w:bottom w:val="none" w:sz="0" w:space="0" w:color="auto"/>
                <w:right w:val="none" w:sz="0" w:space="0" w:color="auto"/>
              </w:divBdr>
            </w:div>
            <w:div w:id="1101031825">
              <w:marLeft w:val="0"/>
              <w:marRight w:val="0"/>
              <w:marTop w:val="0"/>
              <w:marBottom w:val="0"/>
              <w:divBdr>
                <w:top w:val="none" w:sz="0" w:space="0" w:color="auto"/>
                <w:left w:val="none" w:sz="0" w:space="0" w:color="auto"/>
                <w:bottom w:val="none" w:sz="0" w:space="0" w:color="auto"/>
                <w:right w:val="none" w:sz="0" w:space="0" w:color="auto"/>
              </w:divBdr>
            </w:div>
            <w:div w:id="1876111954">
              <w:marLeft w:val="0"/>
              <w:marRight w:val="0"/>
              <w:marTop w:val="0"/>
              <w:marBottom w:val="0"/>
              <w:divBdr>
                <w:top w:val="none" w:sz="0" w:space="0" w:color="auto"/>
                <w:left w:val="none" w:sz="0" w:space="0" w:color="auto"/>
                <w:bottom w:val="none" w:sz="0" w:space="0" w:color="auto"/>
                <w:right w:val="none" w:sz="0" w:space="0" w:color="auto"/>
              </w:divBdr>
            </w:div>
            <w:div w:id="2058503499">
              <w:marLeft w:val="0"/>
              <w:marRight w:val="0"/>
              <w:marTop w:val="0"/>
              <w:marBottom w:val="0"/>
              <w:divBdr>
                <w:top w:val="none" w:sz="0" w:space="0" w:color="auto"/>
                <w:left w:val="none" w:sz="0" w:space="0" w:color="auto"/>
                <w:bottom w:val="none" w:sz="0" w:space="0" w:color="auto"/>
                <w:right w:val="none" w:sz="0" w:space="0" w:color="auto"/>
              </w:divBdr>
            </w:div>
            <w:div w:id="2101482759">
              <w:marLeft w:val="0"/>
              <w:marRight w:val="0"/>
              <w:marTop w:val="0"/>
              <w:marBottom w:val="0"/>
              <w:divBdr>
                <w:top w:val="none" w:sz="0" w:space="0" w:color="auto"/>
                <w:left w:val="none" w:sz="0" w:space="0" w:color="auto"/>
                <w:bottom w:val="none" w:sz="0" w:space="0" w:color="auto"/>
                <w:right w:val="none" w:sz="0" w:space="0" w:color="auto"/>
              </w:divBdr>
            </w:div>
          </w:divsChild>
        </w:div>
        <w:div w:id="1879704638">
          <w:marLeft w:val="0"/>
          <w:marRight w:val="0"/>
          <w:marTop w:val="0"/>
          <w:marBottom w:val="0"/>
          <w:divBdr>
            <w:top w:val="none" w:sz="0" w:space="0" w:color="auto"/>
            <w:left w:val="none" w:sz="0" w:space="0" w:color="auto"/>
            <w:bottom w:val="none" w:sz="0" w:space="0" w:color="auto"/>
            <w:right w:val="none" w:sz="0" w:space="0" w:color="auto"/>
          </w:divBdr>
          <w:divsChild>
            <w:div w:id="513612761">
              <w:marLeft w:val="0"/>
              <w:marRight w:val="0"/>
              <w:marTop w:val="0"/>
              <w:marBottom w:val="0"/>
              <w:divBdr>
                <w:top w:val="none" w:sz="0" w:space="0" w:color="auto"/>
                <w:left w:val="none" w:sz="0" w:space="0" w:color="auto"/>
                <w:bottom w:val="none" w:sz="0" w:space="0" w:color="auto"/>
                <w:right w:val="none" w:sz="0" w:space="0" w:color="auto"/>
              </w:divBdr>
            </w:div>
            <w:div w:id="873076745">
              <w:marLeft w:val="0"/>
              <w:marRight w:val="0"/>
              <w:marTop w:val="0"/>
              <w:marBottom w:val="0"/>
              <w:divBdr>
                <w:top w:val="none" w:sz="0" w:space="0" w:color="auto"/>
                <w:left w:val="none" w:sz="0" w:space="0" w:color="auto"/>
                <w:bottom w:val="none" w:sz="0" w:space="0" w:color="auto"/>
                <w:right w:val="none" w:sz="0" w:space="0" w:color="auto"/>
              </w:divBdr>
            </w:div>
            <w:div w:id="1276981783">
              <w:marLeft w:val="0"/>
              <w:marRight w:val="0"/>
              <w:marTop w:val="0"/>
              <w:marBottom w:val="0"/>
              <w:divBdr>
                <w:top w:val="none" w:sz="0" w:space="0" w:color="auto"/>
                <w:left w:val="none" w:sz="0" w:space="0" w:color="auto"/>
                <w:bottom w:val="none" w:sz="0" w:space="0" w:color="auto"/>
                <w:right w:val="none" w:sz="0" w:space="0" w:color="auto"/>
              </w:divBdr>
            </w:div>
            <w:div w:id="1905949927">
              <w:marLeft w:val="0"/>
              <w:marRight w:val="0"/>
              <w:marTop w:val="0"/>
              <w:marBottom w:val="0"/>
              <w:divBdr>
                <w:top w:val="none" w:sz="0" w:space="0" w:color="auto"/>
                <w:left w:val="none" w:sz="0" w:space="0" w:color="auto"/>
                <w:bottom w:val="none" w:sz="0" w:space="0" w:color="auto"/>
                <w:right w:val="none" w:sz="0" w:space="0" w:color="auto"/>
              </w:divBdr>
            </w:div>
            <w:div w:id="2014869000">
              <w:marLeft w:val="0"/>
              <w:marRight w:val="0"/>
              <w:marTop w:val="0"/>
              <w:marBottom w:val="0"/>
              <w:divBdr>
                <w:top w:val="none" w:sz="0" w:space="0" w:color="auto"/>
                <w:left w:val="none" w:sz="0" w:space="0" w:color="auto"/>
                <w:bottom w:val="none" w:sz="0" w:space="0" w:color="auto"/>
                <w:right w:val="none" w:sz="0" w:space="0" w:color="auto"/>
              </w:divBdr>
            </w:div>
          </w:divsChild>
        </w:div>
        <w:div w:id="1883125698">
          <w:marLeft w:val="0"/>
          <w:marRight w:val="0"/>
          <w:marTop w:val="0"/>
          <w:marBottom w:val="0"/>
          <w:divBdr>
            <w:top w:val="none" w:sz="0" w:space="0" w:color="auto"/>
            <w:left w:val="none" w:sz="0" w:space="0" w:color="auto"/>
            <w:bottom w:val="none" w:sz="0" w:space="0" w:color="auto"/>
            <w:right w:val="none" w:sz="0" w:space="0" w:color="auto"/>
          </w:divBdr>
        </w:div>
        <w:div w:id="1889339875">
          <w:marLeft w:val="0"/>
          <w:marRight w:val="0"/>
          <w:marTop w:val="0"/>
          <w:marBottom w:val="0"/>
          <w:divBdr>
            <w:top w:val="none" w:sz="0" w:space="0" w:color="auto"/>
            <w:left w:val="none" w:sz="0" w:space="0" w:color="auto"/>
            <w:bottom w:val="none" w:sz="0" w:space="0" w:color="auto"/>
            <w:right w:val="none" w:sz="0" w:space="0" w:color="auto"/>
          </w:divBdr>
        </w:div>
        <w:div w:id="1891072167">
          <w:marLeft w:val="0"/>
          <w:marRight w:val="0"/>
          <w:marTop w:val="0"/>
          <w:marBottom w:val="0"/>
          <w:divBdr>
            <w:top w:val="none" w:sz="0" w:space="0" w:color="auto"/>
            <w:left w:val="none" w:sz="0" w:space="0" w:color="auto"/>
            <w:bottom w:val="none" w:sz="0" w:space="0" w:color="auto"/>
            <w:right w:val="none" w:sz="0" w:space="0" w:color="auto"/>
          </w:divBdr>
        </w:div>
        <w:div w:id="1897157624">
          <w:marLeft w:val="0"/>
          <w:marRight w:val="0"/>
          <w:marTop w:val="0"/>
          <w:marBottom w:val="0"/>
          <w:divBdr>
            <w:top w:val="none" w:sz="0" w:space="0" w:color="auto"/>
            <w:left w:val="none" w:sz="0" w:space="0" w:color="auto"/>
            <w:bottom w:val="none" w:sz="0" w:space="0" w:color="auto"/>
            <w:right w:val="none" w:sz="0" w:space="0" w:color="auto"/>
          </w:divBdr>
          <w:divsChild>
            <w:div w:id="1312102768">
              <w:marLeft w:val="0"/>
              <w:marRight w:val="0"/>
              <w:marTop w:val="0"/>
              <w:marBottom w:val="0"/>
              <w:divBdr>
                <w:top w:val="none" w:sz="0" w:space="0" w:color="auto"/>
                <w:left w:val="none" w:sz="0" w:space="0" w:color="auto"/>
                <w:bottom w:val="none" w:sz="0" w:space="0" w:color="auto"/>
                <w:right w:val="none" w:sz="0" w:space="0" w:color="auto"/>
              </w:divBdr>
            </w:div>
            <w:div w:id="1477382474">
              <w:marLeft w:val="0"/>
              <w:marRight w:val="0"/>
              <w:marTop w:val="0"/>
              <w:marBottom w:val="0"/>
              <w:divBdr>
                <w:top w:val="none" w:sz="0" w:space="0" w:color="auto"/>
                <w:left w:val="none" w:sz="0" w:space="0" w:color="auto"/>
                <w:bottom w:val="none" w:sz="0" w:space="0" w:color="auto"/>
                <w:right w:val="none" w:sz="0" w:space="0" w:color="auto"/>
              </w:divBdr>
            </w:div>
            <w:div w:id="1681733633">
              <w:marLeft w:val="0"/>
              <w:marRight w:val="0"/>
              <w:marTop w:val="0"/>
              <w:marBottom w:val="0"/>
              <w:divBdr>
                <w:top w:val="none" w:sz="0" w:space="0" w:color="auto"/>
                <w:left w:val="none" w:sz="0" w:space="0" w:color="auto"/>
                <w:bottom w:val="none" w:sz="0" w:space="0" w:color="auto"/>
                <w:right w:val="none" w:sz="0" w:space="0" w:color="auto"/>
              </w:divBdr>
            </w:div>
            <w:div w:id="1913352619">
              <w:marLeft w:val="0"/>
              <w:marRight w:val="0"/>
              <w:marTop w:val="0"/>
              <w:marBottom w:val="0"/>
              <w:divBdr>
                <w:top w:val="none" w:sz="0" w:space="0" w:color="auto"/>
                <w:left w:val="none" w:sz="0" w:space="0" w:color="auto"/>
                <w:bottom w:val="none" w:sz="0" w:space="0" w:color="auto"/>
                <w:right w:val="none" w:sz="0" w:space="0" w:color="auto"/>
              </w:divBdr>
            </w:div>
            <w:div w:id="2079326404">
              <w:marLeft w:val="0"/>
              <w:marRight w:val="0"/>
              <w:marTop w:val="0"/>
              <w:marBottom w:val="0"/>
              <w:divBdr>
                <w:top w:val="none" w:sz="0" w:space="0" w:color="auto"/>
                <w:left w:val="none" w:sz="0" w:space="0" w:color="auto"/>
                <w:bottom w:val="none" w:sz="0" w:space="0" w:color="auto"/>
                <w:right w:val="none" w:sz="0" w:space="0" w:color="auto"/>
              </w:divBdr>
            </w:div>
          </w:divsChild>
        </w:div>
        <w:div w:id="1903830822">
          <w:marLeft w:val="0"/>
          <w:marRight w:val="0"/>
          <w:marTop w:val="0"/>
          <w:marBottom w:val="0"/>
          <w:divBdr>
            <w:top w:val="none" w:sz="0" w:space="0" w:color="auto"/>
            <w:left w:val="none" w:sz="0" w:space="0" w:color="auto"/>
            <w:bottom w:val="none" w:sz="0" w:space="0" w:color="auto"/>
            <w:right w:val="none" w:sz="0" w:space="0" w:color="auto"/>
          </w:divBdr>
        </w:div>
        <w:div w:id="1910382983">
          <w:marLeft w:val="0"/>
          <w:marRight w:val="0"/>
          <w:marTop w:val="0"/>
          <w:marBottom w:val="0"/>
          <w:divBdr>
            <w:top w:val="none" w:sz="0" w:space="0" w:color="auto"/>
            <w:left w:val="none" w:sz="0" w:space="0" w:color="auto"/>
            <w:bottom w:val="none" w:sz="0" w:space="0" w:color="auto"/>
            <w:right w:val="none" w:sz="0" w:space="0" w:color="auto"/>
          </w:divBdr>
          <w:divsChild>
            <w:div w:id="835539399">
              <w:marLeft w:val="0"/>
              <w:marRight w:val="0"/>
              <w:marTop w:val="0"/>
              <w:marBottom w:val="0"/>
              <w:divBdr>
                <w:top w:val="none" w:sz="0" w:space="0" w:color="auto"/>
                <w:left w:val="none" w:sz="0" w:space="0" w:color="auto"/>
                <w:bottom w:val="none" w:sz="0" w:space="0" w:color="auto"/>
                <w:right w:val="none" w:sz="0" w:space="0" w:color="auto"/>
              </w:divBdr>
            </w:div>
            <w:div w:id="1173716740">
              <w:marLeft w:val="0"/>
              <w:marRight w:val="0"/>
              <w:marTop w:val="0"/>
              <w:marBottom w:val="0"/>
              <w:divBdr>
                <w:top w:val="none" w:sz="0" w:space="0" w:color="auto"/>
                <w:left w:val="none" w:sz="0" w:space="0" w:color="auto"/>
                <w:bottom w:val="none" w:sz="0" w:space="0" w:color="auto"/>
                <w:right w:val="none" w:sz="0" w:space="0" w:color="auto"/>
              </w:divBdr>
            </w:div>
            <w:div w:id="1208226884">
              <w:marLeft w:val="0"/>
              <w:marRight w:val="0"/>
              <w:marTop w:val="0"/>
              <w:marBottom w:val="0"/>
              <w:divBdr>
                <w:top w:val="none" w:sz="0" w:space="0" w:color="auto"/>
                <w:left w:val="none" w:sz="0" w:space="0" w:color="auto"/>
                <w:bottom w:val="none" w:sz="0" w:space="0" w:color="auto"/>
                <w:right w:val="none" w:sz="0" w:space="0" w:color="auto"/>
              </w:divBdr>
            </w:div>
            <w:div w:id="1296712453">
              <w:marLeft w:val="0"/>
              <w:marRight w:val="0"/>
              <w:marTop w:val="0"/>
              <w:marBottom w:val="0"/>
              <w:divBdr>
                <w:top w:val="none" w:sz="0" w:space="0" w:color="auto"/>
                <w:left w:val="none" w:sz="0" w:space="0" w:color="auto"/>
                <w:bottom w:val="none" w:sz="0" w:space="0" w:color="auto"/>
                <w:right w:val="none" w:sz="0" w:space="0" w:color="auto"/>
              </w:divBdr>
            </w:div>
            <w:div w:id="1460803085">
              <w:marLeft w:val="0"/>
              <w:marRight w:val="0"/>
              <w:marTop w:val="0"/>
              <w:marBottom w:val="0"/>
              <w:divBdr>
                <w:top w:val="none" w:sz="0" w:space="0" w:color="auto"/>
                <w:left w:val="none" w:sz="0" w:space="0" w:color="auto"/>
                <w:bottom w:val="none" w:sz="0" w:space="0" w:color="auto"/>
                <w:right w:val="none" w:sz="0" w:space="0" w:color="auto"/>
              </w:divBdr>
            </w:div>
          </w:divsChild>
        </w:div>
        <w:div w:id="1919751342">
          <w:marLeft w:val="0"/>
          <w:marRight w:val="0"/>
          <w:marTop w:val="0"/>
          <w:marBottom w:val="0"/>
          <w:divBdr>
            <w:top w:val="none" w:sz="0" w:space="0" w:color="auto"/>
            <w:left w:val="none" w:sz="0" w:space="0" w:color="auto"/>
            <w:bottom w:val="none" w:sz="0" w:space="0" w:color="auto"/>
            <w:right w:val="none" w:sz="0" w:space="0" w:color="auto"/>
          </w:divBdr>
          <w:divsChild>
            <w:div w:id="640424717">
              <w:marLeft w:val="0"/>
              <w:marRight w:val="0"/>
              <w:marTop w:val="0"/>
              <w:marBottom w:val="0"/>
              <w:divBdr>
                <w:top w:val="none" w:sz="0" w:space="0" w:color="auto"/>
                <w:left w:val="none" w:sz="0" w:space="0" w:color="auto"/>
                <w:bottom w:val="none" w:sz="0" w:space="0" w:color="auto"/>
                <w:right w:val="none" w:sz="0" w:space="0" w:color="auto"/>
              </w:divBdr>
            </w:div>
            <w:div w:id="709888267">
              <w:marLeft w:val="0"/>
              <w:marRight w:val="0"/>
              <w:marTop w:val="0"/>
              <w:marBottom w:val="0"/>
              <w:divBdr>
                <w:top w:val="none" w:sz="0" w:space="0" w:color="auto"/>
                <w:left w:val="none" w:sz="0" w:space="0" w:color="auto"/>
                <w:bottom w:val="none" w:sz="0" w:space="0" w:color="auto"/>
                <w:right w:val="none" w:sz="0" w:space="0" w:color="auto"/>
              </w:divBdr>
            </w:div>
            <w:div w:id="888957452">
              <w:marLeft w:val="0"/>
              <w:marRight w:val="0"/>
              <w:marTop w:val="0"/>
              <w:marBottom w:val="0"/>
              <w:divBdr>
                <w:top w:val="none" w:sz="0" w:space="0" w:color="auto"/>
                <w:left w:val="none" w:sz="0" w:space="0" w:color="auto"/>
                <w:bottom w:val="none" w:sz="0" w:space="0" w:color="auto"/>
                <w:right w:val="none" w:sz="0" w:space="0" w:color="auto"/>
              </w:divBdr>
            </w:div>
            <w:div w:id="1095786447">
              <w:marLeft w:val="0"/>
              <w:marRight w:val="0"/>
              <w:marTop w:val="0"/>
              <w:marBottom w:val="0"/>
              <w:divBdr>
                <w:top w:val="none" w:sz="0" w:space="0" w:color="auto"/>
                <w:left w:val="none" w:sz="0" w:space="0" w:color="auto"/>
                <w:bottom w:val="none" w:sz="0" w:space="0" w:color="auto"/>
                <w:right w:val="none" w:sz="0" w:space="0" w:color="auto"/>
              </w:divBdr>
            </w:div>
            <w:div w:id="1415787055">
              <w:marLeft w:val="0"/>
              <w:marRight w:val="0"/>
              <w:marTop w:val="0"/>
              <w:marBottom w:val="0"/>
              <w:divBdr>
                <w:top w:val="none" w:sz="0" w:space="0" w:color="auto"/>
                <w:left w:val="none" w:sz="0" w:space="0" w:color="auto"/>
                <w:bottom w:val="none" w:sz="0" w:space="0" w:color="auto"/>
                <w:right w:val="none" w:sz="0" w:space="0" w:color="auto"/>
              </w:divBdr>
            </w:div>
          </w:divsChild>
        </w:div>
        <w:div w:id="1927493258">
          <w:marLeft w:val="0"/>
          <w:marRight w:val="0"/>
          <w:marTop w:val="0"/>
          <w:marBottom w:val="0"/>
          <w:divBdr>
            <w:top w:val="none" w:sz="0" w:space="0" w:color="auto"/>
            <w:left w:val="none" w:sz="0" w:space="0" w:color="auto"/>
            <w:bottom w:val="none" w:sz="0" w:space="0" w:color="auto"/>
            <w:right w:val="none" w:sz="0" w:space="0" w:color="auto"/>
          </w:divBdr>
          <w:divsChild>
            <w:div w:id="349456992">
              <w:marLeft w:val="0"/>
              <w:marRight w:val="0"/>
              <w:marTop w:val="0"/>
              <w:marBottom w:val="0"/>
              <w:divBdr>
                <w:top w:val="none" w:sz="0" w:space="0" w:color="auto"/>
                <w:left w:val="none" w:sz="0" w:space="0" w:color="auto"/>
                <w:bottom w:val="none" w:sz="0" w:space="0" w:color="auto"/>
                <w:right w:val="none" w:sz="0" w:space="0" w:color="auto"/>
              </w:divBdr>
            </w:div>
            <w:div w:id="656105078">
              <w:marLeft w:val="0"/>
              <w:marRight w:val="0"/>
              <w:marTop w:val="0"/>
              <w:marBottom w:val="0"/>
              <w:divBdr>
                <w:top w:val="none" w:sz="0" w:space="0" w:color="auto"/>
                <w:left w:val="none" w:sz="0" w:space="0" w:color="auto"/>
                <w:bottom w:val="none" w:sz="0" w:space="0" w:color="auto"/>
                <w:right w:val="none" w:sz="0" w:space="0" w:color="auto"/>
              </w:divBdr>
            </w:div>
            <w:div w:id="892813096">
              <w:marLeft w:val="0"/>
              <w:marRight w:val="0"/>
              <w:marTop w:val="0"/>
              <w:marBottom w:val="0"/>
              <w:divBdr>
                <w:top w:val="none" w:sz="0" w:space="0" w:color="auto"/>
                <w:left w:val="none" w:sz="0" w:space="0" w:color="auto"/>
                <w:bottom w:val="none" w:sz="0" w:space="0" w:color="auto"/>
                <w:right w:val="none" w:sz="0" w:space="0" w:color="auto"/>
              </w:divBdr>
            </w:div>
            <w:div w:id="1041054403">
              <w:marLeft w:val="0"/>
              <w:marRight w:val="0"/>
              <w:marTop w:val="0"/>
              <w:marBottom w:val="0"/>
              <w:divBdr>
                <w:top w:val="none" w:sz="0" w:space="0" w:color="auto"/>
                <w:left w:val="none" w:sz="0" w:space="0" w:color="auto"/>
                <w:bottom w:val="none" w:sz="0" w:space="0" w:color="auto"/>
                <w:right w:val="none" w:sz="0" w:space="0" w:color="auto"/>
              </w:divBdr>
            </w:div>
            <w:div w:id="1068990266">
              <w:marLeft w:val="0"/>
              <w:marRight w:val="0"/>
              <w:marTop w:val="0"/>
              <w:marBottom w:val="0"/>
              <w:divBdr>
                <w:top w:val="none" w:sz="0" w:space="0" w:color="auto"/>
                <w:left w:val="none" w:sz="0" w:space="0" w:color="auto"/>
                <w:bottom w:val="none" w:sz="0" w:space="0" w:color="auto"/>
                <w:right w:val="none" w:sz="0" w:space="0" w:color="auto"/>
              </w:divBdr>
            </w:div>
          </w:divsChild>
        </w:div>
        <w:div w:id="1944025607">
          <w:marLeft w:val="0"/>
          <w:marRight w:val="0"/>
          <w:marTop w:val="0"/>
          <w:marBottom w:val="0"/>
          <w:divBdr>
            <w:top w:val="none" w:sz="0" w:space="0" w:color="auto"/>
            <w:left w:val="none" w:sz="0" w:space="0" w:color="auto"/>
            <w:bottom w:val="none" w:sz="0" w:space="0" w:color="auto"/>
            <w:right w:val="none" w:sz="0" w:space="0" w:color="auto"/>
          </w:divBdr>
        </w:div>
        <w:div w:id="1948929248">
          <w:marLeft w:val="0"/>
          <w:marRight w:val="0"/>
          <w:marTop w:val="0"/>
          <w:marBottom w:val="0"/>
          <w:divBdr>
            <w:top w:val="none" w:sz="0" w:space="0" w:color="auto"/>
            <w:left w:val="none" w:sz="0" w:space="0" w:color="auto"/>
            <w:bottom w:val="none" w:sz="0" w:space="0" w:color="auto"/>
            <w:right w:val="none" w:sz="0" w:space="0" w:color="auto"/>
          </w:divBdr>
        </w:div>
        <w:div w:id="1961522214">
          <w:marLeft w:val="0"/>
          <w:marRight w:val="0"/>
          <w:marTop w:val="0"/>
          <w:marBottom w:val="0"/>
          <w:divBdr>
            <w:top w:val="none" w:sz="0" w:space="0" w:color="auto"/>
            <w:left w:val="none" w:sz="0" w:space="0" w:color="auto"/>
            <w:bottom w:val="none" w:sz="0" w:space="0" w:color="auto"/>
            <w:right w:val="none" w:sz="0" w:space="0" w:color="auto"/>
          </w:divBdr>
        </w:div>
        <w:div w:id="1962806959">
          <w:marLeft w:val="0"/>
          <w:marRight w:val="0"/>
          <w:marTop w:val="0"/>
          <w:marBottom w:val="0"/>
          <w:divBdr>
            <w:top w:val="none" w:sz="0" w:space="0" w:color="auto"/>
            <w:left w:val="none" w:sz="0" w:space="0" w:color="auto"/>
            <w:bottom w:val="none" w:sz="0" w:space="0" w:color="auto"/>
            <w:right w:val="none" w:sz="0" w:space="0" w:color="auto"/>
          </w:divBdr>
        </w:div>
        <w:div w:id="1969821694">
          <w:marLeft w:val="0"/>
          <w:marRight w:val="0"/>
          <w:marTop w:val="0"/>
          <w:marBottom w:val="0"/>
          <w:divBdr>
            <w:top w:val="none" w:sz="0" w:space="0" w:color="auto"/>
            <w:left w:val="none" w:sz="0" w:space="0" w:color="auto"/>
            <w:bottom w:val="none" w:sz="0" w:space="0" w:color="auto"/>
            <w:right w:val="none" w:sz="0" w:space="0" w:color="auto"/>
          </w:divBdr>
        </w:div>
        <w:div w:id="1972049678">
          <w:marLeft w:val="0"/>
          <w:marRight w:val="0"/>
          <w:marTop w:val="0"/>
          <w:marBottom w:val="0"/>
          <w:divBdr>
            <w:top w:val="none" w:sz="0" w:space="0" w:color="auto"/>
            <w:left w:val="none" w:sz="0" w:space="0" w:color="auto"/>
            <w:bottom w:val="none" w:sz="0" w:space="0" w:color="auto"/>
            <w:right w:val="none" w:sz="0" w:space="0" w:color="auto"/>
          </w:divBdr>
        </w:div>
        <w:div w:id="1999965581">
          <w:marLeft w:val="0"/>
          <w:marRight w:val="0"/>
          <w:marTop w:val="0"/>
          <w:marBottom w:val="0"/>
          <w:divBdr>
            <w:top w:val="none" w:sz="0" w:space="0" w:color="auto"/>
            <w:left w:val="none" w:sz="0" w:space="0" w:color="auto"/>
            <w:bottom w:val="none" w:sz="0" w:space="0" w:color="auto"/>
            <w:right w:val="none" w:sz="0" w:space="0" w:color="auto"/>
          </w:divBdr>
          <w:divsChild>
            <w:div w:id="285433554">
              <w:marLeft w:val="0"/>
              <w:marRight w:val="0"/>
              <w:marTop w:val="0"/>
              <w:marBottom w:val="0"/>
              <w:divBdr>
                <w:top w:val="none" w:sz="0" w:space="0" w:color="auto"/>
                <w:left w:val="none" w:sz="0" w:space="0" w:color="auto"/>
                <w:bottom w:val="none" w:sz="0" w:space="0" w:color="auto"/>
                <w:right w:val="none" w:sz="0" w:space="0" w:color="auto"/>
              </w:divBdr>
            </w:div>
            <w:div w:id="509179255">
              <w:marLeft w:val="0"/>
              <w:marRight w:val="0"/>
              <w:marTop w:val="0"/>
              <w:marBottom w:val="0"/>
              <w:divBdr>
                <w:top w:val="none" w:sz="0" w:space="0" w:color="auto"/>
                <w:left w:val="none" w:sz="0" w:space="0" w:color="auto"/>
                <w:bottom w:val="none" w:sz="0" w:space="0" w:color="auto"/>
                <w:right w:val="none" w:sz="0" w:space="0" w:color="auto"/>
              </w:divBdr>
            </w:div>
            <w:div w:id="564605960">
              <w:marLeft w:val="0"/>
              <w:marRight w:val="0"/>
              <w:marTop w:val="0"/>
              <w:marBottom w:val="0"/>
              <w:divBdr>
                <w:top w:val="none" w:sz="0" w:space="0" w:color="auto"/>
                <w:left w:val="none" w:sz="0" w:space="0" w:color="auto"/>
                <w:bottom w:val="none" w:sz="0" w:space="0" w:color="auto"/>
                <w:right w:val="none" w:sz="0" w:space="0" w:color="auto"/>
              </w:divBdr>
            </w:div>
            <w:div w:id="825241067">
              <w:marLeft w:val="0"/>
              <w:marRight w:val="0"/>
              <w:marTop w:val="0"/>
              <w:marBottom w:val="0"/>
              <w:divBdr>
                <w:top w:val="none" w:sz="0" w:space="0" w:color="auto"/>
                <w:left w:val="none" w:sz="0" w:space="0" w:color="auto"/>
                <w:bottom w:val="none" w:sz="0" w:space="0" w:color="auto"/>
                <w:right w:val="none" w:sz="0" w:space="0" w:color="auto"/>
              </w:divBdr>
            </w:div>
            <w:div w:id="883718504">
              <w:marLeft w:val="0"/>
              <w:marRight w:val="0"/>
              <w:marTop w:val="0"/>
              <w:marBottom w:val="0"/>
              <w:divBdr>
                <w:top w:val="none" w:sz="0" w:space="0" w:color="auto"/>
                <w:left w:val="none" w:sz="0" w:space="0" w:color="auto"/>
                <w:bottom w:val="none" w:sz="0" w:space="0" w:color="auto"/>
                <w:right w:val="none" w:sz="0" w:space="0" w:color="auto"/>
              </w:divBdr>
            </w:div>
          </w:divsChild>
        </w:div>
        <w:div w:id="2027292347">
          <w:marLeft w:val="0"/>
          <w:marRight w:val="0"/>
          <w:marTop w:val="0"/>
          <w:marBottom w:val="0"/>
          <w:divBdr>
            <w:top w:val="none" w:sz="0" w:space="0" w:color="auto"/>
            <w:left w:val="none" w:sz="0" w:space="0" w:color="auto"/>
            <w:bottom w:val="none" w:sz="0" w:space="0" w:color="auto"/>
            <w:right w:val="none" w:sz="0" w:space="0" w:color="auto"/>
          </w:divBdr>
        </w:div>
        <w:div w:id="2041931763">
          <w:marLeft w:val="0"/>
          <w:marRight w:val="0"/>
          <w:marTop w:val="0"/>
          <w:marBottom w:val="0"/>
          <w:divBdr>
            <w:top w:val="none" w:sz="0" w:space="0" w:color="auto"/>
            <w:left w:val="none" w:sz="0" w:space="0" w:color="auto"/>
            <w:bottom w:val="none" w:sz="0" w:space="0" w:color="auto"/>
            <w:right w:val="none" w:sz="0" w:space="0" w:color="auto"/>
          </w:divBdr>
        </w:div>
        <w:div w:id="2053841668">
          <w:marLeft w:val="0"/>
          <w:marRight w:val="0"/>
          <w:marTop w:val="0"/>
          <w:marBottom w:val="0"/>
          <w:divBdr>
            <w:top w:val="none" w:sz="0" w:space="0" w:color="auto"/>
            <w:left w:val="none" w:sz="0" w:space="0" w:color="auto"/>
            <w:bottom w:val="none" w:sz="0" w:space="0" w:color="auto"/>
            <w:right w:val="none" w:sz="0" w:space="0" w:color="auto"/>
          </w:divBdr>
        </w:div>
        <w:div w:id="2059476052">
          <w:marLeft w:val="0"/>
          <w:marRight w:val="0"/>
          <w:marTop w:val="0"/>
          <w:marBottom w:val="0"/>
          <w:divBdr>
            <w:top w:val="none" w:sz="0" w:space="0" w:color="auto"/>
            <w:left w:val="none" w:sz="0" w:space="0" w:color="auto"/>
            <w:bottom w:val="none" w:sz="0" w:space="0" w:color="auto"/>
            <w:right w:val="none" w:sz="0" w:space="0" w:color="auto"/>
          </w:divBdr>
        </w:div>
        <w:div w:id="2061979209">
          <w:marLeft w:val="0"/>
          <w:marRight w:val="0"/>
          <w:marTop w:val="0"/>
          <w:marBottom w:val="0"/>
          <w:divBdr>
            <w:top w:val="none" w:sz="0" w:space="0" w:color="auto"/>
            <w:left w:val="none" w:sz="0" w:space="0" w:color="auto"/>
            <w:bottom w:val="none" w:sz="0" w:space="0" w:color="auto"/>
            <w:right w:val="none" w:sz="0" w:space="0" w:color="auto"/>
          </w:divBdr>
        </w:div>
        <w:div w:id="2065056945">
          <w:marLeft w:val="0"/>
          <w:marRight w:val="0"/>
          <w:marTop w:val="0"/>
          <w:marBottom w:val="0"/>
          <w:divBdr>
            <w:top w:val="none" w:sz="0" w:space="0" w:color="auto"/>
            <w:left w:val="none" w:sz="0" w:space="0" w:color="auto"/>
            <w:bottom w:val="none" w:sz="0" w:space="0" w:color="auto"/>
            <w:right w:val="none" w:sz="0" w:space="0" w:color="auto"/>
          </w:divBdr>
        </w:div>
        <w:div w:id="2078088277">
          <w:marLeft w:val="0"/>
          <w:marRight w:val="0"/>
          <w:marTop w:val="0"/>
          <w:marBottom w:val="0"/>
          <w:divBdr>
            <w:top w:val="none" w:sz="0" w:space="0" w:color="auto"/>
            <w:left w:val="none" w:sz="0" w:space="0" w:color="auto"/>
            <w:bottom w:val="none" w:sz="0" w:space="0" w:color="auto"/>
            <w:right w:val="none" w:sz="0" w:space="0" w:color="auto"/>
          </w:divBdr>
          <w:divsChild>
            <w:div w:id="340083722">
              <w:marLeft w:val="0"/>
              <w:marRight w:val="0"/>
              <w:marTop w:val="0"/>
              <w:marBottom w:val="0"/>
              <w:divBdr>
                <w:top w:val="none" w:sz="0" w:space="0" w:color="auto"/>
                <w:left w:val="none" w:sz="0" w:space="0" w:color="auto"/>
                <w:bottom w:val="none" w:sz="0" w:space="0" w:color="auto"/>
                <w:right w:val="none" w:sz="0" w:space="0" w:color="auto"/>
              </w:divBdr>
            </w:div>
            <w:div w:id="535581310">
              <w:marLeft w:val="0"/>
              <w:marRight w:val="0"/>
              <w:marTop w:val="0"/>
              <w:marBottom w:val="0"/>
              <w:divBdr>
                <w:top w:val="none" w:sz="0" w:space="0" w:color="auto"/>
                <w:left w:val="none" w:sz="0" w:space="0" w:color="auto"/>
                <w:bottom w:val="none" w:sz="0" w:space="0" w:color="auto"/>
                <w:right w:val="none" w:sz="0" w:space="0" w:color="auto"/>
              </w:divBdr>
            </w:div>
            <w:div w:id="760879621">
              <w:marLeft w:val="0"/>
              <w:marRight w:val="0"/>
              <w:marTop w:val="0"/>
              <w:marBottom w:val="0"/>
              <w:divBdr>
                <w:top w:val="none" w:sz="0" w:space="0" w:color="auto"/>
                <w:left w:val="none" w:sz="0" w:space="0" w:color="auto"/>
                <w:bottom w:val="none" w:sz="0" w:space="0" w:color="auto"/>
                <w:right w:val="none" w:sz="0" w:space="0" w:color="auto"/>
              </w:divBdr>
            </w:div>
            <w:div w:id="1398474894">
              <w:marLeft w:val="0"/>
              <w:marRight w:val="0"/>
              <w:marTop w:val="0"/>
              <w:marBottom w:val="0"/>
              <w:divBdr>
                <w:top w:val="none" w:sz="0" w:space="0" w:color="auto"/>
                <w:left w:val="none" w:sz="0" w:space="0" w:color="auto"/>
                <w:bottom w:val="none" w:sz="0" w:space="0" w:color="auto"/>
                <w:right w:val="none" w:sz="0" w:space="0" w:color="auto"/>
              </w:divBdr>
            </w:div>
            <w:div w:id="1957371329">
              <w:marLeft w:val="0"/>
              <w:marRight w:val="0"/>
              <w:marTop w:val="0"/>
              <w:marBottom w:val="0"/>
              <w:divBdr>
                <w:top w:val="none" w:sz="0" w:space="0" w:color="auto"/>
                <w:left w:val="none" w:sz="0" w:space="0" w:color="auto"/>
                <w:bottom w:val="none" w:sz="0" w:space="0" w:color="auto"/>
                <w:right w:val="none" w:sz="0" w:space="0" w:color="auto"/>
              </w:divBdr>
            </w:div>
          </w:divsChild>
        </w:div>
        <w:div w:id="2091995838">
          <w:marLeft w:val="0"/>
          <w:marRight w:val="0"/>
          <w:marTop w:val="0"/>
          <w:marBottom w:val="0"/>
          <w:divBdr>
            <w:top w:val="none" w:sz="0" w:space="0" w:color="auto"/>
            <w:left w:val="none" w:sz="0" w:space="0" w:color="auto"/>
            <w:bottom w:val="none" w:sz="0" w:space="0" w:color="auto"/>
            <w:right w:val="none" w:sz="0" w:space="0" w:color="auto"/>
          </w:divBdr>
          <w:divsChild>
            <w:div w:id="359821827">
              <w:marLeft w:val="0"/>
              <w:marRight w:val="0"/>
              <w:marTop w:val="0"/>
              <w:marBottom w:val="0"/>
              <w:divBdr>
                <w:top w:val="none" w:sz="0" w:space="0" w:color="auto"/>
                <w:left w:val="none" w:sz="0" w:space="0" w:color="auto"/>
                <w:bottom w:val="none" w:sz="0" w:space="0" w:color="auto"/>
                <w:right w:val="none" w:sz="0" w:space="0" w:color="auto"/>
              </w:divBdr>
            </w:div>
            <w:div w:id="436601909">
              <w:marLeft w:val="0"/>
              <w:marRight w:val="0"/>
              <w:marTop w:val="0"/>
              <w:marBottom w:val="0"/>
              <w:divBdr>
                <w:top w:val="none" w:sz="0" w:space="0" w:color="auto"/>
                <w:left w:val="none" w:sz="0" w:space="0" w:color="auto"/>
                <w:bottom w:val="none" w:sz="0" w:space="0" w:color="auto"/>
                <w:right w:val="none" w:sz="0" w:space="0" w:color="auto"/>
              </w:divBdr>
            </w:div>
            <w:div w:id="660963059">
              <w:marLeft w:val="0"/>
              <w:marRight w:val="0"/>
              <w:marTop w:val="0"/>
              <w:marBottom w:val="0"/>
              <w:divBdr>
                <w:top w:val="none" w:sz="0" w:space="0" w:color="auto"/>
                <w:left w:val="none" w:sz="0" w:space="0" w:color="auto"/>
                <w:bottom w:val="none" w:sz="0" w:space="0" w:color="auto"/>
                <w:right w:val="none" w:sz="0" w:space="0" w:color="auto"/>
              </w:divBdr>
            </w:div>
            <w:div w:id="1577476574">
              <w:marLeft w:val="0"/>
              <w:marRight w:val="0"/>
              <w:marTop w:val="0"/>
              <w:marBottom w:val="0"/>
              <w:divBdr>
                <w:top w:val="none" w:sz="0" w:space="0" w:color="auto"/>
                <w:left w:val="none" w:sz="0" w:space="0" w:color="auto"/>
                <w:bottom w:val="none" w:sz="0" w:space="0" w:color="auto"/>
                <w:right w:val="none" w:sz="0" w:space="0" w:color="auto"/>
              </w:divBdr>
            </w:div>
            <w:div w:id="2113623370">
              <w:marLeft w:val="0"/>
              <w:marRight w:val="0"/>
              <w:marTop w:val="0"/>
              <w:marBottom w:val="0"/>
              <w:divBdr>
                <w:top w:val="none" w:sz="0" w:space="0" w:color="auto"/>
                <w:left w:val="none" w:sz="0" w:space="0" w:color="auto"/>
                <w:bottom w:val="none" w:sz="0" w:space="0" w:color="auto"/>
                <w:right w:val="none" w:sz="0" w:space="0" w:color="auto"/>
              </w:divBdr>
            </w:div>
          </w:divsChild>
        </w:div>
        <w:div w:id="2104180509">
          <w:marLeft w:val="0"/>
          <w:marRight w:val="0"/>
          <w:marTop w:val="0"/>
          <w:marBottom w:val="0"/>
          <w:divBdr>
            <w:top w:val="none" w:sz="0" w:space="0" w:color="auto"/>
            <w:left w:val="none" w:sz="0" w:space="0" w:color="auto"/>
            <w:bottom w:val="none" w:sz="0" w:space="0" w:color="auto"/>
            <w:right w:val="none" w:sz="0" w:space="0" w:color="auto"/>
          </w:divBdr>
        </w:div>
        <w:div w:id="2105028322">
          <w:marLeft w:val="0"/>
          <w:marRight w:val="0"/>
          <w:marTop w:val="0"/>
          <w:marBottom w:val="0"/>
          <w:divBdr>
            <w:top w:val="none" w:sz="0" w:space="0" w:color="auto"/>
            <w:left w:val="none" w:sz="0" w:space="0" w:color="auto"/>
            <w:bottom w:val="none" w:sz="0" w:space="0" w:color="auto"/>
            <w:right w:val="none" w:sz="0" w:space="0" w:color="auto"/>
          </w:divBdr>
        </w:div>
        <w:div w:id="2107801226">
          <w:marLeft w:val="0"/>
          <w:marRight w:val="0"/>
          <w:marTop w:val="0"/>
          <w:marBottom w:val="0"/>
          <w:divBdr>
            <w:top w:val="none" w:sz="0" w:space="0" w:color="auto"/>
            <w:left w:val="none" w:sz="0" w:space="0" w:color="auto"/>
            <w:bottom w:val="none" w:sz="0" w:space="0" w:color="auto"/>
            <w:right w:val="none" w:sz="0" w:space="0" w:color="auto"/>
          </w:divBdr>
        </w:div>
        <w:div w:id="2124305958">
          <w:marLeft w:val="0"/>
          <w:marRight w:val="0"/>
          <w:marTop w:val="0"/>
          <w:marBottom w:val="0"/>
          <w:divBdr>
            <w:top w:val="none" w:sz="0" w:space="0" w:color="auto"/>
            <w:left w:val="none" w:sz="0" w:space="0" w:color="auto"/>
            <w:bottom w:val="none" w:sz="0" w:space="0" w:color="auto"/>
            <w:right w:val="none" w:sz="0" w:space="0" w:color="auto"/>
          </w:divBdr>
        </w:div>
        <w:div w:id="2125538873">
          <w:marLeft w:val="0"/>
          <w:marRight w:val="0"/>
          <w:marTop w:val="0"/>
          <w:marBottom w:val="0"/>
          <w:divBdr>
            <w:top w:val="none" w:sz="0" w:space="0" w:color="auto"/>
            <w:left w:val="none" w:sz="0" w:space="0" w:color="auto"/>
            <w:bottom w:val="none" w:sz="0" w:space="0" w:color="auto"/>
            <w:right w:val="none" w:sz="0" w:space="0" w:color="auto"/>
          </w:divBdr>
        </w:div>
        <w:div w:id="2139452890">
          <w:marLeft w:val="0"/>
          <w:marRight w:val="0"/>
          <w:marTop w:val="0"/>
          <w:marBottom w:val="0"/>
          <w:divBdr>
            <w:top w:val="none" w:sz="0" w:space="0" w:color="auto"/>
            <w:left w:val="none" w:sz="0" w:space="0" w:color="auto"/>
            <w:bottom w:val="none" w:sz="0" w:space="0" w:color="auto"/>
            <w:right w:val="none" w:sz="0" w:space="0" w:color="auto"/>
          </w:divBdr>
        </w:div>
        <w:div w:id="2144737460">
          <w:marLeft w:val="0"/>
          <w:marRight w:val="0"/>
          <w:marTop w:val="0"/>
          <w:marBottom w:val="0"/>
          <w:divBdr>
            <w:top w:val="none" w:sz="0" w:space="0" w:color="auto"/>
            <w:left w:val="none" w:sz="0" w:space="0" w:color="auto"/>
            <w:bottom w:val="none" w:sz="0" w:space="0" w:color="auto"/>
            <w:right w:val="none" w:sz="0" w:space="0" w:color="auto"/>
          </w:divBdr>
        </w:div>
        <w:div w:id="2145418801">
          <w:marLeft w:val="0"/>
          <w:marRight w:val="0"/>
          <w:marTop w:val="0"/>
          <w:marBottom w:val="0"/>
          <w:divBdr>
            <w:top w:val="none" w:sz="0" w:space="0" w:color="auto"/>
            <w:left w:val="none" w:sz="0" w:space="0" w:color="auto"/>
            <w:bottom w:val="none" w:sz="0" w:space="0" w:color="auto"/>
            <w:right w:val="none" w:sz="0" w:space="0" w:color="auto"/>
          </w:divBdr>
        </w:div>
        <w:div w:id="2145809508">
          <w:marLeft w:val="0"/>
          <w:marRight w:val="0"/>
          <w:marTop w:val="0"/>
          <w:marBottom w:val="0"/>
          <w:divBdr>
            <w:top w:val="none" w:sz="0" w:space="0" w:color="auto"/>
            <w:left w:val="none" w:sz="0" w:space="0" w:color="auto"/>
            <w:bottom w:val="none" w:sz="0" w:space="0" w:color="auto"/>
            <w:right w:val="none" w:sz="0" w:space="0" w:color="auto"/>
          </w:divBdr>
        </w:div>
      </w:divsChild>
    </w:div>
    <w:div w:id="1888644875">
      <w:bodyDiv w:val="1"/>
      <w:marLeft w:val="0"/>
      <w:marRight w:val="0"/>
      <w:marTop w:val="0"/>
      <w:marBottom w:val="0"/>
      <w:divBdr>
        <w:top w:val="none" w:sz="0" w:space="0" w:color="auto"/>
        <w:left w:val="none" w:sz="0" w:space="0" w:color="auto"/>
        <w:bottom w:val="none" w:sz="0" w:space="0" w:color="auto"/>
        <w:right w:val="none" w:sz="0" w:space="0" w:color="auto"/>
      </w:divBdr>
    </w:div>
    <w:div w:id="19570551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yperlink" Target="https://uodo.gov.pl/pl" TargetMode="Externa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mailto:iodo.pgeek@gkpge.p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daneosobowe.pgeek@gkpge.pl"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yperlink" Target="mailto:iodo.pgeek@gkpge.p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siwek\Desktop\szablon%20PKPE%20Holding%20Gr%20Kap%20wer%20pol%20170901.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5 do SWZ – Projekt Umowy.docx</dmsv2BaseFileName>
    <dmsv2BaseDisplayName xmlns="http://schemas.microsoft.com/sharepoint/v3">Załącznik nr 5 do SWZ – Projekt Umowy</dmsv2BaseDisplayName>
    <dmsv2SWPP2ObjectNumber xmlns="http://schemas.microsoft.com/sharepoint/v3">POST/HZ/EK/HZL/00494/2025                         </dmsv2SWPP2ObjectNumber>
    <dmsv2SWPP2SumMD5 xmlns="http://schemas.microsoft.com/sharepoint/v3">2f70749212ee766a83b44442192cfb04</dmsv2SWPP2SumMD5>
    <dmsv2BaseMoved xmlns="http://schemas.microsoft.com/sharepoint/v3">false</dmsv2BaseMoved>
    <dmsv2BaseIsSensitive xmlns="http://schemas.microsoft.com/sharepoint/v3">true</dmsv2BaseIsSensitive>
    <dmsv2SWPP2IDSWPP2 xmlns="http://schemas.microsoft.com/sharepoint/v3">701854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24009680</dmsv2BaseClientSystemDocumentID>
    <dmsv2BaseModifiedByID xmlns="http://schemas.microsoft.com/sharepoint/v3">a.halicka@pkpeholding.pl</dmsv2BaseModifiedByID>
    <dmsv2BaseCreatedByID xmlns="http://schemas.microsoft.com/sharepoint/v3">a.halicka@pkpeholding.pl</dmsv2BaseCreatedByID>
    <dmsv2SWPP2ObjectDepartment xmlns="http://schemas.microsoft.com/sharepoint/v3">000000010017000400020003</dmsv2SWPP2ObjectDepartment>
    <dmsv2SWPP2ObjectName xmlns="http://schemas.microsoft.com/sharepoint/v3">Postępowanie</dmsv2SWPP2ObjectName>
    <_dlc_DocId xmlns="a19cb1c7-c5c7-46d4-85ae-d83685407bba">JEUP5JKVCYQC-1133723987-17619</_dlc_DocId>
    <_dlc_DocIdUrl xmlns="a19cb1c7-c5c7-46d4-85ae-d83685407bba">
      <Url>https://swpp2.dms.gkpge.pl/sites/41/_layouts/15/DocIdRedir.aspx?ID=JEUP5JKVCYQC-1133723987-17619</Url>
      <Description>JEUP5JKVCYQC-1133723987-17619</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094874604CD18B4A9B45C10AC50FFD71" ma:contentTypeVersion="0" ma:contentTypeDescription="SWPP2 Dokument bazowy" ma:contentTypeScope="" ma:versionID="659dcff1ad35b47c75c62d74360ab4d7">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51C715-C160-45D7-BBB2-7E5FE4B9954E}">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5C900980-3164-42C4-8D43-C7C6C963B38D}">
  <ds:schemaRefs>
    <ds:schemaRef ds:uri="http://schemas.openxmlformats.org/officeDocument/2006/bibliography"/>
  </ds:schemaRefs>
</ds:datastoreItem>
</file>

<file path=customXml/itemProps3.xml><?xml version="1.0" encoding="utf-8"?>
<ds:datastoreItem xmlns:ds="http://schemas.openxmlformats.org/officeDocument/2006/customXml" ds:itemID="{1E5144B0-89F2-42A3-AB3C-29538AE4C831}">
  <ds:schemaRefs>
    <ds:schemaRef ds:uri="http://schemas.microsoft.com/sharepoint/events"/>
  </ds:schemaRefs>
</ds:datastoreItem>
</file>

<file path=customXml/itemProps4.xml><?xml version="1.0" encoding="utf-8"?>
<ds:datastoreItem xmlns:ds="http://schemas.openxmlformats.org/officeDocument/2006/customXml" ds:itemID="{199C97F7-34BB-48C0-87B1-DF91DDAB3BF0}">
  <ds:schemaRefs>
    <ds:schemaRef ds:uri="http://schemas.microsoft.com/sharepoint/v3/contenttype/forms"/>
  </ds:schemaRefs>
</ds:datastoreItem>
</file>

<file path=customXml/itemProps5.xml><?xml version="1.0" encoding="utf-8"?>
<ds:datastoreItem xmlns:ds="http://schemas.openxmlformats.org/officeDocument/2006/customXml" ds:itemID="{9D607379-44A0-45AF-ACC5-B791F71DC25B}"/>
</file>

<file path=docProps/app.xml><?xml version="1.0" encoding="utf-8"?>
<Properties xmlns="http://schemas.openxmlformats.org/officeDocument/2006/extended-properties" xmlns:vt="http://schemas.openxmlformats.org/officeDocument/2006/docPropsVTypes">
  <Template>szablon PKPE Holding Gr Kap wer pol 170901</Template>
  <TotalTime>49</TotalTime>
  <Pages>32</Pages>
  <Words>16634</Words>
  <Characters>99808</Characters>
  <Application>Microsoft Office Word</Application>
  <DocSecurity>0</DocSecurity>
  <Lines>831</Lines>
  <Paragraphs>232</Paragraphs>
  <ScaleCrop>false</ScaleCrop>
  <HeadingPairs>
    <vt:vector size="2" baseType="variant">
      <vt:variant>
        <vt:lpstr>Tytuł</vt:lpstr>
      </vt:variant>
      <vt:variant>
        <vt:i4>1</vt:i4>
      </vt:variant>
    </vt:vector>
  </HeadingPairs>
  <TitlesOfParts>
    <vt:vector size="1" baseType="lpstr">
      <vt:lpstr>Wzór_Umowy_Sukcesywnej_-_Usługi_geodezyjne.docx</vt:lpstr>
    </vt:vector>
  </TitlesOfParts>
  <Company/>
  <LinksUpToDate>false</LinksUpToDate>
  <CharactersWithSpaces>116210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Wzór_Umowy_Sukcesywnej_-_Usługi_geodezyjne.docx</dc:title>
  <dc:subject/>
  <dc:creator>Grzegorz Siwek</dc:creator>
  <cp:keywords/>
  <dc:description/>
  <cp:lastModifiedBy>Anna Halicka</cp:lastModifiedBy>
  <cp:revision>6</cp:revision>
  <cp:lastPrinted>2025-10-01T08:56:00Z</cp:lastPrinted>
  <dcterms:created xsi:type="dcterms:W3CDTF">2025-10-01T09:36:00Z</dcterms:created>
  <dcterms:modified xsi:type="dcterms:W3CDTF">2025-12-17T10:15:00Z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0x0101891000094874604CD18B4A9B45C10AC50FFD71</vt:lpwstr>
  </property>
  <property fmtid="{D5CDD505-2E9C-101B-9397-08002B2CF9AE}" pid="3" name="PKPECATEGORY">
    <vt:lpwstr>PODSTAWOWY</vt:lpwstr>
  </property>
  <property fmtid="{D5CDD505-2E9C-101B-9397-08002B2CF9AE}" pid="4" name="PKPEClassifiedBy">
    <vt:lpwstr>PKPENERGETYKA\m.lasek;Marta Lasek</vt:lpwstr>
  </property>
  <property fmtid="{D5CDD505-2E9C-101B-9397-08002B2CF9AE}" pid="5" name="PKPEClassificationDate">
    <vt:lpwstr>2022-03-04T08:15:01.3340338+01:00</vt:lpwstr>
  </property>
  <property fmtid="{D5CDD505-2E9C-101B-9397-08002B2CF9AE}" pid="6" name="PKPEClassifiedBySID">
    <vt:lpwstr>PKPENERGETYKA\S-1-5-21-3871890766-2155079996-2380071410-77012</vt:lpwstr>
  </property>
  <property fmtid="{D5CDD505-2E9C-101B-9397-08002B2CF9AE}" pid="7" name="PKPEGRNItemId">
    <vt:lpwstr>GRN-bb2c824d-2b0e-447f-80f5-ee1769d15dca</vt:lpwstr>
  </property>
  <property fmtid="{D5CDD505-2E9C-101B-9397-08002B2CF9AE}" pid="8" name="PKPEHash">
    <vt:lpwstr>Psi1OX5ZOOyZqWgq0qy7ilI3jZH34XgAbN88T+wb4p4=</vt:lpwstr>
  </property>
  <property fmtid="{D5CDD505-2E9C-101B-9397-08002B2CF9AE}" pid="9" name="PKPERefresh">
    <vt:lpwstr>False</vt:lpwstr>
  </property>
  <property fmtid="{D5CDD505-2E9C-101B-9397-08002B2CF9AE}" pid="10" name="ClassificationContentMarkingHeaderShapeIds">
    <vt:lpwstr>11e58d03,3e3121df,3476ec6d,2d35ae88,529480d8,43fc35cb</vt:lpwstr>
  </property>
  <property fmtid="{D5CDD505-2E9C-101B-9397-08002B2CF9AE}" pid="11" name="ClassificationContentMarkingHeaderFontProps">
    <vt:lpwstr>#008000,10,Calibri</vt:lpwstr>
  </property>
  <property fmtid="{D5CDD505-2E9C-101B-9397-08002B2CF9AE}" pid="12" name="ClassificationContentMarkingHeaderText">
    <vt:lpwstr>Do użytku wewnętrznego w GK PGE</vt:lpwstr>
  </property>
  <property fmtid="{D5CDD505-2E9C-101B-9397-08002B2CF9AE}" pid="13" name="MSIP_Label_514114f9-be46-4331-8fe2-8a463f84c1e9_Enabled">
    <vt:lpwstr>true</vt:lpwstr>
  </property>
  <property fmtid="{D5CDD505-2E9C-101B-9397-08002B2CF9AE}" pid="14" name="MSIP_Label_514114f9-be46-4331-8fe2-8a463f84c1e9_SetDate">
    <vt:lpwstr>2025-09-30T12:01:08Z</vt:lpwstr>
  </property>
  <property fmtid="{D5CDD505-2E9C-101B-9397-08002B2CF9AE}" pid="15" name="MSIP_Label_514114f9-be46-4331-8fe2-8a463f84c1e9_Method">
    <vt:lpwstr>Privileged</vt:lpwstr>
  </property>
  <property fmtid="{D5CDD505-2E9C-101B-9397-08002B2CF9AE}" pid="16" name="MSIP_Label_514114f9-be46-4331-8fe2-8a463f84c1e9_Name">
    <vt:lpwstr>ALL-Wewnetrzne-w-GK-PGE</vt:lpwstr>
  </property>
  <property fmtid="{D5CDD505-2E9C-101B-9397-08002B2CF9AE}" pid="17" name="MSIP_Label_514114f9-be46-4331-8fe2-8a463f84c1e9_SiteId">
    <vt:lpwstr>e9895a11-04dc-4848-aa12-7fca9faefb60</vt:lpwstr>
  </property>
  <property fmtid="{D5CDD505-2E9C-101B-9397-08002B2CF9AE}" pid="18" name="MSIP_Label_514114f9-be46-4331-8fe2-8a463f84c1e9_ActionId">
    <vt:lpwstr>869ec513-6c93-42e4-a243-5cfc4a30e3ff</vt:lpwstr>
  </property>
  <property fmtid="{D5CDD505-2E9C-101B-9397-08002B2CF9AE}" pid="19" name="MSIP_Label_514114f9-be46-4331-8fe2-8a463f84c1e9_ContentBits">
    <vt:lpwstr>1</vt:lpwstr>
  </property>
  <property fmtid="{D5CDD505-2E9C-101B-9397-08002B2CF9AE}" pid="20" name="_dlc_DocIdItemGuid">
    <vt:lpwstr>c80d171c-58c1-44e9-bf6f-22dff0dd0104</vt:lpwstr>
  </property>
  <property fmtid="{D5CDD505-2E9C-101B-9397-08002B2CF9AE}" pid="21" name="PGEEKCATEGORY">
    <vt:lpwstr>DUWWS</vt:lpwstr>
  </property>
  <property fmtid="{D5CDD505-2E9C-101B-9397-08002B2CF9AE}" pid="22" name="PGEEKClassifiedBy">
    <vt:lpwstr>PKPENERGETYKA\m.kiliszek;Magdalena Kiliszek</vt:lpwstr>
  </property>
  <property fmtid="{D5CDD505-2E9C-101B-9397-08002B2CF9AE}" pid="23" name="PGEEKClassificationDate">
    <vt:lpwstr>2024-01-18T12:02:09.6251886+01:00</vt:lpwstr>
  </property>
  <property fmtid="{D5CDD505-2E9C-101B-9397-08002B2CF9AE}" pid="24" name="PGEEKClassifiedBySID">
    <vt:lpwstr>PKPENERGETYKA\S-1-5-21-3871890766-2155079996-2380071410-87629</vt:lpwstr>
  </property>
  <property fmtid="{D5CDD505-2E9C-101B-9397-08002B2CF9AE}" pid="25" name="PGEEKGRNItemId">
    <vt:lpwstr>GRN-42f84cdd-9ee3-4dcd-8433-2c19974a644f</vt:lpwstr>
  </property>
  <property fmtid="{D5CDD505-2E9C-101B-9397-08002B2CF9AE}" pid="26" name="PGEEKHash">
    <vt:lpwstr>Ywr+a1F7v1bIxjbZUpwCjQWxpc2xJ2oS04+OPu4gK3g=</vt:lpwstr>
  </property>
  <property fmtid="{D5CDD505-2E9C-101B-9397-08002B2CF9AE}" pid="27" name="PGEEKVisualMarkingsSettings">
    <vt:lpwstr>HeaderAlignment=1;FooterAlignment=1</vt:lpwstr>
  </property>
  <property fmtid="{D5CDD505-2E9C-101B-9397-08002B2CF9AE}" pid="28" name="DLPManualFileClassification">
    <vt:lpwstr>{7f7a121b-6a04-41a6-8a53-86f03a2aa532}</vt:lpwstr>
  </property>
  <property fmtid="{D5CDD505-2E9C-101B-9397-08002B2CF9AE}" pid="29" name="PGEEKRefresh">
    <vt:lpwstr>False</vt:lpwstr>
  </property>
</Properties>
</file>